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A8" w:rsidRPr="008A4F26" w:rsidRDefault="004446A8" w:rsidP="004446A8">
      <w:pPr>
        <w:ind w:left="-284"/>
        <w:rPr>
          <w:rFonts w:ascii="Book Antiqua" w:hAnsi="Book Antiqua" w:cs="Arial"/>
        </w:rPr>
      </w:pPr>
    </w:p>
    <w:p w:rsidR="004446A8" w:rsidRPr="008A4F26" w:rsidRDefault="004446A8" w:rsidP="004446A8">
      <w:pPr>
        <w:ind w:left="-284"/>
        <w:jc w:val="center"/>
        <w:rPr>
          <w:rFonts w:ascii="Book Antiqua" w:hAnsi="Book Antiqua" w:cs="Arial"/>
          <w:b/>
        </w:rPr>
      </w:pPr>
      <w:r w:rsidRPr="008A4F26">
        <w:rPr>
          <w:rFonts w:ascii="Book Antiqua" w:hAnsi="Book Antiqua" w:cs="Arial"/>
          <w:b/>
        </w:rPr>
        <w:t xml:space="preserve">PROCESSO ADMINISTRATIVO Nº </w:t>
      </w:r>
      <w:r w:rsidR="00974625" w:rsidRPr="008A4F26">
        <w:rPr>
          <w:rFonts w:ascii="Book Antiqua" w:hAnsi="Book Antiqua" w:cs="Arial"/>
          <w:b/>
        </w:rPr>
        <w:t>003/2019</w:t>
      </w:r>
      <w:r w:rsidRPr="008A4F26">
        <w:rPr>
          <w:rFonts w:ascii="Book Antiqua" w:hAnsi="Book Antiqua" w:cs="Arial"/>
          <w:b/>
        </w:rPr>
        <w:t xml:space="preserve"> – Pregão Presencial</w:t>
      </w:r>
    </w:p>
    <w:p w:rsidR="00326F56" w:rsidRDefault="00326F56" w:rsidP="004446A8">
      <w:pPr>
        <w:ind w:left="-284" w:right="-81"/>
        <w:jc w:val="center"/>
        <w:rPr>
          <w:rFonts w:ascii="Book Antiqua" w:hAnsi="Book Antiqua" w:cs="Arial"/>
          <w:b/>
        </w:rPr>
      </w:pPr>
    </w:p>
    <w:p w:rsidR="00326F56" w:rsidRPr="00326F56" w:rsidRDefault="004446A8" w:rsidP="004446A8">
      <w:pPr>
        <w:ind w:left="-284" w:right="-81"/>
        <w:jc w:val="center"/>
        <w:rPr>
          <w:rFonts w:ascii="Book Antiqua" w:hAnsi="Book Antiqua" w:cs="Arial"/>
          <w:b/>
          <w:sz w:val="32"/>
          <w:szCs w:val="32"/>
        </w:rPr>
      </w:pPr>
      <w:r w:rsidRPr="00326F56">
        <w:rPr>
          <w:rFonts w:ascii="Book Antiqua" w:hAnsi="Book Antiqua" w:cs="Arial"/>
          <w:b/>
          <w:sz w:val="32"/>
          <w:szCs w:val="32"/>
        </w:rPr>
        <w:t xml:space="preserve">EDITAL </w:t>
      </w:r>
    </w:p>
    <w:p w:rsidR="00326F56" w:rsidRPr="00326F56" w:rsidRDefault="00326F56" w:rsidP="004446A8">
      <w:pPr>
        <w:ind w:left="-284" w:right="-81"/>
        <w:jc w:val="center"/>
        <w:rPr>
          <w:rFonts w:ascii="Book Antiqua" w:hAnsi="Book Antiqua" w:cs="Arial"/>
          <w:b/>
          <w:sz w:val="32"/>
          <w:szCs w:val="32"/>
        </w:rPr>
      </w:pPr>
    </w:p>
    <w:p w:rsidR="004446A8" w:rsidRPr="00326F56" w:rsidRDefault="004446A8" w:rsidP="004446A8">
      <w:pPr>
        <w:ind w:left="-284" w:right="-81"/>
        <w:jc w:val="center"/>
        <w:rPr>
          <w:rFonts w:ascii="Book Antiqua" w:hAnsi="Book Antiqua" w:cs="Arial"/>
          <w:b/>
          <w:sz w:val="32"/>
          <w:szCs w:val="32"/>
        </w:rPr>
      </w:pPr>
      <w:r w:rsidRPr="00326F56">
        <w:rPr>
          <w:rFonts w:ascii="Book Antiqua" w:hAnsi="Book Antiqua" w:cs="Arial"/>
          <w:b/>
          <w:sz w:val="32"/>
          <w:szCs w:val="32"/>
        </w:rPr>
        <w:t xml:space="preserve">PREGÃO PRESENCIAL Nº </w:t>
      </w:r>
      <w:r w:rsidR="00974625" w:rsidRPr="00326F56">
        <w:rPr>
          <w:rFonts w:ascii="Book Antiqua" w:hAnsi="Book Antiqua" w:cs="Arial"/>
          <w:b/>
          <w:sz w:val="32"/>
          <w:szCs w:val="32"/>
        </w:rPr>
        <w:t>003/2019</w:t>
      </w:r>
    </w:p>
    <w:p w:rsidR="004446A8" w:rsidRPr="008A4F26" w:rsidRDefault="004446A8" w:rsidP="004446A8">
      <w:pPr>
        <w:ind w:left="-284" w:right="-81"/>
        <w:jc w:val="center"/>
        <w:rPr>
          <w:rFonts w:ascii="Book Antiqua" w:hAnsi="Book Antiqua" w:cs="Arial"/>
          <w:b/>
        </w:rPr>
      </w:pPr>
    </w:p>
    <w:p w:rsidR="004446A8" w:rsidRPr="008A4F26" w:rsidRDefault="004446A8" w:rsidP="004446A8">
      <w:pPr>
        <w:pStyle w:val="Ttulo1"/>
        <w:ind w:left="-284" w:right="-81"/>
        <w:jc w:val="both"/>
        <w:rPr>
          <w:rFonts w:ascii="Book Antiqua" w:hAnsi="Book Antiqua" w:cs="Arial"/>
          <w:b/>
        </w:rPr>
      </w:pPr>
      <w:r w:rsidRPr="008A4F26">
        <w:rPr>
          <w:rFonts w:ascii="Book Antiqua" w:hAnsi="Book Antiqua" w:cs="Arial"/>
          <w:b/>
        </w:rPr>
        <w:t>OBJETO</w:t>
      </w:r>
      <w:r w:rsidRPr="008A4F26">
        <w:rPr>
          <w:rFonts w:ascii="Book Antiqua" w:hAnsi="Book Antiqua" w:cs="Arial"/>
        </w:rPr>
        <w:t xml:space="preserve">: </w:t>
      </w:r>
      <w:r w:rsidR="002F6346" w:rsidRPr="008A4F26">
        <w:rPr>
          <w:rFonts w:ascii="Book Antiqua" w:hAnsi="Book Antiqua" w:cs="Arial"/>
        </w:rPr>
        <w:t>AQUISIÇÃO DE URNAS FÚNEBRES E SERVIÇOS PÓSTUMOS PARA ATENDER DEMANDA DA PREFEITURA DE NOVO SANTO ANTÔNIO-PI E DEMAIS SECRETARIAS</w:t>
      </w:r>
      <w:r w:rsidRPr="008A4F26">
        <w:rPr>
          <w:rFonts w:ascii="Book Antiqua" w:hAnsi="Book Antiqua" w:cs="Arial"/>
        </w:rPr>
        <w:t>.</w:t>
      </w:r>
    </w:p>
    <w:p w:rsidR="004446A8" w:rsidRPr="008A4F26" w:rsidRDefault="004446A8" w:rsidP="004446A8">
      <w:pPr>
        <w:ind w:left="-284" w:right="-79"/>
        <w:rPr>
          <w:rFonts w:ascii="Book Antiqua" w:hAnsi="Book Antiqua" w:cs="Arial"/>
          <w:b/>
        </w:rPr>
      </w:pPr>
    </w:p>
    <w:p w:rsidR="004446A8" w:rsidRPr="008A4F26" w:rsidRDefault="004446A8" w:rsidP="004446A8">
      <w:pPr>
        <w:ind w:left="-284" w:right="-79"/>
        <w:rPr>
          <w:rFonts w:ascii="Book Antiqua" w:hAnsi="Book Antiqua" w:cs="Arial"/>
          <w:b/>
          <w:bCs/>
        </w:rPr>
      </w:pPr>
      <w:r w:rsidRPr="008A4F26">
        <w:rPr>
          <w:rFonts w:ascii="Book Antiqua" w:hAnsi="Book Antiqua" w:cs="Arial"/>
        </w:rPr>
        <w:t>DATA DA SESSÃO</w:t>
      </w:r>
      <w:r w:rsidRPr="008A4F26">
        <w:rPr>
          <w:rFonts w:ascii="Book Antiqua" w:hAnsi="Book Antiqua" w:cs="Arial"/>
          <w:b/>
        </w:rPr>
        <w:t xml:space="preserve">: </w:t>
      </w:r>
      <w:r w:rsidR="00E96947" w:rsidRPr="008A4F26">
        <w:rPr>
          <w:rFonts w:ascii="Book Antiqua" w:hAnsi="Book Antiqua" w:cs="Arial"/>
          <w:b/>
        </w:rPr>
        <w:t>17</w:t>
      </w:r>
      <w:r w:rsidRPr="008A4F26">
        <w:rPr>
          <w:rFonts w:ascii="Book Antiqua" w:hAnsi="Book Antiqua" w:cs="Arial"/>
          <w:b/>
        </w:rPr>
        <w:t>/01/</w:t>
      </w:r>
      <w:r w:rsidR="00974625" w:rsidRPr="008A4F26">
        <w:rPr>
          <w:rFonts w:ascii="Book Antiqua" w:hAnsi="Book Antiqua" w:cs="Arial"/>
          <w:b/>
        </w:rPr>
        <w:t>2019</w:t>
      </w:r>
    </w:p>
    <w:p w:rsidR="004446A8" w:rsidRPr="008A4F26" w:rsidRDefault="004446A8" w:rsidP="004446A8">
      <w:pPr>
        <w:ind w:left="-284" w:right="-79"/>
        <w:rPr>
          <w:rFonts w:ascii="Book Antiqua" w:hAnsi="Book Antiqua" w:cs="Arial"/>
          <w:b/>
        </w:rPr>
      </w:pPr>
      <w:r w:rsidRPr="008A4F26">
        <w:rPr>
          <w:rFonts w:ascii="Book Antiqua" w:hAnsi="Book Antiqua" w:cs="Arial"/>
        </w:rPr>
        <w:t>CREDENCIAMENTO</w:t>
      </w:r>
      <w:r w:rsidRPr="008A4F26">
        <w:rPr>
          <w:rFonts w:ascii="Book Antiqua" w:hAnsi="Book Antiqua" w:cs="Arial"/>
          <w:b/>
        </w:rPr>
        <w:t xml:space="preserve">: </w:t>
      </w:r>
      <w:r w:rsidR="00D81EDB" w:rsidRPr="008A4F26">
        <w:rPr>
          <w:rFonts w:ascii="Book Antiqua" w:hAnsi="Book Antiqua" w:cs="Arial"/>
          <w:b/>
        </w:rPr>
        <w:t>10:30</w:t>
      </w:r>
      <w:r w:rsidRPr="008A4F26">
        <w:rPr>
          <w:rFonts w:ascii="Book Antiqua" w:hAnsi="Book Antiqua" w:cs="Arial"/>
          <w:b/>
        </w:rPr>
        <w:t xml:space="preserve"> horas</w:t>
      </w:r>
    </w:p>
    <w:p w:rsidR="004446A8" w:rsidRPr="008A4F26" w:rsidRDefault="004446A8" w:rsidP="004446A8">
      <w:pPr>
        <w:ind w:left="-284" w:right="-79"/>
        <w:rPr>
          <w:rFonts w:ascii="Book Antiqua" w:hAnsi="Book Antiqua" w:cs="Arial"/>
        </w:rPr>
      </w:pPr>
      <w:r w:rsidRPr="008A4F26">
        <w:rPr>
          <w:rFonts w:ascii="Book Antiqua" w:hAnsi="Book Antiqua" w:cs="Arial"/>
        </w:rPr>
        <w:t>ABERTURA DAS PROPOSTAS</w:t>
      </w:r>
      <w:r w:rsidRPr="008A4F26">
        <w:rPr>
          <w:rFonts w:ascii="Book Antiqua" w:hAnsi="Book Antiqua" w:cs="Arial"/>
          <w:b/>
        </w:rPr>
        <w:t xml:space="preserve">: </w:t>
      </w:r>
      <w:r w:rsidR="00D81EDB" w:rsidRPr="008A4F26">
        <w:rPr>
          <w:rFonts w:ascii="Book Antiqua" w:hAnsi="Book Antiqua" w:cs="Arial"/>
          <w:b/>
        </w:rPr>
        <w:t>10:30</w:t>
      </w:r>
      <w:r w:rsidRPr="008A4F26">
        <w:rPr>
          <w:rFonts w:ascii="Book Antiqua" w:hAnsi="Book Antiqua" w:cs="Arial"/>
          <w:b/>
        </w:rPr>
        <w:t xml:space="preserve"> horas </w:t>
      </w:r>
      <w:r w:rsidRPr="008A4F26">
        <w:rPr>
          <w:rFonts w:ascii="Book Antiqua" w:hAnsi="Book Antiqua" w:cs="Arial"/>
        </w:rPr>
        <w:tab/>
      </w:r>
      <w:r w:rsidRPr="008A4F26">
        <w:rPr>
          <w:rFonts w:ascii="Book Antiqua" w:hAnsi="Book Antiqua" w:cs="Arial"/>
        </w:rPr>
        <w:tab/>
      </w:r>
    </w:p>
    <w:p w:rsidR="004446A8" w:rsidRPr="008A4F26" w:rsidRDefault="004446A8" w:rsidP="004446A8">
      <w:pPr>
        <w:tabs>
          <w:tab w:val="left" w:pos="0"/>
          <w:tab w:val="left" w:pos="1134"/>
        </w:tabs>
        <w:ind w:left="-284"/>
        <w:jc w:val="both"/>
        <w:rPr>
          <w:rFonts w:ascii="Book Antiqua" w:hAnsi="Book Antiqua" w:cs="Arial"/>
        </w:rPr>
      </w:pPr>
    </w:p>
    <w:p w:rsidR="004446A8" w:rsidRPr="008A4F26" w:rsidRDefault="00872615" w:rsidP="004446A8">
      <w:pPr>
        <w:tabs>
          <w:tab w:val="left" w:pos="0"/>
          <w:tab w:val="left" w:pos="1134"/>
        </w:tabs>
        <w:ind w:left="-284"/>
        <w:jc w:val="both"/>
        <w:rPr>
          <w:rFonts w:ascii="Book Antiqua" w:hAnsi="Book Antiqua" w:cs="Arial"/>
        </w:rPr>
      </w:pPr>
      <w:r w:rsidRPr="008A4F26">
        <w:rPr>
          <w:rFonts w:ascii="Book Antiqua" w:hAnsi="Book Antiqua" w:cs="Arial"/>
        </w:rPr>
        <w:tab/>
      </w:r>
      <w:r w:rsidRPr="008A4F26">
        <w:rPr>
          <w:rFonts w:ascii="Book Antiqua" w:hAnsi="Book Antiqua" w:cs="Arial"/>
        </w:rPr>
        <w:tab/>
      </w:r>
      <w:r w:rsidR="004446A8" w:rsidRPr="008A4F26">
        <w:rPr>
          <w:rFonts w:ascii="Book Antiqua" w:hAnsi="Book Antiqua" w:cs="Arial"/>
        </w:rPr>
        <w:t xml:space="preserve">A </w:t>
      </w:r>
      <w:r w:rsidR="004446A8" w:rsidRPr="008A4F26">
        <w:rPr>
          <w:rFonts w:ascii="Book Antiqua" w:hAnsi="Book Antiqua" w:cs="Arial"/>
          <w:b/>
        </w:rPr>
        <w:t>PREFEITURA MUNICIPAL DE NOVO SANTO ANTÔNIO – PI</w:t>
      </w:r>
      <w:r w:rsidR="004446A8" w:rsidRPr="008A4F26">
        <w:rPr>
          <w:rFonts w:ascii="Book Antiqua" w:hAnsi="Book Antiqua" w:cs="Arial"/>
        </w:rPr>
        <w:t>, através do Pregoeiro e da equipe de apoio, torna público, para o conhecimento de todos os interessados que realizará licitação, na modalidade</w:t>
      </w:r>
      <w:r w:rsidR="004446A8" w:rsidRPr="008A4F26">
        <w:rPr>
          <w:rFonts w:ascii="Book Antiqua" w:hAnsi="Book Antiqua" w:cs="Arial"/>
          <w:b/>
        </w:rPr>
        <w:t xml:space="preserve"> PREGÃO PRESENCIAL</w:t>
      </w:r>
      <w:r w:rsidR="004446A8" w:rsidRPr="008A4F26">
        <w:rPr>
          <w:rFonts w:ascii="Book Antiqua" w:hAnsi="Book Antiqua" w:cs="Arial"/>
        </w:rPr>
        <w:t xml:space="preserve">, do tipo </w:t>
      </w:r>
      <w:r w:rsidR="004446A8" w:rsidRPr="008A4F26">
        <w:rPr>
          <w:rFonts w:ascii="Book Antiqua" w:hAnsi="Book Antiqua" w:cs="Arial"/>
          <w:b/>
        </w:rPr>
        <w:t xml:space="preserve">MENOR PREÇO e ADJUDICAÇÃO POR LOTE, </w:t>
      </w:r>
      <w:r w:rsidR="004446A8" w:rsidRPr="008A4F26">
        <w:rPr>
          <w:rFonts w:ascii="Book Antiqua" w:hAnsi="Book Antiqua" w:cs="Arial"/>
        </w:rPr>
        <w:t>regido pela Lei Federal nº 10.520 de 17/07/2002, pelo</w:t>
      </w:r>
      <w:r w:rsidR="004446A8" w:rsidRPr="008A4F26">
        <w:rPr>
          <w:rFonts w:ascii="Book Antiqua" w:hAnsi="Book Antiqua" w:cs="Arial"/>
          <w:snapToGrid w:val="0"/>
        </w:rPr>
        <w:t xml:space="preserve"> Dec. Federal nº 3.555/2000 de 08/08/2000, aplicando-se subsidiariamente a Lei Federal n.º 8.666/93 com suas alterações,</w:t>
      </w:r>
      <w:r w:rsidR="004446A8" w:rsidRPr="008A4F26">
        <w:rPr>
          <w:rFonts w:ascii="Book Antiqua" w:hAnsi="Book Antiqua" w:cs="Arial"/>
        </w:rPr>
        <w:t xml:space="preserve"> e pelas condições estabelecidas no presente edital e seus anexos.</w:t>
      </w:r>
    </w:p>
    <w:p w:rsidR="004446A8" w:rsidRPr="008A4F26" w:rsidRDefault="004446A8" w:rsidP="004446A8">
      <w:pPr>
        <w:tabs>
          <w:tab w:val="left" w:pos="0"/>
          <w:tab w:val="left" w:pos="1134"/>
        </w:tabs>
        <w:ind w:left="-284"/>
        <w:jc w:val="both"/>
        <w:rPr>
          <w:rFonts w:ascii="Book Antiqua" w:hAnsi="Book Antiqua" w:cs="Arial"/>
        </w:rPr>
      </w:pPr>
    </w:p>
    <w:p w:rsidR="004446A8" w:rsidRPr="008A4F26" w:rsidRDefault="004446A8" w:rsidP="004446A8">
      <w:pPr>
        <w:tabs>
          <w:tab w:val="left" w:pos="0"/>
          <w:tab w:val="left" w:pos="1134"/>
        </w:tabs>
        <w:ind w:left="-284"/>
        <w:jc w:val="both"/>
        <w:rPr>
          <w:rFonts w:ascii="Book Antiqua" w:hAnsi="Book Antiqua" w:cs="Arial"/>
        </w:rPr>
      </w:pPr>
      <w:r w:rsidRPr="008A4F26">
        <w:rPr>
          <w:rFonts w:ascii="Book Antiqua" w:hAnsi="Book Antiqua" w:cs="Arial"/>
        </w:rPr>
        <w:t>A sessão pública para credenciamento e recebimento e abertura dos envelopes dar-se-á às</w:t>
      </w:r>
      <w:r w:rsidR="00D81EDB" w:rsidRPr="008A4F26">
        <w:rPr>
          <w:rFonts w:ascii="Book Antiqua" w:hAnsi="Book Antiqua" w:cs="Arial"/>
          <w:b/>
        </w:rPr>
        <w:t>10:30</w:t>
      </w:r>
      <w:r w:rsidRPr="008A4F26">
        <w:rPr>
          <w:rFonts w:ascii="Book Antiqua" w:hAnsi="Book Antiqua" w:cs="Arial"/>
          <w:b/>
        </w:rPr>
        <w:t xml:space="preserve"> horas do dia </w:t>
      </w:r>
      <w:r w:rsidR="006D55B3" w:rsidRPr="008A4F26">
        <w:rPr>
          <w:rFonts w:ascii="Book Antiqua" w:hAnsi="Book Antiqua" w:cs="Arial"/>
          <w:b/>
        </w:rPr>
        <w:t>17</w:t>
      </w:r>
      <w:r w:rsidRPr="008A4F26">
        <w:rPr>
          <w:rFonts w:ascii="Book Antiqua" w:hAnsi="Book Antiqua" w:cs="Arial"/>
          <w:b/>
        </w:rPr>
        <w:t xml:space="preserve"> de Janeiro de </w:t>
      </w:r>
      <w:r w:rsidR="00974625" w:rsidRPr="008A4F26">
        <w:rPr>
          <w:rFonts w:ascii="Book Antiqua" w:hAnsi="Book Antiqua" w:cs="Arial"/>
          <w:b/>
        </w:rPr>
        <w:t>2019</w:t>
      </w:r>
      <w:r w:rsidRPr="008A4F26">
        <w:rPr>
          <w:rFonts w:ascii="Book Antiqua" w:hAnsi="Book Antiqua" w:cs="Arial"/>
        </w:rPr>
        <w:t>, na sala da Comissão de Licitações desta Prefeitura Municipal, situada na Rua Manoel Vitório de Sousa, 500 – Centro, Novo Santo Antônio – PI, onde podem ser obtidas cópias deste instrumento convocatório, em todos os dias úteis, das 8:00 às 12:00 horas.</w:t>
      </w:r>
    </w:p>
    <w:p w:rsidR="004446A8" w:rsidRPr="008A4F26" w:rsidRDefault="004446A8" w:rsidP="004446A8">
      <w:pPr>
        <w:pStyle w:val="Ttulo2"/>
        <w:spacing w:before="120" w:after="120"/>
        <w:ind w:left="-284" w:right="-81"/>
        <w:rPr>
          <w:rFonts w:ascii="Book Antiqua" w:hAnsi="Book Antiqua" w:cs="Arial"/>
          <w:color w:val="auto"/>
        </w:rPr>
      </w:pPr>
    </w:p>
    <w:p w:rsidR="004446A8" w:rsidRPr="008A4F26" w:rsidRDefault="004446A8" w:rsidP="004446A8">
      <w:pPr>
        <w:pStyle w:val="Ttulo2"/>
        <w:spacing w:before="120" w:after="120"/>
        <w:ind w:left="-284" w:right="-81"/>
        <w:rPr>
          <w:rFonts w:ascii="Book Antiqua" w:hAnsi="Book Antiqua" w:cs="Arial"/>
          <w:color w:val="auto"/>
        </w:rPr>
      </w:pPr>
      <w:r w:rsidRPr="008A4F26">
        <w:rPr>
          <w:rFonts w:ascii="Book Antiqua" w:hAnsi="Book Antiqua" w:cs="Arial"/>
          <w:color w:val="auto"/>
        </w:rPr>
        <w:t>1 – DO OBJETO</w:t>
      </w:r>
    </w:p>
    <w:p w:rsidR="004446A8" w:rsidRPr="008A4F26" w:rsidRDefault="004446A8" w:rsidP="004446A8">
      <w:pPr>
        <w:tabs>
          <w:tab w:val="left" w:pos="0"/>
          <w:tab w:val="left" w:pos="709"/>
          <w:tab w:val="left" w:pos="851"/>
          <w:tab w:val="left" w:pos="1134"/>
        </w:tabs>
        <w:ind w:left="-284"/>
        <w:jc w:val="both"/>
        <w:rPr>
          <w:rFonts w:ascii="Book Antiqua" w:hAnsi="Book Antiqua" w:cs="Arial"/>
        </w:rPr>
      </w:pPr>
      <w:r w:rsidRPr="008A4F26">
        <w:rPr>
          <w:rFonts w:ascii="Book Antiqua" w:hAnsi="Book Antiqua" w:cs="Arial"/>
        </w:rPr>
        <w:t>1.1</w:t>
      </w:r>
      <w:r w:rsidRPr="008A4F26">
        <w:rPr>
          <w:rFonts w:ascii="Book Antiqua" w:hAnsi="Book Antiqua" w:cs="Arial"/>
          <w:b/>
        </w:rPr>
        <w:t xml:space="preserve"> –</w:t>
      </w:r>
      <w:r w:rsidRPr="008A4F26">
        <w:rPr>
          <w:rFonts w:ascii="Book Antiqua" w:hAnsi="Book Antiqua" w:cs="Arial"/>
        </w:rPr>
        <w:t xml:space="preserve"> Destina-se a presente licitação a </w:t>
      </w:r>
      <w:r w:rsidR="002F6346" w:rsidRPr="008A4F26">
        <w:rPr>
          <w:rFonts w:ascii="Book Antiqua" w:hAnsi="Book Antiqua" w:cs="Arial"/>
          <w:b/>
        </w:rPr>
        <w:t>AQUISIÇÃO DE URNAS FÚNEBRES E SERVIÇOS PÓSTUMOS PARA ATENDER DEMANDA DA PREFEITURA DE NOVO SANTO ANTÔNIO-PI E DEMAIS SECRETARIAS</w:t>
      </w:r>
      <w:r w:rsidRPr="008A4F26">
        <w:rPr>
          <w:rFonts w:ascii="Book Antiqua" w:hAnsi="Book Antiqua" w:cs="Arial"/>
          <w:b/>
        </w:rPr>
        <w:t xml:space="preserve">. </w:t>
      </w:r>
      <w:r w:rsidRPr="008A4F26">
        <w:rPr>
          <w:rFonts w:ascii="Book Antiqua" w:hAnsi="Book Antiqua" w:cs="Arial"/>
        </w:rPr>
        <w:t>Conforme especificações e quantidades constantes do anexo I.</w:t>
      </w:r>
    </w:p>
    <w:p w:rsidR="004446A8" w:rsidRPr="008A4F26" w:rsidRDefault="004446A8" w:rsidP="004446A8">
      <w:pPr>
        <w:tabs>
          <w:tab w:val="left" w:pos="0"/>
          <w:tab w:val="left" w:pos="709"/>
          <w:tab w:val="left" w:pos="1418"/>
        </w:tabs>
        <w:ind w:left="-284" w:right="51"/>
        <w:jc w:val="both"/>
        <w:rPr>
          <w:rFonts w:ascii="Book Antiqua" w:hAnsi="Book Antiqua" w:cs="Arial"/>
        </w:rPr>
      </w:pPr>
    </w:p>
    <w:p w:rsidR="004446A8" w:rsidRPr="008A4F26" w:rsidRDefault="004446A8" w:rsidP="004446A8">
      <w:pPr>
        <w:tabs>
          <w:tab w:val="left" w:pos="0"/>
          <w:tab w:val="left" w:pos="709"/>
          <w:tab w:val="left" w:pos="1418"/>
        </w:tabs>
        <w:ind w:left="-284" w:right="51"/>
        <w:jc w:val="both"/>
        <w:rPr>
          <w:rFonts w:ascii="Book Antiqua" w:hAnsi="Book Antiqua" w:cs="Arial"/>
        </w:rPr>
      </w:pPr>
      <w:r w:rsidRPr="008A4F26">
        <w:rPr>
          <w:rFonts w:ascii="Book Antiqua" w:hAnsi="Book Antiqua" w:cs="Arial"/>
        </w:rPr>
        <w:t>1.2 – São anexos deste Edital:</w:t>
      </w:r>
    </w:p>
    <w:p w:rsidR="004446A8" w:rsidRPr="00643B49" w:rsidRDefault="004446A8" w:rsidP="0095751F">
      <w:pPr>
        <w:tabs>
          <w:tab w:val="left" w:pos="567"/>
        </w:tabs>
        <w:ind w:left="-284"/>
        <w:jc w:val="both"/>
        <w:rPr>
          <w:rFonts w:ascii="Book Antiqua" w:hAnsi="Book Antiqua" w:cs="Arial"/>
          <w:sz w:val="22"/>
          <w:szCs w:val="22"/>
        </w:rPr>
      </w:pPr>
      <w:r w:rsidRPr="00643B49">
        <w:rPr>
          <w:rFonts w:ascii="Book Antiqua" w:hAnsi="Book Antiqua" w:cs="Arial"/>
          <w:b/>
          <w:sz w:val="22"/>
          <w:szCs w:val="22"/>
        </w:rPr>
        <w:t xml:space="preserve">Anexo I – </w:t>
      </w:r>
      <w:r w:rsidRPr="00643B49">
        <w:rPr>
          <w:rFonts w:ascii="Book Antiqua" w:hAnsi="Book Antiqua" w:cs="Arial"/>
          <w:sz w:val="22"/>
          <w:szCs w:val="22"/>
        </w:rPr>
        <w:t>Especificação e quantidades dos itens objeto da licitação;</w:t>
      </w:r>
    </w:p>
    <w:p w:rsidR="004446A8" w:rsidRPr="00643B49" w:rsidRDefault="004446A8" w:rsidP="0095751F">
      <w:pPr>
        <w:tabs>
          <w:tab w:val="left" w:pos="567"/>
        </w:tabs>
        <w:ind w:left="-284"/>
        <w:jc w:val="both"/>
        <w:rPr>
          <w:rFonts w:ascii="Book Antiqua" w:hAnsi="Book Antiqua" w:cs="Arial"/>
          <w:b/>
          <w:sz w:val="22"/>
          <w:szCs w:val="22"/>
        </w:rPr>
      </w:pPr>
      <w:r w:rsidRPr="00643B49">
        <w:rPr>
          <w:rFonts w:ascii="Book Antiqua" w:hAnsi="Book Antiqua" w:cs="Arial"/>
          <w:b/>
          <w:bCs/>
          <w:sz w:val="22"/>
          <w:szCs w:val="22"/>
        </w:rPr>
        <w:t>Anexo II–</w:t>
      </w:r>
      <w:r w:rsidRPr="00643B49">
        <w:rPr>
          <w:rFonts w:ascii="Book Antiqua" w:hAnsi="Book Antiqua" w:cs="Arial"/>
          <w:sz w:val="22"/>
          <w:szCs w:val="22"/>
        </w:rPr>
        <w:t xml:space="preserve"> Planilha de orçamento estimado;</w:t>
      </w:r>
    </w:p>
    <w:p w:rsidR="004446A8" w:rsidRPr="00643B49" w:rsidRDefault="004446A8" w:rsidP="0095751F">
      <w:pPr>
        <w:tabs>
          <w:tab w:val="left" w:pos="567"/>
          <w:tab w:val="left" w:pos="9099"/>
        </w:tabs>
        <w:ind w:left="-284" w:right="99"/>
        <w:jc w:val="both"/>
        <w:rPr>
          <w:rFonts w:ascii="Book Antiqua" w:hAnsi="Book Antiqua" w:cs="Arial"/>
          <w:sz w:val="22"/>
          <w:szCs w:val="22"/>
        </w:rPr>
      </w:pPr>
      <w:r w:rsidRPr="00643B49">
        <w:rPr>
          <w:rFonts w:ascii="Book Antiqua" w:hAnsi="Book Antiqua" w:cs="Arial"/>
          <w:b/>
          <w:sz w:val="22"/>
          <w:szCs w:val="22"/>
        </w:rPr>
        <w:t>Anexo III</w:t>
      </w:r>
      <w:r w:rsidRPr="00643B49">
        <w:rPr>
          <w:rFonts w:ascii="Book Antiqua" w:hAnsi="Book Antiqua" w:cs="Arial"/>
          <w:sz w:val="22"/>
          <w:szCs w:val="22"/>
        </w:rPr>
        <w:t xml:space="preserve"> – Modelo de declaração de pleno atendimento aos requisitos de habilitação (a ser entregue fora dos envelopes, quando do credenciamento);</w:t>
      </w:r>
    </w:p>
    <w:p w:rsidR="004446A8" w:rsidRPr="00643B49" w:rsidRDefault="004446A8" w:rsidP="0095751F">
      <w:pPr>
        <w:tabs>
          <w:tab w:val="left" w:pos="567"/>
        </w:tabs>
        <w:ind w:left="-284"/>
        <w:jc w:val="both"/>
        <w:rPr>
          <w:rFonts w:ascii="Book Antiqua" w:hAnsi="Book Antiqua" w:cs="Arial"/>
          <w:sz w:val="22"/>
          <w:szCs w:val="22"/>
        </w:rPr>
      </w:pPr>
      <w:r w:rsidRPr="00643B49">
        <w:rPr>
          <w:rFonts w:ascii="Book Antiqua" w:hAnsi="Book Antiqua" w:cs="Arial"/>
          <w:b/>
          <w:sz w:val="22"/>
          <w:szCs w:val="22"/>
        </w:rPr>
        <w:t>Anexo IV –</w:t>
      </w:r>
      <w:r w:rsidRPr="00643B49">
        <w:rPr>
          <w:rFonts w:ascii="Book Antiqua" w:hAnsi="Book Antiqua" w:cs="Arial"/>
          <w:sz w:val="22"/>
          <w:szCs w:val="22"/>
        </w:rPr>
        <w:t xml:space="preserve"> Declaração de que não Emprega Menor;</w:t>
      </w:r>
    </w:p>
    <w:p w:rsidR="004446A8" w:rsidRPr="00643B49" w:rsidRDefault="004446A8" w:rsidP="0095751F">
      <w:pPr>
        <w:tabs>
          <w:tab w:val="left" w:pos="567"/>
        </w:tabs>
        <w:ind w:left="-284"/>
        <w:jc w:val="both"/>
        <w:rPr>
          <w:rFonts w:ascii="Book Antiqua" w:hAnsi="Book Antiqua" w:cs="Arial"/>
          <w:sz w:val="22"/>
          <w:szCs w:val="22"/>
        </w:rPr>
      </w:pPr>
      <w:r w:rsidRPr="00643B49">
        <w:rPr>
          <w:rFonts w:ascii="Book Antiqua" w:hAnsi="Book Antiqua" w:cs="Arial"/>
          <w:b/>
          <w:sz w:val="22"/>
          <w:szCs w:val="22"/>
        </w:rPr>
        <w:t>Anexo V</w:t>
      </w:r>
      <w:r w:rsidRPr="00643B49">
        <w:rPr>
          <w:rFonts w:ascii="Book Antiqua" w:hAnsi="Book Antiqua" w:cs="Arial"/>
          <w:sz w:val="22"/>
          <w:szCs w:val="22"/>
        </w:rPr>
        <w:t xml:space="preserve"> – Modelo da Proposta; e</w:t>
      </w:r>
    </w:p>
    <w:p w:rsidR="004446A8" w:rsidRPr="00643B49" w:rsidRDefault="004446A8" w:rsidP="0095751F">
      <w:pPr>
        <w:tabs>
          <w:tab w:val="left" w:pos="567"/>
        </w:tabs>
        <w:ind w:left="-284"/>
        <w:jc w:val="both"/>
        <w:rPr>
          <w:rFonts w:ascii="Book Antiqua" w:hAnsi="Book Antiqua" w:cs="Arial"/>
          <w:sz w:val="22"/>
          <w:szCs w:val="22"/>
        </w:rPr>
      </w:pPr>
      <w:r w:rsidRPr="00643B49">
        <w:rPr>
          <w:rFonts w:ascii="Book Antiqua" w:hAnsi="Book Antiqua" w:cs="Arial"/>
          <w:b/>
          <w:sz w:val="22"/>
          <w:szCs w:val="22"/>
        </w:rPr>
        <w:t>Anexo VI</w:t>
      </w:r>
      <w:r w:rsidRPr="00643B49">
        <w:rPr>
          <w:rFonts w:ascii="Book Antiqua" w:hAnsi="Book Antiqua" w:cs="Arial"/>
          <w:sz w:val="22"/>
          <w:szCs w:val="22"/>
        </w:rPr>
        <w:t xml:space="preserve"> – Minuta de Contrato.</w:t>
      </w:r>
    </w:p>
    <w:p w:rsidR="004446A8" w:rsidRPr="008A4F26" w:rsidRDefault="004446A8" w:rsidP="006A4422">
      <w:pPr>
        <w:ind w:right="-81"/>
        <w:jc w:val="both"/>
        <w:rPr>
          <w:rFonts w:ascii="Book Antiqua" w:hAnsi="Book Antiqua" w:cs="Arial"/>
          <w:b/>
        </w:rPr>
      </w:pPr>
    </w:p>
    <w:p w:rsidR="004446A8" w:rsidRPr="008A4F26" w:rsidRDefault="004446A8" w:rsidP="004446A8">
      <w:pPr>
        <w:ind w:left="-284" w:right="-81"/>
        <w:jc w:val="both"/>
        <w:rPr>
          <w:rFonts w:ascii="Book Antiqua" w:hAnsi="Book Antiqua" w:cs="Arial"/>
          <w:b/>
        </w:rPr>
      </w:pPr>
      <w:r w:rsidRPr="008A4F26">
        <w:rPr>
          <w:rFonts w:ascii="Book Antiqua" w:hAnsi="Book Antiqua" w:cs="Arial"/>
          <w:b/>
        </w:rPr>
        <w:t>2 – DA PARTICIPAÇÃO</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2.1 – Poderão participar do certame todos os interessados, pessoas jurídicas pertencentes ao ramo de atividade pertinente ao objeto da contratação, que preencherem as condições dispostas neste Edital.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2.2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rsidR="004446A8" w:rsidRPr="008A4F26" w:rsidRDefault="004446A8" w:rsidP="008B1E92">
      <w:pPr>
        <w:tabs>
          <w:tab w:val="left" w:pos="0"/>
          <w:tab w:val="left" w:pos="1134"/>
          <w:tab w:val="left" w:pos="1985"/>
        </w:tabs>
        <w:spacing w:before="120" w:after="120"/>
        <w:jc w:val="both"/>
        <w:outlineLvl w:val="0"/>
        <w:rPr>
          <w:rFonts w:ascii="Book Antiqua" w:hAnsi="Book Antiqua" w:cs="Arial"/>
          <w:b/>
        </w:rPr>
      </w:pPr>
    </w:p>
    <w:p w:rsidR="004446A8" w:rsidRPr="008A4F26" w:rsidRDefault="004446A8" w:rsidP="004446A8">
      <w:pPr>
        <w:tabs>
          <w:tab w:val="left" w:pos="0"/>
          <w:tab w:val="left" w:pos="1134"/>
          <w:tab w:val="left" w:pos="1985"/>
        </w:tabs>
        <w:spacing w:before="120" w:after="120"/>
        <w:ind w:left="-284"/>
        <w:jc w:val="both"/>
        <w:outlineLvl w:val="0"/>
        <w:rPr>
          <w:rFonts w:ascii="Book Antiqua" w:hAnsi="Book Antiqua" w:cs="Arial"/>
        </w:rPr>
      </w:pPr>
      <w:r w:rsidRPr="008A4F26">
        <w:rPr>
          <w:rFonts w:ascii="Book Antiqua" w:hAnsi="Book Antiqua" w:cs="Arial"/>
          <w:b/>
        </w:rPr>
        <w:t>3 – DOS IMPEDIMENTOS À PARTICIPAÇÃO</w:t>
      </w:r>
    </w:p>
    <w:p w:rsidR="004446A8" w:rsidRPr="008A4F26" w:rsidRDefault="004446A8" w:rsidP="004446A8">
      <w:pPr>
        <w:tabs>
          <w:tab w:val="left" w:pos="1134"/>
        </w:tabs>
        <w:spacing w:before="120" w:after="120"/>
        <w:ind w:left="-284"/>
        <w:jc w:val="both"/>
        <w:rPr>
          <w:rFonts w:ascii="Book Antiqua" w:hAnsi="Book Antiqua" w:cs="Arial"/>
        </w:rPr>
      </w:pPr>
      <w:r w:rsidRPr="008A4F26">
        <w:rPr>
          <w:rFonts w:ascii="Book Antiqua" w:hAnsi="Book Antiqua" w:cs="Arial"/>
        </w:rPr>
        <w:t>Não poderão participar do presente Pregão, empresas que se enquadrarem em uma ou mais das seguintes situações:</w:t>
      </w:r>
    </w:p>
    <w:p w:rsidR="004446A8" w:rsidRPr="008A4F26" w:rsidRDefault="004446A8" w:rsidP="004446A8">
      <w:pPr>
        <w:tabs>
          <w:tab w:val="left" w:pos="1134"/>
        </w:tabs>
        <w:spacing w:before="120" w:after="120"/>
        <w:ind w:left="-284"/>
        <w:jc w:val="both"/>
        <w:rPr>
          <w:rFonts w:ascii="Book Antiqua" w:hAnsi="Book Antiqua" w:cs="Arial"/>
        </w:rPr>
      </w:pPr>
      <w:r w:rsidRPr="008A4F26">
        <w:rPr>
          <w:rFonts w:ascii="Book Antiqua" w:hAnsi="Book Antiqua" w:cs="Arial"/>
        </w:rPr>
        <w:t>a) Que tenham sido declaradas inidôneas por qualquer Órgão Público Federal, Estadual, Municipal ou do Distrito Federal;</w:t>
      </w:r>
    </w:p>
    <w:p w:rsidR="004446A8" w:rsidRPr="008A4F26" w:rsidRDefault="004446A8" w:rsidP="004446A8">
      <w:pPr>
        <w:tabs>
          <w:tab w:val="left" w:pos="-142"/>
          <w:tab w:val="left" w:pos="1134"/>
        </w:tabs>
        <w:spacing w:before="120" w:after="120"/>
        <w:ind w:left="-284"/>
        <w:jc w:val="both"/>
        <w:rPr>
          <w:rFonts w:ascii="Book Antiqua" w:hAnsi="Book Antiqua" w:cs="Arial"/>
        </w:rPr>
      </w:pPr>
      <w:r w:rsidRPr="008A4F26">
        <w:rPr>
          <w:rFonts w:ascii="Book Antiqua" w:hAnsi="Book Antiqua" w:cs="Arial"/>
        </w:rPr>
        <w:t>b) Estejam sob regime de concordata ou falência;</w:t>
      </w:r>
    </w:p>
    <w:p w:rsidR="004446A8" w:rsidRPr="008A4F26" w:rsidRDefault="004446A8" w:rsidP="004446A8">
      <w:pPr>
        <w:tabs>
          <w:tab w:val="left" w:pos="-142"/>
          <w:tab w:val="left" w:pos="1134"/>
        </w:tabs>
        <w:spacing w:before="120" w:after="120"/>
        <w:ind w:left="-284"/>
        <w:jc w:val="both"/>
        <w:rPr>
          <w:rFonts w:ascii="Book Antiqua" w:hAnsi="Book Antiqua" w:cs="Arial"/>
        </w:rPr>
      </w:pPr>
      <w:r w:rsidRPr="008A4F26">
        <w:rPr>
          <w:rFonts w:ascii="Book Antiqua" w:hAnsi="Book Antiqua" w:cs="Arial"/>
        </w:rPr>
        <w:t>c) Estejam cumprindo suspensão temporária de participação em licitações;</w:t>
      </w:r>
    </w:p>
    <w:p w:rsidR="004446A8" w:rsidRPr="008A4F26" w:rsidRDefault="004446A8" w:rsidP="004446A8">
      <w:pPr>
        <w:tabs>
          <w:tab w:val="left" w:pos="-142"/>
          <w:tab w:val="left" w:pos="1134"/>
        </w:tabs>
        <w:spacing w:before="120" w:after="120"/>
        <w:ind w:left="-284"/>
        <w:jc w:val="both"/>
        <w:rPr>
          <w:rFonts w:ascii="Book Antiqua" w:hAnsi="Book Antiqua" w:cs="Arial"/>
        </w:rPr>
      </w:pPr>
      <w:r w:rsidRPr="008A4F26">
        <w:rPr>
          <w:rFonts w:ascii="Book Antiqua" w:hAnsi="Book Antiqua" w:cs="Arial"/>
        </w:rPr>
        <w:t>d) Encontrem-se em processo de fusão, cisão ou incorporação;</w:t>
      </w:r>
    </w:p>
    <w:p w:rsidR="004446A8" w:rsidRPr="008A4F26" w:rsidRDefault="004446A8" w:rsidP="004446A8">
      <w:pPr>
        <w:tabs>
          <w:tab w:val="left" w:pos="-142"/>
          <w:tab w:val="left" w:pos="1134"/>
        </w:tabs>
        <w:ind w:left="-284"/>
        <w:jc w:val="both"/>
        <w:rPr>
          <w:rFonts w:ascii="Book Antiqua" w:hAnsi="Book Antiqua" w:cs="Arial"/>
        </w:rPr>
      </w:pPr>
      <w:r w:rsidRPr="008A4F26">
        <w:rPr>
          <w:rFonts w:ascii="Book Antiqua" w:hAnsi="Book Antiqua" w:cs="Arial"/>
        </w:rPr>
        <w:t>e) Tenham sofrido fato impeditivo superveniente;</w:t>
      </w:r>
    </w:p>
    <w:p w:rsidR="004446A8" w:rsidRPr="008A4F26" w:rsidRDefault="004446A8" w:rsidP="004446A8">
      <w:pPr>
        <w:pStyle w:val="Corpodetexto3"/>
        <w:spacing w:before="120"/>
        <w:ind w:left="-284" w:right="-81"/>
        <w:jc w:val="both"/>
        <w:rPr>
          <w:rFonts w:ascii="Book Antiqua" w:hAnsi="Book Antiqua" w:cs="Arial"/>
          <w:bCs/>
          <w:szCs w:val="24"/>
        </w:rPr>
      </w:pPr>
      <w:r w:rsidRPr="008A4F26">
        <w:rPr>
          <w:rFonts w:ascii="Book Antiqua" w:hAnsi="Book Antiqua" w:cs="Arial"/>
          <w:szCs w:val="24"/>
        </w:rPr>
        <w:t>f) tenham funcionário ou membro servidor do Município como dirigente, acionista detentor de mais de 5% (cinco por cento) do capital com direito a voto ou controlador ou responsável técnico;</w:t>
      </w:r>
    </w:p>
    <w:p w:rsidR="004446A8" w:rsidRPr="008A4F26" w:rsidRDefault="004446A8" w:rsidP="004446A8">
      <w:pPr>
        <w:pStyle w:val="Corpodetexto3"/>
        <w:spacing w:before="120"/>
        <w:ind w:left="-284" w:right="-81"/>
        <w:jc w:val="both"/>
        <w:rPr>
          <w:rFonts w:ascii="Book Antiqua" w:hAnsi="Book Antiqua" w:cs="Arial"/>
          <w:szCs w:val="24"/>
        </w:rPr>
      </w:pPr>
      <w:r w:rsidRPr="008A4F26">
        <w:rPr>
          <w:rFonts w:ascii="Book Antiqua" w:hAnsi="Book Antiqua" w:cs="Arial"/>
          <w:bCs/>
          <w:szCs w:val="24"/>
        </w:rPr>
        <w:t>g) servidor ou dirigente do órgão ou entidade contratante ou responsável pela licitação.</w:t>
      </w:r>
    </w:p>
    <w:p w:rsidR="004446A8" w:rsidRPr="008A4F26" w:rsidRDefault="004446A8" w:rsidP="004446A8">
      <w:pPr>
        <w:pStyle w:val="Corpodetexto3"/>
        <w:spacing w:before="120"/>
        <w:ind w:left="-284" w:right="-81"/>
        <w:jc w:val="both"/>
        <w:rPr>
          <w:rFonts w:ascii="Book Antiqua" w:hAnsi="Book Antiqua" w:cs="Arial"/>
          <w:szCs w:val="24"/>
        </w:rPr>
      </w:pPr>
    </w:p>
    <w:p w:rsidR="004446A8" w:rsidRPr="008A4F26" w:rsidRDefault="004446A8" w:rsidP="004446A8">
      <w:pPr>
        <w:pStyle w:val="Ttulo2"/>
        <w:spacing w:before="120" w:after="120"/>
        <w:ind w:left="-284" w:right="-81"/>
        <w:rPr>
          <w:rFonts w:ascii="Book Antiqua" w:hAnsi="Book Antiqua" w:cs="Arial"/>
          <w:color w:val="auto"/>
        </w:rPr>
      </w:pPr>
      <w:r w:rsidRPr="008A4F26">
        <w:rPr>
          <w:rFonts w:ascii="Book Antiqua" w:hAnsi="Book Antiqua" w:cs="Arial"/>
          <w:color w:val="auto"/>
        </w:rPr>
        <w:t>4 – DO CREDENCIAMENTO</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4.1 – Para o credenciamento deverão ser apresentados os seguintes documentos: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lastRenderedPageBreak/>
        <w:t xml:space="preserve">4.2 – O representante legal e o procurador deverão identificar-se exibindo documento oficial de identificação que contenha foto.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4.3 – Será admitido apenas </w:t>
      </w:r>
      <w:r w:rsidRPr="008A4F26">
        <w:rPr>
          <w:rStyle w:val="Forte"/>
          <w:rFonts w:ascii="Book Antiqua" w:hAnsi="Book Antiqua" w:cs="Arial"/>
        </w:rPr>
        <w:t>1 (um)</w:t>
      </w:r>
      <w:r w:rsidRPr="008A4F26">
        <w:rPr>
          <w:rFonts w:ascii="Book Antiqua" w:hAnsi="Book Antiqua" w:cs="Arial"/>
        </w:rPr>
        <w:t xml:space="preserve"> representante para cada licitante credenciada, sendo que cada um deles poderá representar apenas uma credenciada.</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4.4 – A ausência do Credenciado, em qualquer momento da sessão, importará a imediata exclusão da licitante por ele representada, salvo autorização expressa do Pregoeiro.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4.5 – O não credenciamento equivale à renuncia, por parte do licitante, ao direito de apresentar lances durante a sessão e de praticar os demais atos inerentes ao certame, não implicando na sua desclassificação.</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4446A8" w:rsidRPr="008A4F26" w:rsidRDefault="004446A8" w:rsidP="004446A8">
      <w:pPr>
        <w:tabs>
          <w:tab w:val="left" w:pos="0"/>
          <w:tab w:val="left" w:pos="1134"/>
          <w:tab w:val="left" w:pos="1985"/>
        </w:tabs>
        <w:spacing w:before="120" w:after="120"/>
        <w:ind w:left="-284" w:right="-91"/>
        <w:jc w:val="both"/>
        <w:rPr>
          <w:rFonts w:ascii="Book Antiqua" w:hAnsi="Book Antiqua" w:cs="Arial"/>
        </w:rPr>
      </w:pPr>
      <w:r w:rsidRPr="008A4F26">
        <w:rPr>
          <w:rFonts w:ascii="Book Antiqua" w:hAnsi="Book Antiqua" w:cs="Arial"/>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4.9 – Concluída a fase do credenciamento, os licitantes entregarão o Pregoeiro a declaração de pleno conhecimento e atendimento as exigências de habilitação, o envelope nº 01 – proposta de preço e o envelope nº 02 – habilitação.</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4.10 – Iniciada a sessão pública do pregão e efetuada a entrega dos envelopes nº 1 e nº 2, não cabe a desistência da proposta.</w:t>
      </w:r>
    </w:p>
    <w:p w:rsidR="004446A8" w:rsidRPr="008A4F26" w:rsidRDefault="004446A8" w:rsidP="004446A8">
      <w:pPr>
        <w:spacing w:before="120" w:after="120"/>
        <w:ind w:left="-284" w:right="-81"/>
        <w:jc w:val="both"/>
        <w:rPr>
          <w:rFonts w:ascii="Book Antiqua" w:hAnsi="Book Antiqua" w:cs="Arial"/>
          <w:b/>
        </w:rPr>
      </w:pPr>
    </w:p>
    <w:p w:rsidR="004446A8" w:rsidRPr="008A4F26" w:rsidRDefault="004446A8" w:rsidP="004446A8">
      <w:pPr>
        <w:spacing w:before="120" w:after="120"/>
        <w:ind w:left="-284" w:right="-81"/>
        <w:jc w:val="both"/>
        <w:rPr>
          <w:rFonts w:ascii="Book Antiqua" w:hAnsi="Book Antiqua" w:cs="Arial"/>
          <w:b/>
        </w:rPr>
      </w:pPr>
      <w:r w:rsidRPr="008A4F26">
        <w:rPr>
          <w:rFonts w:ascii="Book Antiqua" w:hAnsi="Book Antiqua" w:cs="Arial"/>
          <w:b/>
        </w:rPr>
        <w:t>5 – DA FORMA DE APRESENTAÇÃO DA DECLARAÇÃO DE PLENO ATENDIMENTO AOS REQUISITOS EXIGIDOS, DA PROPOSTA E DOS DOCUMENTOS DE HABILITAÇÃO</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5.1 – A declaração de pleno atendimento aos requisitos de habilitação de acordo com modelo estabelecido no Anexo III deste Edital deverá ser apresentada fora dos Envelopes nºs 1 e 2. Os casos omissos serão decididos pelo(a) Pregoeira(a) no momento da sessão, com registro da ocorrência em ata.</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5.1.1 – A declaração acima referida deverá ser subscrita pelo representante legal ou pelo procurador caso este tenha outorga para tal.</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lastRenderedPageBreak/>
        <w:t>5.1.2 – Caso o licitante credenciado não apresente a declaração acima referida, poderá firmá-la na própria sessão ou fazê-la oralmente sendo registrada em ata.</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5.2 – A proposta e os documentos para habilitação deverão ser apresentados, separadamente, em 02 (dois) envelopes fechados e indevassáveis, contendo em sua parte externa, além do nome da proponente, os seguintes dizeres:</w:t>
      </w:r>
    </w:p>
    <w:p w:rsidR="004446A8" w:rsidRPr="008A4F26" w:rsidRDefault="004446A8" w:rsidP="004446A8">
      <w:pPr>
        <w:ind w:left="-284" w:right="-79"/>
        <w:jc w:val="both"/>
        <w:rPr>
          <w:rFonts w:ascii="Book Antiqua" w:hAnsi="Book Antiqua" w:cs="Arial"/>
          <w:b/>
        </w:rPr>
      </w:pPr>
    </w:p>
    <w:p w:rsidR="004446A8" w:rsidRPr="008A4F26" w:rsidRDefault="004446A8" w:rsidP="004446A8">
      <w:pPr>
        <w:ind w:left="-284" w:right="-79"/>
        <w:jc w:val="both"/>
        <w:rPr>
          <w:rFonts w:ascii="Book Antiqua" w:hAnsi="Book Antiqua" w:cs="Arial"/>
          <w:b/>
        </w:rPr>
      </w:pPr>
      <w:r w:rsidRPr="008A4F26">
        <w:rPr>
          <w:rFonts w:ascii="Book Antiqua" w:hAnsi="Book Antiqua" w:cs="Arial"/>
          <w:b/>
        </w:rPr>
        <w:t>ENVELOPE Nº 1 – PROPOSTA DE PREÇOS</w:t>
      </w:r>
    </w:p>
    <w:p w:rsidR="004446A8" w:rsidRPr="008A4F26" w:rsidRDefault="004446A8" w:rsidP="004446A8">
      <w:pPr>
        <w:pStyle w:val="Ttulo2"/>
        <w:ind w:left="-284" w:right="-79"/>
        <w:rPr>
          <w:rFonts w:ascii="Book Antiqua" w:hAnsi="Book Antiqua" w:cs="Arial"/>
          <w:color w:val="auto"/>
        </w:rPr>
      </w:pPr>
      <w:r w:rsidRPr="008A4F26">
        <w:rPr>
          <w:rFonts w:ascii="Book Antiqua" w:hAnsi="Book Antiqua" w:cs="Arial"/>
          <w:color w:val="auto"/>
        </w:rPr>
        <w:t xml:space="preserve">PREGÃO Nº </w:t>
      </w:r>
    </w:p>
    <w:p w:rsidR="004446A8" w:rsidRPr="008A4F26" w:rsidRDefault="004446A8" w:rsidP="004446A8">
      <w:pPr>
        <w:ind w:left="-284" w:right="-79"/>
        <w:jc w:val="both"/>
        <w:rPr>
          <w:rFonts w:ascii="Book Antiqua" w:hAnsi="Book Antiqua" w:cs="Arial"/>
          <w:b/>
        </w:rPr>
      </w:pPr>
      <w:r w:rsidRPr="008A4F26">
        <w:rPr>
          <w:rFonts w:ascii="Book Antiqua" w:hAnsi="Book Antiqua" w:cs="Arial"/>
          <w:b/>
        </w:rPr>
        <w:t>EMPRESA:</w:t>
      </w:r>
    </w:p>
    <w:p w:rsidR="004446A8" w:rsidRPr="008A4F26" w:rsidRDefault="004446A8" w:rsidP="004446A8">
      <w:pPr>
        <w:ind w:left="-284" w:right="-79"/>
        <w:jc w:val="both"/>
        <w:rPr>
          <w:rFonts w:ascii="Book Antiqua" w:hAnsi="Book Antiqua" w:cs="Arial"/>
        </w:rPr>
      </w:pPr>
    </w:p>
    <w:p w:rsidR="004446A8" w:rsidRPr="008A4F26" w:rsidRDefault="004446A8" w:rsidP="004446A8">
      <w:pPr>
        <w:pStyle w:val="Ttulo3"/>
        <w:ind w:left="-284" w:right="-79"/>
        <w:rPr>
          <w:rFonts w:ascii="Book Antiqua" w:hAnsi="Book Antiqua" w:cs="Arial"/>
          <w:sz w:val="24"/>
          <w:szCs w:val="24"/>
        </w:rPr>
      </w:pPr>
      <w:r w:rsidRPr="008A4F26">
        <w:rPr>
          <w:rFonts w:ascii="Book Antiqua" w:hAnsi="Book Antiqua" w:cs="Arial"/>
          <w:sz w:val="24"/>
          <w:szCs w:val="24"/>
        </w:rPr>
        <w:t>ENVELOPE Nº 2 – HABILITAÇÃO OU DOCUMENTOS HABILITATÓRIOS</w:t>
      </w:r>
    </w:p>
    <w:p w:rsidR="004446A8" w:rsidRPr="008A4F26" w:rsidRDefault="004446A8" w:rsidP="004446A8">
      <w:pPr>
        <w:ind w:left="-284" w:right="-79"/>
        <w:jc w:val="both"/>
        <w:rPr>
          <w:rFonts w:ascii="Book Antiqua" w:hAnsi="Book Antiqua" w:cs="Arial"/>
          <w:b/>
        </w:rPr>
      </w:pPr>
      <w:r w:rsidRPr="008A4F26">
        <w:rPr>
          <w:rFonts w:ascii="Book Antiqua" w:hAnsi="Book Antiqua" w:cs="Arial"/>
          <w:b/>
        </w:rPr>
        <w:t xml:space="preserve">PREGÃO Nº </w:t>
      </w:r>
    </w:p>
    <w:p w:rsidR="004446A8" w:rsidRPr="008A4F26" w:rsidRDefault="004446A8" w:rsidP="004446A8">
      <w:pPr>
        <w:ind w:left="-284" w:right="-79"/>
        <w:jc w:val="both"/>
        <w:rPr>
          <w:rFonts w:ascii="Book Antiqua" w:hAnsi="Book Antiqua" w:cs="Arial"/>
          <w:b/>
        </w:rPr>
      </w:pPr>
      <w:r w:rsidRPr="008A4F26">
        <w:rPr>
          <w:rFonts w:ascii="Book Antiqua" w:hAnsi="Book Antiqua" w:cs="Arial"/>
          <w:b/>
        </w:rPr>
        <w:t>EMPRESA:</w:t>
      </w:r>
    </w:p>
    <w:p w:rsidR="004446A8" w:rsidRPr="008A4F26" w:rsidRDefault="004446A8" w:rsidP="004446A8">
      <w:pPr>
        <w:ind w:left="-284" w:right="-81"/>
        <w:jc w:val="both"/>
        <w:rPr>
          <w:rFonts w:ascii="Book Antiqua" w:hAnsi="Book Antiqua" w:cs="Arial"/>
        </w:rPr>
      </w:pPr>
    </w:p>
    <w:p w:rsidR="004446A8" w:rsidRPr="008A4F26" w:rsidRDefault="004446A8" w:rsidP="004446A8">
      <w:pPr>
        <w:ind w:left="-284" w:right="-81"/>
        <w:jc w:val="both"/>
        <w:rPr>
          <w:rFonts w:ascii="Book Antiqua" w:hAnsi="Book Antiqua" w:cs="Arial"/>
        </w:rPr>
      </w:pPr>
      <w:r w:rsidRPr="008A4F26">
        <w:rPr>
          <w:rFonts w:ascii="Book Antiqua" w:hAnsi="Book Antiqua" w:cs="Arial"/>
        </w:rPr>
        <w:t xml:space="preserve">5.3 – A proposta comercial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legalmente habilitado.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4446A8" w:rsidRPr="008A4F26" w:rsidRDefault="004446A8" w:rsidP="004446A8">
      <w:pPr>
        <w:pStyle w:val="Ttulo6"/>
        <w:spacing w:before="120" w:after="120"/>
        <w:ind w:left="-284" w:right="-81"/>
        <w:rPr>
          <w:rFonts w:ascii="Book Antiqua" w:hAnsi="Book Antiqua" w:cs="Arial"/>
          <w:sz w:val="24"/>
          <w:szCs w:val="24"/>
        </w:rPr>
      </w:pPr>
    </w:p>
    <w:p w:rsidR="004446A8" w:rsidRPr="008A4F26" w:rsidRDefault="004446A8" w:rsidP="004446A8">
      <w:pPr>
        <w:pStyle w:val="Ttulo6"/>
        <w:spacing w:before="120" w:after="120"/>
        <w:ind w:left="-284" w:right="-81"/>
        <w:rPr>
          <w:rFonts w:ascii="Book Antiqua" w:hAnsi="Book Antiqua" w:cs="Arial"/>
          <w:sz w:val="24"/>
          <w:szCs w:val="24"/>
        </w:rPr>
      </w:pPr>
      <w:r w:rsidRPr="008A4F26">
        <w:rPr>
          <w:rFonts w:ascii="Book Antiqua" w:hAnsi="Book Antiqua" w:cs="Arial"/>
          <w:sz w:val="24"/>
          <w:szCs w:val="24"/>
        </w:rPr>
        <w:t>6 – DO CONTEÚDO DO ENVELOPE DA PROPOSTA</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6.1 – A proposta de preço deverá conter os seguintes elementos: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a) nome, endereço, CNPJ e inscrição estadual;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b) número do Pregão;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c) descrição do objeto da presente licitação, com a indicação da procedência, marca e modelo do produto cotado, em conformidade com as especificações do Anexo I deste Edital;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lastRenderedPageBreak/>
        <w:t>e) prazo de validade da proposta de no mínimo 60 (sessenta) dias, assegurado o direito de revisão e atualização na forma legal.</w:t>
      </w:r>
    </w:p>
    <w:p w:rsidR="004446A8" w:rsidRPr="008A4F26" w:rsidRDefault="004446A8" w:rsidP="004446A8">
      <w:pPr>
        <w:ind w:left="-284" w:right="-81"/>
        <w:jc w:val="both"/>
        <w:rPr>
          <w:rFonts w:ascii="Book Antiqua" w:hAnsi="Book Antiqua" w:cs="Arial"/>
        </w:rPr>
      </w:pPr>
      <w:r w:rsidRPr="008A4F26">
        <w:rPr>
          <w:rFonts w:ascii="Book Antiqua" w:hAnsi="Book Antiqua" w:cs="Arial"/>
        </w:rPr>
        <w:t>f) Para o preço unitário, serão aceitas somente 02 (duas) casas decimais após a vírgula.</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6.2 – Não será admitida cotação inferior à quantidade prevista neste Edital. </w:t>
      </w:r>
    </w:p>
    <w:p w:rsidR="004446A8" w:rsidRPr="008A4F26" w:rsidRDefault="004446A8" w:rsidP="004446A8">
      <w:pPr>
        <w:ind w:left="-284" w:right="-81"/>
        <w:jc w:val="both"/>
        <w:rPr>
          <w:rFonts w:ascii="Book Antiqua" w:hAnsi="Book Antiqua" w:cs="Arial"/>
        </w:rPr>
      </w:pPr>
      <w:r w:rsidRPr="008A4F26">
        <w:rPr>
          <w:rFonts w:ascii="Book Antiqua" w:hAnsi="Book Antiqua" w:cs="Arial"/>
        </w:rPr>
        <w:t>6.3 – Havendo divergência entre o preço unitário e o preço por extenso, prevalecerá o preço por extenso.</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6.4 – A falta da data, rubrica, CNPJ e/ou endereço completo, ou outras falhas sanáveis, poderá ser suprida pelo Representante Legal ou procurador na sessão, desde que tenha poderes para este fim.</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6.5 – A empresa deverá fornecer como parte da proposta:</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6.5.1 – Declaração de que o fornecedor do objeto conhece e aceita a todas as regras contidas neste Edital.</w:t>
      </w:r>
    </w:p>
    <w:p w:rsidR="004446A8" w:rsidRPr="008A4F26" w:rsidRDefault="004446A8" w:rsidP="004446A8">
      <w:pPr>
        <w:spacing w:before="120" w:after="120"/>
        <w:ind w:left="-284" w:right="-81"/>
        <w:jc w:val="both"/>
        <w:rPr>
          <w:rFonts w:ascii="Book Antiqua" w:hAnsi="Book Antiqua" w:cs="Arial"/>
          <w:b/>
        </w:rPr>
      </w:pPr>
    </w:p>
    <w:p w:rsidR="004446A8" w:rsidRPr="008A4F26" w:rsidRDefault="004446A8" w:rsidP="004446A8">
      <w:pPr>
        <w:spacing w:before="120" w:after="120"/>
        <w:ind w:left="-284" w:right="-81"/>
        <w:jc w:val="both"/>
        <w:rPr>
          <w:rFonts w:ascii="Book Antiqua" w:hAnsi="Book Antiqua" w:cs="Arial"/>
          <w:b/>
        </w:rPr>
      </w:pPr>
      <w:r w:rsidRPr="008A4F26">
        <w:rPr>
          <w:rFonts w:ascii="Book Antiqua" w:hAnsi="Book Antiqua" w:cs="Arial"/>
          <w:b/>
        </w:rPr>
        <w:t>7 – DO CONTEÚDO DO ENVELOPE “DOCUMENTOS PARA HABILITAÇÃO”</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7.1 – O Envelope "Documentos de Habilitação" deverá conter os documentos a seguir relacionados os quais dizem respeito a:</w:t>
      </w:r>
    </w:p>
    <w:p w:rsidR="004446A8" w:rsidRPr="008A4F26" w:rsidRDefault="004446A8" w:rsidP="004446A8">
      <w:pPr>
        <w:pStyle w:val="Recuodecorpodetexto2"/>
        <w:spacing w:after="0"/>
        <w:ind w:left="-284" w:right="-91"/>
        <w:jc w:val="both"/>
        <w:rPr>
          <w:rFonts w:ascii="Book Antiqua" w:hAnsi="Book Antiqua" w:cs="Arial"/>
        </w:rPr>
      </w:pPr>
      <w:r w:rsidRPr="008A4F26">
        <w:rPr>
          <w:rFonts w:ascii="Book Antiqua" w:hAnsi="Book Antiqua" w:cs="Arial"/>
        </w:rPr>
        <w:t>7.1.1 – Documentos obrigados pela Constituição:</w:t>
      </w:r>
    </w:p>
    <w:p w:rsidR="004446A8" w:rsidRPr="008A4F26" w:rsidRDefault="004446A8" w:rsidP="004446A8">
      <w:pPr>
        <w:tabs>
          <w:tab w:val="left" w:pos="0"/>
          <w:tab w:val="left" w:pos="567"/>
          <w:tab w:val="left" w:pos="810"/>
          <w:tab w:val="left" w:pos="1134"/>
          <w:tab w:val="left" w:pos="1620"/>
        </w:tabs>
        <w:ind w:left="-284" w:right="-91"/>
        <w:jc w:val="both"/>
        <w:rPr>
          <w:rFonts w:ascii="Book Antiqua" w:hAnsi="Book Antiqua" w:cs="Arial"/>
        </w:rPr>
      </w:pPr>
      <w:r w:rsidRPr="008A4F26">
        <w:rPr>
          <w:rFonts w:ascii="Book Antiqua" w:hAnsi="Book Antiqua" w:cs="Arial"/>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rsidR="004446A8" w:rsidRPr="008A4F26" w:rsidRDefault="004446A8" w:rsidP="004446A8">
      <w:pPr>
        <w:tabs>
          <w:tab w:val="left" w:pos="0"/>
          <w:tab w:val="left" w:pos="567"/>
          <w:tab w:val="left" w:pos="810"/>
          <w:tab w:val="left" w:pos="1134"/>
          <w:tab w:val="left" w:pos="1620"/>
        </w:tabs>
        <w:ind w:left="-284" w:right="-91"/>
        <w:jc w:val="both"/>
        <w:rPr>
          <w:rFonts w:ascii="Book Antiqua" w:hAnsi="Book Antiqua" w:cs="Arial"/>
        </w:rPr>
      </w:pPr>
    </w:p>
    <w:p w:rsidR="004446A8" w:rsidRPr="008A4F26" w:rsidRDefault="004446A8" w:rsidP="004446A8">
      <w:pPr>
        <w:tabs>
          <w:tab w:val="left" w:pos="0"/>
          <w:tab w:val="left" w:pos="567"/>
          <w:tab w:val="left" w:pos="810"/>
          <w:tab w:val="left" w:pos="1134"/>
          <w:tab w:val="left" w:pos="1620"/>
        </w:tabs>
        <w:ind w:left="-284" w:right="-91"/>
        <w:jc w:val="both"/>
        <w:rPr>
          <w:rFonts w:ascii="Book Antiqua" w:hAnsi="Book Antiqua" w:cs="Arial"/>
        </w:rPr>
      </w:pPr>
      <w:r w:rsidRPr="008A4F26">
        <w:rPr>
          <w:rFonts w:ascii="Book Antiqua" w:hAnsi="Book Antiqua" w:cs="Arial"/>
        </w:rPr>
        <w:t>7.1.2 – Documentos relativos à habilitação jurídica:</w:t>
      </w:r>
    </w:p>
    <w:p w:rsidR="004446A8" w:rsidRPr="008A4F26" w:rsidRDefault="004446A8" w:rsidP="004446A8">
      <w:pPr>
        <w:tabs>
          <w:tab w:val="left" w:pos="935"/>
        </w:tabs>
        <w:spacing w:before="120" w:after="120"/>
        <w:ind w:left="-284" w:right="-91"/>
        <w:jc w:val="both"/>
        <w:rPr>
          <w:rFonts w:ascii="Book Antiqua" w:hAnsi="Book Antiqua" w:cs="Arial"/>
        </w:rPr>
      </w:pPr>
      <w:r w:rsidRPr="008A4F26">
        <w:rPr>
          <w:rFonts w:ascii="Book Antiqua" w:hAnsi="Book Antiqua" w:cs="Arial"/>
        </w:rPr>
        <w:t>a) Contrato social e o último aditivo; e</w:t>
      </w:r>
    </w:p>
    <w:p w:rsidR="004446A8" w:rsidRPr="008A4F26" w:rsidRDefault="004446A8" w:rsidP="004446A8">
      <w:pPr>
        <w:tabs>
          <w:tab w:val="left" w:pos="935"/>
        </w:tabs>
        <w:ind w:left="-284" w:right="-91"/>
        <w:jc w:val="both"/>
        <w:rPr>
          <w:rFonts w:ascii="Book Antiqua" w:hAnsi="Book Antiqua" w:cs="Arial"/>
        </w:rPr>
      </w:pPr>
      <w:r w:rsidRPr="008A4F26">
        <w:rPr>
          <w:rFonts w:ascii="Book Antiqua" w:hAnsi="Book Antiqua" w:cs="Arial"/>
        </w:rPr>
        <w:t>b) Cópia da cédula de identidade dos sócios.</w:t>
      </w:r>
    </w:p>
    <w:p w:rsidR="004446A8" w:rsidRPr="008A4F26" w:rsidRDefault="004446A8" w:rsidP="004446A8">
      <w:pPr>
        <w:tabs>
          <w:tab w:val="left" w:pos="935"/>
        </w:tabs>
        <w:ind w:left="-284" w:right="-91"/>
        <w:jc w:val="both"/>
        <w:rPr>
          <w:rFonts w:ascii="Book Antiqua" w:hAnsi="Book Antiqua" w:cs="Arial"/>
        </w:rPr>
      </w:pPr>
    </w:p>
    <w:p w:rsidR="004446A8" w:rsidRPr="008A4F26" w:rsidRDefault="004446A8" w:rsidP="004446A8">
      <w:pPr>
        <w:pStyle w:val="Corpodetexto2"/>
        <w:spacing w:after="0"/>
        <w:ind w:left="-284"/>
        <w:rPr>
          <w:rFonts w:ascii="Book Antiqua" w:hAnsi="Book Antiqua" w:cs="Arial"/>
        </w:rPr>
      </w:pPr>
      <w:r w:rsidRPr="008A4F26">
        <w:rPr>
          <w:rFonts w:ascii="Book Antiqua" w:hAnsi="Book Antiqua" w:cs="Arial"/>
        </w:rPr>
        <w:t>7.1.3 – Documentos relativos à regularidade fiscal:</w:t>
      </w:r>
    </w:p>
    <w:p w:rsidR="004446A8" w:rsidRPr="008A4F26" w:rsidRDefault="004446A8" w:rsidP="004446A8">
      <w:pPr>
        <w:tabs>
          <w:tab w:val="left" w:pos="0"/>
          <w:tab w:val="left" w:pos="567"/>
          <w:tab w:val="left" w:pos="810"/>
          <w:tab w:val="left" w:pos="1134"/>
          <w:tab w:val="left" w:pos="1620"/>
        </w:tabs>
        <w:ind w:left="-284" w:right="-91"/>
        <w:jc w:val="both"/>
        <w:rPr>
          <w:rFonts w:ascii="Book Antiqua" w:hAnsi="Book Antiqua" w:cs="Arial"/>
        </w:rPr>
      </w:pPr>
      <w:r w:rsidRPr="008A4F26">
        <w:rPr>
          <w:rFonts w:ascii="Book Antiqua" w:hAnsi="Book Antiqua" w:cs="Arial"/>
        </w:rPr>
        <w:t>a) Prova de regularidade para com a Fazenda Estadual através da Certidão Negativa quanto a Dívida Ativa do Estado e Certidão de Negativa de Débitos, do domicílio ou sede do licitante, ou outra equivalente, na forma da lei;</w:t>
      </w:r>
    </w:p>
    <w:p w:rsidR="004446A8" w:rsidRPr="008A4F26" w:rsidRDefault="004446A8" w:rsidP="004446A8">
      <w:pPr>
        <w:tabs>
          <w:tab w:val="left" w:pos="0"/>
          <w:tab w:val="left" w:pos="567"/>
          <w:tab w:val="left" w:pos="810"/>
          <w:tab w:val="left" w:pos="1134"/>
          <w:tab w:val="left" w:pos="1620"/>
        </w:tabs>
        <w:spacing w:before="120" w:after="120"/>
        <w:ind w:left="-284" w:right="-91"/>
        <w:jc w:val="both"/>
        <w:rPr>
          <w:rFonts w:ascii="Book Antiqua" w:hAnsi="Book Antiqua" w:cs="Arial"/>
        </w:rPr>
      </w:pPr>
      <w:r w:rsidRPr="008A4F26">
        <w:rPr>
          <w:rFonts w:ascii="Book Antiqua" w:hAnsi="Book Antiqua" w:cs="Arial"/>
        </w:rPr>
        <w:t>b) Prova de regularidade para com a Fazenda Municipal através da Certidão Negativa quanto a Dívida Ativa do Município e Certidão de Negativa de Débitos, do domicílio ou sede do licitante, ou outra equivalente, na forma da lei;</w:t>
      </w:r>
    </w:p>
    <w:p w:rsidR="004446A8" w:rsidRPr="008A4F26" w:rsidRDefault="004446A8" w:rsidP="004446A8">
      <w:pPr>
        <w:tabs>
          <w:tab w:val="left" w:pos="0"/>
          <w:tab w:val="left" w:pos="567"/>
          <w:tab w:val="left" w:pos="810"/>
          <w:tab w:val="left" w:pos="1134"/>
          <w:tab w:val="left" w:pos="1620"/>
        </w:tabs>
        <w:spacing w:before="120" w:after="120"/>
        <w:ind w:left="-284" w:right="-91"/>
        <w:jc w:val="both"/>
        <w:rPr>
          <w:rFonts w:ascii="Book Antiqua" w:hAnsi="Book Antiqua" w:cs="Arial"/>
        </w:rPr>
      </w:pPr>
      <w:r w:rsidRPr="008A4F26">
        <w:rPr>
          <w:rFonts w:ascii="Book Antiqua" w:hAnsi="Book Antiqua" w:cs="Arial"/>
        </w:rPr>
        <w:lastRenderedPageBreak/>
        <w:t>c) Cópia atualizada do CNPJ;</w:t>
      </w:r>
    </w:p>
    <w:p w:rsidR="004446A8" w:rsidRPr="008A4F26" w:rsidRDefault="004446A8" w:rsidP="004446A8">
      <w:pPr>
        <w:tabs>
          <w:tab w:val="left" w:pos="0"/>
          <w:tab w:val="left" w:pos="567"/>
          <w:tab w:val="left" w:pos="810"/>
          <w:tab w:val="left" w:pos="1134"/>
          <w:tab w:val="left" w:pos="1620"/>
        </w:tabs>
        <w:spacing w:before="120" w:after="120"/>
        <w:ind w:left="-284" w:right="-91"/>
        <w:jc w:val="both"/>
        <w:rPr>
          <w:rFonts w:ascii="Book Antiqua" w:hAnsi="Book Antiqua" w:cs="Arial"/>
        </w:rPr>
      </w:pPr>
      <w:r w:rsidRPr="008A4F26">
        <w:rPr>
          <w:rFonts w:ascii="Book Antiqua" w:hAnsi="Book Antiqua" w:cs="Arial"/>
        </w:rPr>
        <w:t>d) Cópia do CPF dos sócios;</w:t>
      </w:r>
    </w:p>
    <w:p w:rsidR="004446A8" w:rsidRPr="008A4F26" w:rsidRDefault="004446A8" w:rsidP="004446A8">
      <w:pPr>
        <w:pStyle w:val="Recuodecorpodetexto"/>
        <w:tabs>
          <w:tab w:val="num" w:pos="1122"/>
        </w:tabs>
        <w:spacing w:before="120"/>
        <w:ind w:left="-284"/>
        <w:rPr>
          <w:rFonts w:ascii="Book Antiqua" w:hAnsi="Book Antiqua" w:cs="Arial"/>
        </w:rPr>
      </w:pPr>
      <w:r w:rsidRPr="008A4F26">
        <w:rPr>
          <w:rFonts w:ascii="Book Antiqua" w:hAnsi="Book Antiqua" w:cs="Arial"/>
        </w:rPr>
        <w:t>e) Prova de situação regular perante o Fundo de Garantia do Tempo de Serviço - FGTS (Lei n.º 8.036/90);</w:t>
      </w:r>
    </w:p>
    <w:p w:rsidR="004446A8" w:rsidRPr="008A4F26" w:rsidRDefault="004446A8" w:rsidP="004446A8">
      <w:pPr>
        <w:tabs>
          <w:tab w:val="left" w:pos="0"/>
          <w:tab w:val="left" w:pos="567"/>
          <w:tab w:val="left" w:pos="810"/>
          <w:tab w:val="left" w:pos="1134"/>
          <w:tab w:val="left" w:pos="1620"/>
        </w:tabs>
        <w:spacing w:before="120" w:after="120"/>
        <w:ind w:left="-284" w:right="-91"/>
        <w:jc w:val="both"/>
        <w:rPr>
          <w:rFonts w:ascii="Book Antiqua" w:hAnsi="Book Antiqua" w:cs="Arial"/>
        </w:rPr>
      </w:pPr>
      <w:r w:rsidRPr="008A4F26">
        <w:rPr>
          <w:rFonts w:ascii="Book Antiqua" w:hAnsi="Book Antiqua" w:cs="Arial"/>
        </w:rPr>
        <w:t>f) Certidão Negativa de Débito - CND (Lei n.º 8.212/91), expedida pelo Instituto Nacional do Seguro Social – INSS; e</w:t>
      </w:r>
    </w:p>
    <w:p w:rsidR="004446A8" w:rsidRPr="008A4F26" w:rsidRDefault="004446A8" w:rsidP="004446A8">
      <w:pPr>
        <w:tabs>
          <w:tab w:val="left" w:pos="0"/>
          <w:tab w:val="left" w:pos="567"/>
          <w:tab w:val="left" w:pos="810"/>
          <w:tab w:val="left" w:pos="1134"/>
          <w:tab w:val="left" w:pos="1620"/>
        </w:tabs>
        <w:spacing w:before="120" w:after="120"/>
        <w:ind w:left="-284" w:right="-91"/>
        <w:jc w:val="both"/>
        <w:rPr>
          <w:rFonts w:ascii="Book Antiqua" w:hAnsi="Book Antiqua" w:cs="Arial"/>
        </w:rPr>
      </w:pPr>
      <w:r w:rsidRPr="008A4F26">
        <w:rPr>
          <w:rFonts w:ascii="Book Antiqua" w:hAnsi="Book Antiqua" w:cs="Arial"/>
        </w:rPr>
        <w:t>g) Certidão Negativa de Débitos Trabalhistas – CNDT (Lei 12.440/2011).</w:t>
      </w:r>
    </w:p>
    <w:p w:rsidR="004446A8" w:rsidRPr="008A4F26" w:rsidRDefault="004446A8" w:rsidP="004446A8">
      <w:pPr>
        <w:pStyle w:val="Corpodetexto2"/>
        <w:spacing w:after="0"/>
        <w:ind w:left="-284"/>
        <w:rPr>
          <w:rFonts w:ascii="Book Antiqua" w:hAnsi="Book Antiqua" w:cs="Arial"/>
        </w:rPr>
      </w:pPr>
      <w:r w:rsidRPr="008A4F26">
        <w:rPr>
          <w:rFonts w:ascii="Book Antiqua" w:hAnsi="Book Antiqua" w:cs="Arial"/>
        </w:rPr>
        <w:t>7.1.4 – Documentos relativos à qualificação econômico-financeira:</w:t>
      </w:r>
    </w:p>
    <w:p w:rsidR="004446A8" w:rsidRPr="008A4F26" w:rsidRDefault="004446A8" w:rsidP="00414A42">
      <w:pPr>
        <w:tabs>
          <w:tab w:val="left" w:pos="0"/>
          <w:tab w:val="left" w:pos="567"/>
          <w:tab w:val="left" w:pos="810"/>
          <w:tab w:val="left" w:pos="1134"/>
          <w:tab w:val="left" w:pos="1620"/>
        </w:tabs>
        <w:ind w:left="-284" w:right="-91"/>
        <w:jc w:val="both"/>
        <w:rPr>
          <w:rFonts w:ascii="Book Antiqua" w:hAnsi="Book Antiqua" w:cs="Arial"/>
        </w:rPr>
      </w:pPr>
      <w:r w:rsidRPr="008A4F26">
        <w:rPr>
          <w:rFonts w:ascii="Book Antiqua" w:hAnsi="Book Antiqua" w:cs="Arial"/>
        </w:rPr>
        <w:t>a) Certidão negativa de falência ou concordata expedida pelo distribuidor da sede da pessoa jurídica, ou de execução patrimonial, expedida no domicílio da pessoa física.</w:t>
      </w:r>
    </w:p>
    <w:p w:rsidR="004446A8" w:rsidRPr="008A4F26" w:rsidRDefault="004446A8" w:rsidP="004446A8">
      <w:pPr>
        <w:tabs>
          <w:tab w:val="left" w:pos="0"/>
          <w:tab w:val="left" w:pos="567"/>
          <w:tab w:val="left" w:pos="810"/>
          <w:tab w:val="left" w:pos="1134"/>
          <w:tab w:val="left" w:pos="1620"/>
        </w:tabs>
        <w:ind w:left="-284" w:right="-91"/>
        <w:jc w:val="both"/>
        <w:rPr>
          <w:rFonts w:ascii="Book Antiqua" w:hAnsi="Book Antiqua" w:cs="Arial"/>
        </w:rPr>
      </w:pPr>
      <w:r w:rsidRPr="008A4F26">
        <w:rPr>
          <w:rFonts w:ascii="Book Antiqua" w:hAnsi="Book Antiqua" w:cs="Arial"/>
        </w:rPr>
        <w:t>7.1.5 – Outros documentos:</w:t>
      </w:r>
    </w:p>
    <w:p w:rsidR="004446A8" w:rsidRPr="008A4F26" w:rsidRDefault="004446A8" w:rsidP="004446A8">
      <w:pPr>
        <w:tabs>
          <w:tab w:val="left" w:pos="1134"/>
        </w:tabs>
        <w:spacing w:before="120" w:after="120"/>
        <w:ind w:left="-284"/>
        <w:jc w:val="both"/>
        <w:rPr>
          <w:rFonts w:ascii="Book Antiqua" w:hAnsi="Book Antiqua" w:cs="Arial"/>
        </w:rPr>
      </w:pPr>
      <w:r w:rsidRPr="008A4F26">
        <w:rPr>
          <w:rFonts w:ascii="Book Antiqua" w:hAnsi="Book Antiqua" w:cs="Arial"/>
        </w:rPr>
        <w:t>a) Alvará de licença de funcionamento; e</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7.2 – Na hipótese de não constar prazo de validade nas certidões apresentadas, a Administração aceitará como válidas as expedidas até 90 (noventa) dias contadas da data constante do documento.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7.3 – Não serão aceitos “protocolo de entrega” ou “solicitação de documento” em substituição aos documentos requeridos neste Edital e seus anexos.</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7.4 – Se a documentação de habilitação não estiver completa e correta ou contrariar qualquer dispositivo deste edital e seus anexos poderá o(a) Pregoeira(a) considerar o proponente inabilitado.</w:t>
      </w:r>
    </w:p>
    <w:p w:rsidR="004446A8" w:rsidRPr="008A4F26" w:rsidRDefault="004446A8" w:rsidP="004446A8">
      <w:pPr>
        <w:pStyle w:val="gem1Char"/>
        <w:spacing w:after="120"/>
        <w:ind w:left="-284" w:right="22" w:firstLine="0"/>
        <w:rPr>
          <w:rFonts w:ascii="Book Antiqua" w:hAnsi="Book Antiqua"/>
        </w:rPr>
      </w:pPr>
      <w:r w:rsidRPr="008A4F26">
        <w:rPr>
          <w:rFonts w:ascii="Book Antiqua" w:hAnsi="Book Antiqua"/>
        </w:rPr>
        <w:t>7.5 – Os documentos apresentados para habilitação deverão estar todos em nome da Matriz ou todos em nome da Filial exceto aqueles que comprovadamente só possam ser fornecidos à Matriz e referir-se ao local da sede do interessado.</w:t>
      </w:r>
    </w:p>
    <w:p w:rsidR="004446A8" w:rsidRPr="008A4F26" w:rsidRDefault="004446A8" w:rsidP="004446A8">
      <w:pPr>
        <w:pStyle w:val="Ttulo2"/>
        <w:spacing w:before="120" w:after="120"/>
        <w:ind w:left="-284" w:right="-81"/>
        <w:rPr>
          <w:rFonts w:ascii="Book Antiqua" w:hAnsi="Book Antiqua" w:cs="Arial"/>
          <w:color w:val="auto"/>
        </w:rPr>
      </w:pPr>
    </w:p>
    <w:p w:rsidR="004446A8" w:rsidRPr="008A4F26" w:rsidRDefault="004446A8" w:rsidP="004446A8">
      <w:pPr>
        <w:pStyle w:val="Ttulo2"/>
        <w:spacing w:before="120" w:after="120"/>
        <w:ind w:left="-284" w:right="-81"/>
        <w:rPr>
          <w:rFonts w:ascii="Book Antiqua" w:hAnsi="Book Antiqua" w:cs="Arial"/>
          <w:color w:val="auto"/>
        </w:rPr>
      </w:pPr>
      <w:r w:rsidRPr="008A4F26">
        <w:rPr>
          <w:rFonts w:ascii="Book Antiqua" w:hAnsi="Book Antiqua" w:cs="Arial"/>
          <w:color w:val="auto"/>
        </w:rPr>
        <w:t>8 – DO PROCEDIMENTO E DO JULGAMENTO</w:t>
      </w:r>
    </w:p>
    <w:p w:rsidR="004446A8" w:rsidRPr="008A4F26" w:rsidRDefault="004446A8" w:rsidP="004446A8">
      <w:pPr>
        <w:tabs>
          <w:tab w:val="left" w:pos="9299"/>
        </w:tabs>
        <w:ind w:left="-284" w:right="-81"/>
        <w:jc w:val="both"/>
        <w:rPr>
          <w:rFonts w:ascii="Book Antiqua" w:hAnsi="Book Antiqua" w:cs="Arial"/>
        </w:rPr>
      </w:pPr>
      <w:r w:rsidRPr="008A4F26">
        <w:rPr>
          <w:rFonts w:ascii="Book Antiqua" w:hAnsi="Book Antiqua" w:cs="Arial"/>
        </w:rPr>
        <w:t>8.1 – No horário e local indicados no preâmbulo, será aberta a sessão de processamento do Pregão, iniciando-se com o credenciamento dos interessados em participar do certame.</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8.2 – Após os respectivos credenciamentos, os licitantes entregarão ao Pregoeira a declaração de pleno atendimento aos requisitos de habilitação, de acordo com o estabelecido no Anexo III do Edital e, </w:t>
      </w:r>
      <w:r w:rsidRPr="008A4F26">
        <w:rPr>
          <w:rFonts w:ascii="Book Antiqua" w:hAnsi="Book Antiqua" w:cs="Arial"/>
          <w:b/>
        </w:rPr>
        <w:t>em envelopes separados</w:t>
      </w:r>
      <w:r w:rsidRPr="008A4F26">
        <w:rPr>
          <w:rFonts w:ascii="Book Antiqua" w:hAnsi="Book Antiqua" w:cs="Arial"/>
        </w:rPr>
        <w:t>, a proposta de preços e os documentos de habilitação.</w:t>
      </w:r>
    </w:p>
    <w:p w:rsidR="004446A8" w:rsidRPr="008A4F26" w:rsidRDefault="004446A8" w:rsidP="004446A8">
      <w:pPr>
        <w:tabs>
          <w:tab w:val="left" w:pos="9299"/>
        </w:tabs>
        <w:spacing w:before="120" w:after="120"/>
        <w:ind w:left="-284" w:right="-81"/>
        <w:jc w:val="both"/>
        <w:rPr>
          <w:rFonts w:ascii="Book Antiqua" w:hAnsi="Book Antiqua" w:cs="Arial"/>
        </w:rPr>
      </w:pPr>
      <w:r w:rsidRPr="008A4F26">
        <w:rPr>
          <w:rFonts w:ascii="Book Antiqua" w:hAnsi="Book Antiqua" w:cs="Arial"/>
        </w:rPr>
        <w:t>8.3 – Após a abertura dos envelopes contendo as propostas de preços o Pregoeiro procederá a verificação da conformidade destas com os requisitos estabelecidos neste edital e seus anexo, sendo desclassificadas as propostas:</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lastRenderedPageBreak/>
        <w:t>a) Cujo objeto não atenda as especificações, prazos e condições fixados no Edital, o que, para tal verificação, o Pregoeiro poderá contar com assessoria técnica;</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b) Que contenham preço manifestamente inexequível, assim considerado aqueles que não venham a ter demonstrado sua viabilidade por meio de documentação que comprove que os custos dos produtos são coerentes com os de mercado.</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8.3.1 – Quando todas as propostas escritas forem desclassificadas, o(a) Pregoeira(a) suspenderá o pregão e estabelecerá uma nova data com prazo não superior a 3 (três) dias úteis para o recebimento de novas propostas. </w:t>
      </w:r>
    </w:p>
    <w:p w:rsidR="004446A8" w:rsidRPr="008A4F26" w:rsidRDefault="004446A8" w:rsidP="004446A8">
      <w:pPr>
        <w:tabs>
          <w:tab w:val="left" w:pos="360"/>
        </w:tabs>
        <w:spacing w:before="120" w:after="120"/>
        <w:ind w:left="-284"/>
        <w:jc w:val="both"/>
        <w:rPr>
          <w:rFonts w:ascii="Book Antiqua" w:hAnsi="Book Antiqua" w:cs="Arial"/>
        </w:rPr>
      </w:pPr>
      <w:r w:rsidRPr="008A4F26">
        <w:rPr>
          <w:rFonts w:ascii="Book Antiqua" w:hAnsi="Book Antiqua" w:cs="Arial"/>
        </w:rPr>
        <w:t>8.4 – Erros aritméticos serão retificados da seguinte forma:</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t>a) Se houver discrepância entre o preço unitário e o preço total, o qual é obtido pela multiplicação do preço unitário pela quantidade, o preço unitário prevalecerá, e o preço total será corrigido;</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t>b) Se houver discrepância entre os valores numéricos e seus correspondentes por extenso, prevalecerão os valores escritos por extenso.</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t>c) Se o proponente não aceitar a correção de tais erros, sua proposta será desclassificada.</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8.5 – As propostas selecionadas para a etapa de lances, observarão aos seguintes critérios:</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a) Seleção da proposta de menor preço e as demais com preços até 10% (dez por cento) superiores àquela.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b) Não havendo pelo menos 3 (três) preços na condição definida na alínea anterior, serão selecionadas as propostas que apresentarem os menores preços, até o máximo de 3 (três).</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c) No caso de empate nos preços, serão admitidas todas as propostas empatadas, independentemente do número de licitantes.</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8.6 – Se dentre as propostas apresentadas inicialmente por escrito, houver empate, o Pregoeiro procederá o sorteio na forma do parágrafo 2º do Art. 45 da Lei. 8666/93, para estabelecer qual dos licitantes empatados deve oferecer o lance primeiro.</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8.7 – O Pregoeiro poderá no decorrer da sessão estipular, para novos lances, parâmetros ou percentagem de redução sobre o menor preço (margem de lance).</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8.8 – O Pregoeiro convidará individualmente os autores das propostas selecionadas a formular lances de forma sequencial, a partir do autor da proposta de maior valor e os demais em ordem decrescente de valor.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8.8.1 – A desistência em apresentar lance verbal quando convocado pelo Pregoeiro, implicará na exclusão do licitante daquela etapa de lance e na manutenção do último preço apresentado para efeito de ordenação dos próximos lances.</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lastRenderedPageBreak/>
        <w:t>8.9 – Os lances deverão ser formulados em valores distintos e decrescentes, inferiores à proposta de menor preço, observada a redução mínima entre os lances.</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8.10 – O Pregoeiro poderá, no decorrer da sessão determinar o tempo de que dispõem os licitantes para ofertarem seus lances orais.</w:t>
      </w:r>
    </w:p>
    <w:p w:rsidR="004446A8" w:rsidRPr="008A4F26" w:rsidRDefault="004446A8" w:rsidP="004446A8">
      <w:pPr>
        <w:tabs>
          <w:tab w:val="left" w:pos="9299"/>
        </w:tabs>
        <w:spacing w:before="120" w:after="120"/>
        <w:ind w:left="-284" w:right="-81"/>
        <w:jc w:val="both"/>
        <w:rPr>
          <w:rFonts w:ascii="Book Antiqua" w:hAnsi="Book Antiqua" w:cs="Arial"/>
        </w:rPr>
      </w:pPr>
      <w:r w:rsidRPr="008A4F26">
        <w:rPr>
          <w:rFonts w:ascii="Book Antiqua" w:hAnsi="Book Antiqua" w:cs="Arial"/>
        </w:rPr>
        <w:t xml:space="preserve">8.11 – A etapa de lances será considerada encerrada quando todos os participantes dessa etapa declinarem da formulação de lances ou conforme determinar o Pregoeiro no momento da sessão. </w:t>
      </w:r>
    </w:p>
    <w:p w:rsidR="004446A8" w:rsidRPr="008A4F26" w:rsidRDefault="004446A8" w:rsidP="004446A8">
      <w:pPr>
        <w:tabs>
          <w:tab w:val="left" w:pos="9299"/>
        </w:tabs>
        <w:spacing w:before="120" w:after="120"/>
        <w:ind w:left="-284" w:right="-81"/>
        <w:jc w:val="both"/>
        <w:rPr>
          <w:rFonts w:ascii="Book Antiqua" w:hAnsi="Book Antiqua" w:cs="Arial"/>
        </w:rPr>
      </w:pPr>
      <w:r w:rsidRPr="008A4F26">
        <w:rPr>
          <w:rFonts w:ascii="Book Antiqua" w:hAnsi="Book Antiqua" w:cs="Arial"/>
        </w:rPr>
        <w:t>8.12 – Não poderá haver desistências dos lances ofertados, sujeitando-se o proponente desistente as penalidades previstas no edital.</w:t>
      </w:r>
    </w:p>
    <w:p w:rsidR="004446A8" w:rsidRPr="008A4F26" w:rsidRDefault="004446A8" w:rsidP="004446A8">
      <w:pPr>
        <w:tabs>
          <w:tab w:val="left" w:pos="9299"/>
        </w:tabs>
        <w:spacing w:before="120" w:after="120"/>
        <w:ind w:left="-284" w:right="-81"/>
        <w:jc w:val="both"/>
        <w:rPr>
          <w:rFonts w:ascii="Book Antiqua" w:hAnsi="Book Antiqua" w:cs="Arial"/>
        </w:rPr>
      </w:pPr>
      <w:r w:rsidRPr="008A4F26">
        <w:rPr>
          <w:rFonts w:ascii="Book Antiqua" w:hAnsi="Book Antiqua" w:cs="Arial"/>
        </w:rPr>
        <w:t xml:space="preserve">8.13 – Encerrada a etapa de lances, serão ordenadas as propostas selecionadas e não selecionadas para a etapa de lances, na ordem crescente dos valores, considerando-se para as selecionadas o último preço ofertado e aceito pelo Pregoeiro.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8.14 – O Pregoeiro poderá negociar com o autor da oferta de menor valor com vista a reduzir ainda mais o preço.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8.15 – Após a negociação, se houver, o Pregoeiro examinará a aceitabilidade do menor preço, decidindo motivadamente a respeito. </w:t>
      </w:r>
    </w:p>
    <w:p w:rsidR="004446A8" w:rsidRPr="008A4F26" w:rsidRDefault="004446A8" w:rsidP="004446A8">
      <w:pPr>
        <w:tabs>
          <w:tab w:val="left" w:pos="9299"/>
        </w:tabs>
        <w:spacing w:before="120" w:after="120"/>
        <w:ind w:left="-284" w:right="-81"/>
        <w:jc w:val="both"/>
        <w:rPr>
          <w:rFonts w:ascii="Book Antiqua" w:hAnsi="Book Antiqua" w:cs="Arial"/>
          <w:u w:val="single"/>
        </w:rPr>
      </w:pPr>
      <w:r w:rsidRPr="008A4F26">
        <w:rPr>
          <w:rFonts w:ascii="Book Antiqua" w:hAnsi="Book Antiqua" w:cs="Arial"/>
        </w:rPr>
        <w:t xml:space="preserve">8.15.1 – O Pregoeiro poderá a qualquer momento solicitar às licitantes a composição de preços unitários do material, bem como os demais esclarecimentos que julgar necessários, </w:t>
      </w:r>
      <w:r w:rsidRPr="008A4F26">
        <w:rPr>
          <w:rFonts w:ascii="Book Antiqua" w:hAnsi="Book Antiqua" w:cs="Arial"/>
          <w:u w:val="single"/>
        </w:rPr>
        <w:t>no prazo a ser definido pelo Pregoeiro.</w:t>
      </w:r>
    </w:p>
    <w:p w:rsidR="004446A8" w:rsidRPr="008A4F26" w:rsidRDefault="004446A8" w:rsidP="004446A8">
      <w:pPr>
        <w:tabs>
          <w:tab w:val="left" w:pos="9299"/>
        </w:tabs>
        <w:spacing w:before="120" w:after="120"/>
        <w:ind w:left="-284" w:right="-81"/>
        <w:jc w:val="both"/>
        <w:rPr>
          <w:rFonts w:ascii="Book Antiqua" w:hAnsi="Book Antiqua" w:cs="Arial"/>
        </w:rPr>
      </w:pPr>
      <w:r w:rsidRPr="008A4F26">
        <w:rPr>
          <w:rFonts w:ascii="Book Antiqua" w:hAnsi="Book Antiqua" w:cs="Arial"/>
        </w:rPr>
        <w:t>8.16 – Considerada aceitável a oferta de menor preço para o item, somente será aberto o envelope contendo os documentos de habilitação quando concluído o julgamento de todos os demais itens.</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8.17 – Eventuais falhas ou omissões nos documentos de habilitação poderão ser saneadas na sessão pública de processamento do Pregão, até a decisão sobre a habilitação, inclusive mediante:</w:t>
      </w:r>
    </w:p>
    <w:p w:rsidR="004446A8" w:rsidRPr="008A4F26" w:rsidRDefault="004446A8" w:rsidP="004446A8">
      <w:pPr>
        <w:tabs>
          <w:tab w:val="left" w:pos="9299"/>
        </w:tabs>
        <w:spacing w:before="120" w:after="120"/>
        <w:ind w:left="-284" w:right="-81"/>
        <w:jc w:val="both"/>
        <w:rPr>
          <w:rFonts w:ascii="Book Antiqua" w:hAnsi="Book Antiqua" w:cs="Arial"/>
        </w:rPr>
      </w:pPr>
      <w:r w:rsidRPr="008A4F26">
        <w:rPr>
          <w:rFonts w:ascii="Book Antiqua" w:hAnsi="Book Antiqua" w:cs="Arial"/>
        </w:rPr>
        <w:t xml:space="preserve">a) Substituição de documentos mediante a verificação efetuada por meio eletrônico hábil de informações. </w:t>
      </w:r>
    </w:p>
    <w:p w:rsidR="004446A8" w:rsidRPr="008A4F26" w:rsidRDefault="004446A8" w:rsidP="004446A8">
      <w:pPr>
        <w:tabs>
          <w:tab w:val="left" w:pos="9299"/>
        </w:tabs>
        <w:spacing w:before="120" w:after="120"/>
        <w:ind w:left="-284" w:right="-81"/>
        <w:jc w:val="both"/>
        <w:rPr>
          <w:rFonts w:ascii="Book Antiqua" w:hAnsi="Book Antiqua" w:cs="Arial"/>
        </w:rPr>
      </w:pPr>
      <w:r w:rsidRPr="008A4F26">
        <w:rPr>
          <w:rFonts w:ascii="Book Antiqua" w:hAnsi="Book Antiqua" w:cs="Arial"/>
        </w:rPr>
        <w:t>b) Apresentação de documentos, quando por indisponibilidade dos meios eletrônicos, não for possível a verificação.</w:t>
      </w:r>
    </w:p>
    <w:p w:rsidR="004446A8" w:rsidRPr="008A4F26" w:rsidRDefault="004446A8" w:rsidP="004446A8">
      <w:pPr>
        <w:tabs>
          <w:tab w:val="left" w:pos="9299"/>
        </w:tabs>
        <w:spacing w:before="120" w:after="120"/>
        <w:ind w:left="-284" w:right="-81"/>
        <w:jc w:val="both"/>
        <w:rPr>
          <w:rFonts w:ascii="Book Antiqua" w:hAnsi="Book Antiqua" w:cs="Arial"/>
        </w:rPr>
      </w:pPr>
      <w:r w:rsidRPr="008A4F26">
        <w:rPr>
          <w:rFonts w:ascii="Book Antiqua" w:hAnsi="Book Antiqua" w:cs="Arial"/>
        </w:rPr>
        <w:t>b).1 – Neste caso o Pregoeiro decidirá sobre o prazo a ser concedido à licitante para a comprovação de habilitação.</w:t>
      </w:r>
    </w:p>
    <w:p w:rsidR="004446A8" w:rsidRPr="008A4F26" w:rsidRDefault="004446A8" w:rsidP="004446A8">
      <w:pPr>
        <w:tabs>
          <w:tab w:val="left" w:pos="9299"/>
        </w:tabs>
        <w:spacing w:before="120" w:after="120"/>
        <w:ind w:left="-284" w:right="-81"/>
        <w:jc w:val="both"/>
        <w:rPr>
          <w:rFonts w:ascii="Book Antiqua" w:hAnsi="Book Antiqua" w:cs="Arial"/>
        </w:rPr>
      </w:pPr>
      <w:r w:rsidRPr="008A4F26">
        <w:rPr>
          <w:rFonts w:ascii="Book Antiqua" w:hAnsi="Book Antiqua" w:cs="Arial"/>
        </w:rPr>
        <w:t xml:space="preserve">b).2 – A não apresentação do(s) documento(s) no prazo estipulado pelo Pregoeira, implicará na inabilitação da licitante.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8.17.1 – A verificação será certificada pelo Pregoeiro e deverão ser anexados aos autos os documentos passíveis de obtenção por meio eletrônico, exceto por impossibilidade devidamente justificada.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8.17.2 – A Administração não se responsabilizará pela eventual indisponibilidade dos meios eletrônicos, no momento da verificação.</w:t>
      </w:r>
    </w:p>
    <w:p w:rsidR="004446A8" w:rsidRPr="008A4F26" w:rsidRDefault="004446A8" w:rsidP="004446A8">
      <w:pPr>
        <w:tabs>
          <w:tab w:val="left" w:pos="9299"/>
        </w:tabs>
        <w:spacing w:before="120" w:after="120"/>
        <w:ind w:left="-284" w:right="-81"/>
        <w:jc w:val="both"/>
        <w:rPr>
          <w:rFonts w:ascii="Book Antiqua" w:hAnsi="Book Antiqua" w:cs="Arial"/>
        </w:rPr>
      </w:pPr>
      <w:r w:rsidRPr="008A4F26">
        <w:rPr>
          <w:rFonts w:ascii="Book Antiqua" w:hAnsi="Book Antiqua" w:cs="Arial"/>
        </w:rPr>
        <w:lastRenderedPageBreak/>
        <w:t xml:space="preserve">8.18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8.19 – Constatado o atendimento dos requisitos de habilitação previstos neste Edital, a(s) licitante(s) será(ao) habilitada(s) e declarada(s) vencedora(s) do certame.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8.20 – Será advertido pelo Pregoeiro o licitante cuja conduta vise perturbar o bom andamento da sessão, podendo essa autoridade determinar a sua retirada do recinto, caso persista na conduta faltosa. </w:t>
      </w:r>
    </w:p>
    <w:p w:rsidR="004446A8" w:rsidRPr="008A4F26" w:rsidRDefault="004446A8" w:rsidP="004446A8">
      <w:pPr>
        <w:spacing w:before="120" w:after="120"/>
        <w:ind w:left="-284" w:right="-81"/>
        <w:jc w:val="both"/>
        <w:rPr>
          <w:rFonts w:ascii="Book Antiqua" w:hAnsi="Book Antiqua" w:cs="Arial"/>
        </w:rPr>
      </w:pPr>
    </w:p>
    <w:p w:rsidR="004446A8" w:rsidRPr="008A4F26" w:rsidRDefault="004446A8" w:rsidP="004446A8">
      <w:pPr>
        <w:spacing w:before="120" w:after="120"/>
        <w:ind w:left="-284" w:right="-81"/>
        <w:jc w:val="both"/>
        <w:rPr>
          <w:rFonts w:ascii="Book Antiqua" w:hAnsi="Book Antiqua" w:cs="Arial"/>
          <w:b/>
        </w:rPr>
      </w:pPr>
      <w:r w:rsidRPr="008A4F26">
        <w:rPr>
          <w:rFonts w:ascii="Book Antiqua" w:hAnsi="Book Antiqua" w:cs="Arial"/>
          <w:b/>
        </w:rPr>
        <w:t>9 – DO RECURSO, DA ADJUDICAÇÃO E DO ATO DE CONTROLE FINAL</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contrarrazões em igual número de dias, que começarão a correr no término do prazo do recorrente, sendo-lhes assegurada vista imediata dos autos.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9.2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9.3 – Interposto o recurso, o Pregoeiro poderá reconsiderar a sua decisão ou encaminhá-lo devidamente informado à autoridade competente.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9.4 – Decididos os recursos e constatada a regularidade dos atos praticados, a autoridade competente adjudicará o objeto do certame à licitante vencedora e homologará o procedimento.</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9.5 – O recurso terá efeito suspensivo e o seu acolhimento importará a invalidação dos atos insuscetíveis de aproveitamento.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9.6 – A adjudicação será feita por lote. </w:t>
      </w:r>
    </w:p>
    <w:p w:rsidR="004446A8" w:rsidRPr="008A4F26" w:rsidRDefault="004446A8" w:rsidP="004446A8">
      <w:pPr>
        <w:pStyle w:val="NormalWeb"/>
        <w:spacing w:before="120" w:beforeAutospacing="0" w:after="120" w:afterAutospacing="0"/>
        <w:ind w:left="-284"/>
        <w:jc w:val="both"/>
        <w:rPr>
          <w:rFonts w:ascii="Book Antiqua" w:hAnsi="Book Antiqua" w:cs="Arial"/>
        </w:rPr>
      </w:pPr>
    </w:p>
    <w:p w:rsidR="004446A8" w:rsidRPr="008A4F26" w:rsidRDefault="004446A8" w:rsidP="004446A8">
      <w:pPr>
        <w:ind w:left="-284" w:right="-81"/>
        <w:jc w:val="both"/>
        <w:rPr>
          <w:rFonts w:ascii="Book Antiqua" w:hAnsi="Book Antiqua" w:cs="Arial"/>
        </w:rPr>
      </w:pPr>
      <w:r w:rsidRPr="008A4F26">
        <w:rPr>
          <w:rFonts w:ascii="Book Antiqua" w:hAnsi="Book Antiqua" w:cs="Arial"/>
          <w:b/>
        </w:rPr>
        <w:t>10 – DOS PRAZOS, DAS CONDIÇÕES, DO LOCAL DE ENTREGA E DO RECEBIMENTO DO OBJETO</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lastRenderedPageBreak/>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10.3 – As requisições serão expedidas por quaisquer meios de comunicação que possibilitem a comprovação do respectivo recebimento por parte da Contratada, inclusive fac-símile e correio eletrônico.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10.4 – Os itens deverão ser entregues no prazo não superior a 48 (quarenta e oito) horas, contados a partir do recebimento da respectiva requisição.</w:t>
      </w:r>
    </w:p>
    <w:p w:rsidR="004446A8" w:rsidRPr="008A4F26" w:rsidRDefault="004446A8" w:rsidP="004446A8">
      <w:pPr>
        <w:pStyle w:val="NormalWeb"/>
        <w:spacing w:before="0" w:beforeAutospacing="0" w:after="0" w:afterAutospacing="0"/>
        <w:ind w:left="-284"/>
        <w:jc w:val="both"/>
        <w:rPr>
          <w:rFonts w:ascii="Book Antiqua" w:hAnsi="Book Antiqua" w:cs="Arial"/>
        </w:rPr>
      </w:pPr>
      <w:r w:rsidRPr="008A4F26">
        <w:rPr>
          <w:rFonts w:ascii="Book Antiqua" w:hAnsi="Book Antiqua" w:cs="Arial"/>
        </w:rPr>
        <w:t xml:space="preserve">10.5 – Sem prejuízo de haver redução ou ampliação da quantidade contratada, dentro dos limites legais, a critério do Contratante, estima-se em a data 31 de dezembro de </w:t>
      </w:r>
      <w:r w:rsidR="00974625" w:rsidRPr="008A4F26">
        <w:rPr>
          <w:rFonts w:ascii="Book Antiqua" w:hAnsi="Book Antiqua" w:cs="Arial"/>
        </w:rPr>
        <w:t>2019</w:t>
      </w:r>
      <w:r w:rsidRPr="008A4F26">
        <w:rPr>
          <w:rFonts w:ascii="Book Antiqua" w:hAnsi="Book Antiqua" w:cs="Arial"/>
        </w:rPr>
        <w:t xml:space="preserve"> contados da data da assinatura do contrato, o prazo para entrega total do objeto licitado. </w:t>
      </w:r>
    </w:p>
    <w:p w:rsidR="004446A8" w:rsidRPr="008A4F26" w:rsidRDefault="004446A8" w:rsidP="004446A8">
      <w:pPr>
        <w:pStyle w:val="NormalWeb"/>
        <w:spacing w:before="0" w:beforeAutospacing="0" w:after="0" w:afterAutospacing="0"/>
        <w:ind w:left="-284"/>
        <w:jc w:val="both"/>
        <w:rPr>
          <w:rFonts w:ascii="Book Antiqua" w:hAnsi="Book Antiqua" w:cs="Arial"/>
        </w:rPr>
      </w:pPr>
    </w:p>
    <w:p w:rsidR="004446A8" w:rsidRPr="008A4F26" w:rsidRDefault="004446A8" w:rsidP="004446A8">
      <w:pPr>
        <w:tabs>
          <w:tab w:val="left" w:pos="1134"/>
          <w:tab w:val="left" w:pos="2269"/>
          <w:tab w:val="left" w:pos="4962"/>
        </w:tabs>
        <w:ind w:left="-284" w:right="-91"/>
        <w:jc w:val="both"/>
        <w:rPr>
          <w:rFonts w:ascii="Book Antiqua" w:hAnsi="Book Antiqua" w:cs="Arial"/>
        </w:rPr>
      </w:pPr>
      <w:r w:rsidRPr="008A4F26">
        <w:rPr>
          <w:rFonts w:ascii="Book Antiqua" w:hAnsi="Book Antiqua" w:cs="Arial"/>
        </w:rPr>
        <w:t xml:space="preserve">10.6 – O objeto desta licitação será fornecido na sede da Prefeitura Municipal de </w:t>
      </w:r>
      <w:r w:rsidR="00414A42" w:rsidRPr="008A4F26">
        <w:rPr>
          <w:rFonts w:ascii="Book Antiqua" w:hAnsi="Book Antiqua" w:cs="Arial"/>
        </w:rPr>
        <w:t>Novo Santo Antônio</w:t>
      </w:r>
      <w:r w:rsidRPr="008A4F26">
        <w:rPr>
          <w:rFonts w:ascii="Book Antiqua" w:hAnsi="Book Antiqua" w:cs="Arial"/>
        </w:rPr>
        <w:t>-PI, conforme as especificações constantes deste edital, no horário de 8:00hs às 12:00hs, no endereço especificado no preâmbulo deste edital.</w:t>
      </w:r>
    </w:p>
    <w:p w:rsidR="004446A8" w:rsidRPr="008A4F26" w:rsidRDefault="004446A8" w:rsidP="004446A8">
      <w:pPr>
        <w:tabs>
          <w:tab w:val="left" w:pos="1134"/>
          <w:tab w:val="left" w:pos="2269"/>
          <w:tab w:val="left" w:pos="4962"/>
        </w:tabs>
        <w:ind w:left="-284" w:right="-91"/>
        <w:jc w:val="both"/>
        <w:rPr>
          <w:rFonts w:ascii="Book Antiqua" w:hAnsi="Book Antiqua" w:cs="Arial"/>
        </w:rPr>
      </w:pPr>
    </w:p>
    <w:p w:rsidR="004446A8" w:rsidRPr="008A4F26" w:rsidRDefault="004446A8" w:rsidP="004446A8">
      <w:pPr>
        <w:tabs>
          <w:tab w:val="left" w:pos="1134"/>
          <w:tab w:val="left" w:pos="2269"/>
          <w:tab w:val="left" w:pos="4962"/>
        </w:tabs>
        <w:ind w:left="-284" w:right="-91"/>
        <w:jc w:val="both"/>
        <w:rPr>
          <w:rFonts w:ascii="Book Antiqua" w:hAnsi="Book Antiqua" w:cs="Arial"/>
        </w:rPr>
      </w:pPr>
      <w:r w:rsidRPr="008A4F26">
        <w:rPr>
          <w:rFonts w:ascii="Book Antiqua" w:hAnsi="Book Antiqua" w:cs="Arial"/>
        </w:rPr>
        <w:t>10.7 – A firma fornecedora ficará obrigada a trocar, imediatamente, o produto que vier a ser recusado, sem nenhum ônus para o Município.</w:t>
      </w:r>
    </w:p>
    <w:p w:rsidR="004446A8" w:rsidRPr="008A4F26" w:rsidRDefault="004446A8" w:rsidP="004446A8">
      <w:pPr>
        <w:tabs>
          <w:tab w:val="left" w:pos="1134"/>
          <w:tab w:val="left" w:pos="2269"/>
          <w:tab w:val="left" w:pos="4962"/>
        </w:tabs>
        <w:ind w:left="-284" w:right="-91"/>
        <w:jc w:val="both"/>
        <w:rPr>
          <w:rFonts w:ascii="Book Antiqua" w:hAnsi="Book Antiqua" w:cs="Arial"/>
        </w:rPr>
      </w:pPr>
    </w:p>
    <w:p w:rsidR="004446A8" w:rsidRPr="008A4F26" w:rsidRDefault="004446A8" w:rsidP="004446A8">
      <w:pPr>
        <w:tabs>
          <w:tab w:val="left" w:pos="1134"/>
          <w:tab w:val="left" w:pos="2269"/>
          <w:tab w:val="left" w:pos="4962"/>
        </w:tabs>
        <w:ind w:left="-284" w:right="-91"/>
        <w:jc w:val="both"/>
        <w:rPr>
          <w:rFonts w:ascii="Book Antiqua" w:hAnsi="Book Antiqua" w:cs="Arial"/>
        </w:rPr>
      </w:pPr>
      <w:r w:rsidRPr="008A4F26">
        <w:rPr>
          <w:rFonts w:ascii="Book Antiqua" w:hAnsi="Book Antiqua" w:cs="Arial"/>
        </w:rPr>
        <w:t>10.8 – Os produtos deverão ser entregues pela empresa vencedora com prazo de validade não inferior a 12(doze) meses a contar do recebimento.</w:t>
      </w:r>
    </w:p>
    <w:p w:rsidR="004446A8" w:rsidRPr="008A4F26" w:rsidRDefault="004446A8" w:rsidP="004446A8">
      <w:pPr>
        <w:pStyle w:val="NormalWeb"/>
        <w:spacing w:before="120" w:beforeAutospacing="0" w:after="0" w:afterAutospacing="0"/>
        <w:ind w:left="-284"/>
        <w:jc w:val="both"/>
        <w:rPr>
          <w:rFonts w:ascii="Book Antiqua" w:hAnsi="Book Antiqua" w:cs="Arial"/>
        </w:rPr>
      </w:pPr>
      <w:r w:rsidRPr="008A4F26">
        <w:rPr>
          <w:rFonts w:ascii="Book Antiqua" w:hAnsi="Book Antiqua" w:cs="Arial"/>
        </w:rPr>
        <w:t xml:space="preserve">10.9 – Correrão por conta da contratada todas as despesas de embalagem, seguros, transporte, tributos, encargos trabalhistas e previdenciários, decorrentes da entrega e da própria aquisição dos produtos. </w:t>
      </w:r>
    </w:p>
    <w:p w:rsidR="004446A8" w:rsidRPr="008A4F26" w:rsidRDefault="004446A8" w:rsidP="004446A8">
      <w:pPr>
        <w:pStyle w:val="NormalWeb"/>
        <w:spacing w:before="120" w:beforeAutospacing="0" w:after="0" w:afterAutospacing="0"/>
        <w:ind w:left="-284"/>
        <w:jc w:val="both"/>
        <w:rPr>
          <w:rFonts w:ascii="Book Antiqua" w:hAnsi="Book Antiqua" w:cs="Arial"/>
        </w:rPr>
      </w:pPr>
    </w:p>
    <w:p w:rsidR="004446A8" w:rsidRPr="008A4F26" w:rsidRDefault="004446A8" w:rsidP="004446A8">
      <w:pPr>
        <w:ind w:left="-284"/>
        <w:jc w:val="both"/>
        <w:rPr>
          <w:rFonts w:ascii="Book Antiqua" w:hAnsi="Book Antiqua" w:cs="Arial"/>
          <w:b/>
        </w:rPr>
      </w:pPr>
      <w:r w:rsidRPr="008A4F26">
        <w:rPr>
          <w:rFonts w:ascii="Book Antiqua" w:hAnsi="Book Antiqua" w:cs="Arial"/>
          <w:b/>
        </w:rPr>
        <w:t>11 – DO PAGAMENTO</w:t>
      </w:r>
    </w:p>
    <w:p w:rsidR="004446A8" w:rsidRPr="008A4F26" w:rsidRDefault="004446A8" w:rsidP="004446A8">
      <w:pPr>
        <w:tabs>
          <w:tab w:val="left" w:pos="0"/>
          <w:tab w:val="left" w:pos="709"/>
          <w:tab w:val="left" w:pos="851"/>
        </w:tabs>
        <w:spacing w:before="120"/>
        <w:ind w:left="-284"/>
        <w:jc w:val="both"/>
        <w:rPr>
          <w:rFonts w:ascii="Book Antiqua" w:hAnsi="Book Antiqua" w:cs="Arial"/>
        </w:rPr>
      </w:pPr>
      <w:r w:rsidRPr="008A4F26">
        <w:rPr>
          <w:rFonts w:ascii="Book Antiqua" w:hAnsi="Book Antiqua" w:cs="Arial"/>
        </w:rPr>
        <w:t>11.1 – O pagamento será efetuado em até 30 (trinta) dias após a entrega da Nota Fiscal/Fatura, devidamente atestada, pela autoridade competente, após a entrega, sendo esta condição imprescindível para o pagamento.</w:t>
      </w:r>
    </w:p>
    <w:p w:rsidR="004446A8" w:rsidRPr="008A4F26" w:rsidRDefault="004446A8" w:rsidP="004446A8">
      <w:pPr>
        <w:tabs>
          <w:tab w:val="left" w:pos="0"/>
          <w:tab w:val="left" w:pos="709"/>
          <w:tab w:val="left" w:pos="851"/>
          <w:tab w:val="left" w:pos="4962"/>
        </w:tabs>
        <w:ind w:left="-284"/>
        <w:jc w:val="both"/>
        <w:rPr>
          <w:rFonts w:ascii="Book Antiqua" w:hAnsi="Book Antiqua" w:cs="Arial"/>
        </w:rPr>
      </w:pPr>
    </w:p>
    <w:p w:rsidR="004446A8" w:rsidRPr="008A4F26" w:rsidRDefault="004446A8" w:rsidP="004446A8">
      <w:pPr>
        <w:tabs>
          <w:tab w:val="left" w:pos="0"/>
          <w:tab w:val="left" w:pos="709"/>
          <w:tab w:val="left" w:pos="851"/>
          <w:tab w:val="left" w:pos="4962"/>
        </w:tabs>
        <w:ind w:left="-284"/>
        <w:jc w:val="both"/>
        <w:rPr>
          <w:rFonts w:ascii="Book Antiqua" w:hAnsi="Book Antiqua" w:cs="Arial"/>
        </w:rPr>
      </w:pPr>
      <w:r w:rsidRPr="008A4F26">
        <w:rPr>
          <w:rFonts w:ascii="Book Antiqua" w:hAnsi="Book Antiqua" w:cs="Arial"/>
        </w:rPr>
        <w:t>14.2 – Nenhum pagamento será efetuado ao contratado enquanto estiver pendente de liquidação qualquer obrigação financeira que lhe tenha sido imposta em virtude de penalidade ou inadimplência contratual.</w:t>
      </w:r>
    </w:p>
    <w:p w:rsidR="004446A8" w:rsidRPr="008A4F26" w:rsidRDefault="004446A8" w:rsidP="004446A8">
      <w:pPr>
        <w:tabs>
          <w:tab w:val="left" w:pos="0"/>
          <w:tab w:val="left" w:pos="709"/>
          <w:tab w:val="left" w:pos="851"/>
          <w:tab w:val="left" w:pos="4962"/>
        </w:tabs>
        <w:ind w:left="-284"/>
        <w:jc w:val="both"/>
        <w:rPr>
          <w:rFonts w:ascii="Book Antiqua" w:hAnsi="Book Antiqua" w:cs="Arial"/>
        </w:rPr>
      </w:pP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b/>
        </w:rPr>
        <w:t>12 – DAS OBRIGAÇÕES DA CONTRATANTE</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t>12.1 – São obrigações da CONTRATANTE:</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t>a) Proporcionar à CONTRATADA todas as condições necessárias ao pleno cumprimento das obrigações decorrentes da presente licitação.</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lastRenderedPageBreak/>
        <w:t>b) Fiscalizar e acompanhar a entrega dos itens objeto desta licitação.</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t>c) Comunicar à CONTRATADA toda e qualquer ocorrência relacionada com a entrega do material, diligenciando nos casos que exigem providências corretivas.</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t>d) Providenciar o pagamento à CONTRATADA, no devido prazo fixado neste edital.</w:t>
      </w:r>
    </w:p>
    <w:p w:rsidR="004446A8" w:rsidRPr="008A4F26" w:rsidRDefault="004446A8" w:rsidP="004446A8">
      <w:pPr>
        <w:spacing w:before="120" w:after="120"/>
        <w:ind w:left="-284"/>
        <w:jc w:val="both"/>
        <w:rPr>
          <w:rFonts w:ascii="Book Antiqua" w:hAnsi="Book Antiqua" w:cs="Arial"/>
          <w:b/>
        </w:rPr>
      </w:pPr>
    </w:p>
    <w:p w:rsidR="004446A8" w:rsidRPr="008A4F26" w:rsidRDefault="004446A8" w:rsidP="004446A8">
      <w:pPr>
        <w:spacing w:before="120" w:after="120"/>
        <w:ind w:left="-284"/>
        <w:jc w:val="both"/>
        <w:rPr>
          <w:rFonts w:ascii="Book Antiqua" w:hAnsi="Book Antiqua" w:cs="Arial"/>
          <w:b/>
        </w:rPr>
      </w:pPr>
      <w:r w:rsidRPr="008A4F26">
        <w:rPr>
          <w:rFonts w:ascii="Book Antiqua" w:hAnsi="Book Antiqua" w:cs="Arial"/>
          <w:b/>
        </w:rPr>
        <w:t>13 – DAS OBRIGAÇÕES DA CONTRATADA</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t>13.1 – A Contratada obriga-se a:</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t>a) Entregar os itens estritamente em conformidade com as especificações solicitadas, nas parcelas, prazos e quantitativos requeridos pela administração.</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t>b) Proceder a troca de todo e qualquer material que, por ocasião da conferência deste, for constatado a não conformidade com as especificações.</w:t>
      </w:r>
    </w:p>
    <w:p w:rsidR="004446A8" w:rsidRPr="008A4F26" w:rsidRDefault="004446A8" w:rsidP="004446A8">
      <w:pPr>
        <w:spacing w:before="120" w:after="120"/>
        <w:ind w:left="-284"/>
        <w:jc w:val="both"/>
        <w:rPr>
          <w:rFonts w:ascii="Book Antiqua" w:hAnsi="Book Antiqua" w:cs="Arial"/>
        </w:rPr>
      </w:pPr>
      <w:r w:rsidRPr="008A4F26">
        <w:rPr>
          <w:rFonts w:ascii="Book Antiqua" w:hAnsi="Book Antiqua" w:cs="Arial"/>
        </w:rPr>
        <w:t>c) Manter, durante toda a execução do contrato, as obrigações por ele assumidas em relação às condições de habilitação e qualificação exigidas na licitação.</w:t>
      </w:r>
    </w:p>
    <w:p w:rsidR="004446A8" w:rsidRPr="008A4F26" w:rsidRDefault="004446A8" w:rsidP="004446A8">
      <w:pPr>
        <w:tabs>
          <w:tab w:val="left" w:pos="1134"/>
          <w:tab w:val="left" w:pos="2269"/>
          <w:tab w:val="left" w:pos="5245"/>
        </w:tabs>
        <w:spacing w:before="120" w:after="120"/>
        <w:ind w:left="-284"/>
        <w:jc w:val="both"/>
        <w:rPr>
          <w:rFonts w:ascii="Book Antiqua" w:hAnsi="Book Antiqua" w:cs="Arial"/>
          <w:b/>
        </w:rPr>
      </w:pPr>
    </w:p>
    <w:p w:rsidR="004446A8" w:rsidRPr="008A4F26" w:rsidRDefault="004446A8" w:rsidP="004446A8">
      <w:pPr>
        <w:tabs>
          <w:tab w:val="left" w:pos="1134"/>
          <w:tab w:val="left" w:pos="2269"/>
          <w:tab w:val="left" w:pos="5245"/>
        </w:tabs>
        <w:spacing w:before="120" w:after="120"/>
        <w:ind w:left="-284"/>
        <w:jc w:val="both"/>
        <w:rPr>
          <w:rFonts w:ascii="Book Antiqua" w:hAnsi="Book Antiqua" w:cs="Arial"/>
          <w:b/>
        </w:rPr>
      </w:pPr>
      <w:r w:rsidRPr="008A4F26">
        <w:rPr>
          <w:rFonts w:ascii="Book Antiqua" w:hAnsi="Book Antiqua" w:cs="Arial"/>
          <w:b/>
        </w:rPr>
        <w:t>14 – FONTE DOS RECURSOS</w:t>
      </w:r>
    </w:p>
    <w:p w:rsidR="004446A8" w:rsidRPr="008A4F26" w:rsidRDefault="004446A8" w:rsidP="004446A8">
      <w:pPr>
        <w:tabs>
          <w:tab w:val="left" w:pos="1134"/>
          <w:tab w:val="left" w:pos="2269"/>
          <w:tab w:val="left" w:pos="5245"/>
        </w:tabs>
        <w:spacing w:before="120" w:after="120"/>
        <w:ind w:left="-284"/>
        <w:jc w:val="both"/>
        <w:rPr>
          <w:rFonts w:ascii="Book Antiqua" w:hAnsi="Book Antiqua" w:cs="Arial"/>
        </w:rPr>
      </w:pPr>
      <w:r w:rsidRPr="008A4F26">
        <w:rPr>
          <w:rFonts w:ascii="Book Antiqua" w:hAnsi="Book Antiqua" w:cs="Arial"/>
        </w:rPr>
        <w:t xml:space="preserve">14.1 – Informamos que as despesas serão pagas com recursos provenientes do Orçamento </w:t>
      </w:r>
      <w:r w:rsidRPr="00C821EE">
        <w:rPr>
          <w:rFonts w:ascii="Book Antiqua" w:hAnsi="Book Antiqua" w:cs="Arial"/>
        </w:rPr>
        <w:t xml:space="preserve">Geral do Município de Novo Santo Antônio – PI de </w:t>
      </w:r>
      <w:r w:rsidR="00974625" w:rsidRPr="00C821EE">
        <w:rPr>
          <w:rFonts w:ascii="Book Antiqua" w:hAnsi="Book Antiqua" w:cs="Arial"/>
        </w:rPr>
        <w:t>2019</w:t>
      </w:r>
      <w:r w:rsidRPr="00C821EE">
        <w:rPr>
          <w:rFonts w:ascii="Book Antiqua" w:hAnsi="Book Antiqua" w:cs="Arial"/>
        </w:rPr>
        <w:t xml:space="preserve">, </w:t>
      </w:r>
      <w:bookmarkStart w:id="0" w:name="_GoBack"/>
      <w:bookmarkEnd w:id="0"/>
      <w:r w:rsidR="00C821EE" w:rsidRPr="00C821EE">
        <w:rPr>
          <w:rFonts w:ascii="Book Antiqua" w:hAnsi="Book Antiqua" w:cs="Arial"/>
        </w:rPr>
        <w:t>e Outros</w:t>
      </w:r>
      <w:r w:rsidRPr="00C821EE">
        <w:rPr>
          <w:rFonts w:ascii="Book Antiqua" w:hAnsi="Book Antiqua" w:cs="Arial"/>
        </w:rPr>
        <w:t>, no elemento</w:t>
      </w:r>
      <w:r w:rsidRPr="008A4F26">
        <w:rPr>
          <w:rFonts w:ascii="Book Antiqua" w:hAnsi="Book Antiqua" w:cs="Arial"/>
        </w:rPr>
        <w:t xml:space="preserve"> de despesa </w:t>
      </w:r>
      <w:r w:rsidR="00FB373C" w:rsidRPr="008A4F26">
        <w:rPr>
          <w:rFonts w:ascii="Book Antiqua" w:hAnsi="Book Antiqua" w:cs="Arial"/>
        </w:rPr>
        <w:t>33903</w:t>
      </w:r>
      <w:r w:rsidR="00FB373C">
        <w:rPr>
          <w:rFonts w:ascii="Book Antiqua" w:hAnsi="Book Antiqua" w:cs="Arial"/>
        </w:rPr>
        <w:t>0</w:t>
      </w:r>
      <w:r w:rsidR="00FB373C" w:rsidRPr="008A4F26">
        <w:rPr>
          <w:rFonts w:ascii="Book Antiqua" w:hAnsi="Book Antiqua" w:cs="Arial"/>
        </w:rPr>
        <w:t xml:space="preserve"> – </w:t>
      </w:r>
      <w:r w:rsidR="00D84009">
        <w:rPr>
          <w:rFonts w:ascii="Book Antiqua" w:hAnsi="Book Antiqua" w:cs="Arial"/>
        </w:rPr>
        <w:t>material de consumo/</w:t>
      </w:r>
      <w:r w:rsidRPr="008A4F26">
        <w:rPr>
          <w:rFonts w:ascii="Book Antiqua" w:hAnsi="Book Antiqua" w:cs="Arial"/>
        </w:rPr>
        <w:t>339039 – Terceiro Pessoa Jurídica.</w:t>
      </w:r>
    </w:p>
    <w:p w:rsidR="004446A8" w:rsidRPr="008A4F26" w:rsidRDefault="004446A8" w:rsidP="004446A8">
      <w:pPr>
        <w:tabs>
          <w:tab w:val="left" w:pos="1134"/>
          <w:tab w:val="left" w:pos="2269"/>
          <w:tab w:val="left" w:pos="5245"/>
        </w:tabs>
        <w:spacing w:before="120" w:after="120"/>
        <w:ind w:left="-284"/>
        <w:jc w:val="both"/>
        <w:rPr>
          <w:rFonts w:ascii="Book Antiqua" w:hAnsi="Book Antiqua" w:cs="Arial"/>
        </w:rPr>
      </w:pPr>
    </w:p>
    <w:p w:rsidR="004446A8" w:rsidRPr="008A4F26" w:rsidRDefault="004446A8" w:rsidP="004446A8">
      <w:pPr>
        <w:tabs>
          <w:tab w:val="left" w:pos="1134"/>
          <w:tab w:val="left" w:pos="2269"/>
          <w:tab w:val="left" w:pos="5245"/>
        </w:tabs>
        <w:spacing w:before="120" w:after="120"/>
        <w:ind w:left="-284"/>
        <w:jc w:val="both"/>
        <w:rPr>
          <w:rFonts w:ascii="Book Antiqua" w:hAnsi="Book Antiqua" w:cs="Arial"/>
          <w:b/>
        </w:rPr>
      </w:pPr>
      <w:r w:rsidRPr="008A4F26">
        <w:rPr>
          <w:rFonts w:ascii="Book Antiqua" w:hAnsi="Book Antiqua" w:cs="Arial"/>
          <w:b/>
        </w:rPr>
        <w:t>15 – DO EQUILÍBRIO ECONÔMICO FINANCEIRO</w:t>
      </w:r>
    </w:p>
    <w:p w:rsidR="004446A8" w:rsidRPr="008A4F26" w:rsidRDefault="004446A8" w:rsidP="004446A8">
      <w:pPr>
        <w:tabs>
          <w:tab w:val="left" w:pos="1134"/>
          <w:tab w:val="left" w:pos="2269"/>
          <w:tab w:val="left" w:pos="5245"/>
        </w:tabs>
        <w:spacing w:before="120" w:after="120"/>
        <w:ind w:left="-284"/>
        <w:jc w:val="both"/>
        <w:rPr>
          <w:rFonts w:ascii="Book Antiqua" w:hAnsi="Book Antiqua" w:cs="Arial"/>
        </w:rPr>
      </w:pPr>
      <w:r w:rsidRPr="008A4F26">
        <w:rPr>
          <w:rFonts w:ascii="Book Antiqua" w:hAnsi="Book Antiqua" w:cs="Arial"/>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4446A8" w:rsidRPr="008A4F26" w:rsidRDefault="004446A8" w:rsidP="004446A8">
      <w:pPr>
        <w:tabs>
          <w:tab w:val="left" w:pos="1134"/>
          <w:tab w:val="left" w:pos="2269"/>
          <w:tab w:val="left" w:pos="5245"/>
        </w:tabs>
        <w:spacing w:before="120" w:after="120"/>
        <w:ind w:left="-284"/>
        <w:jc w:val="both"/>
        <w:rPr>
          <w:rFonts w:ascii="Book Antiqua" w:hAnsi="Book Antiqua" w:cs="Arial"/>
        </w:rPr>
      </w:pPr>
      <w:r w:rsidRPr="008A4F26">
        <w:rPr>
          <w:rFonts w:ascii="Book Antiqua" w:hAnsi="Book Antiqua" w:cs="Arial"/>
        </w:rPr>
        <w:t>15.2 – O Equilíbrio Econômico Financeiro será auferido pelo Setor Financeiro deste Município, quando da entrega da fatura do fornecimento, caso seja requerido pela empresa;</w:t>
      </w:r>
    </w:p>
    <w:p w:rsidR="004446A8" w:rsidRPr="008A4F26" w:rsidRDefault="004446A8" w:rsidP="004446A8">
      <w:pPr>
        <w:tabs>
          <w:tab w:val="left" w:pos="1134"/>
          <w:tab w:val="left" w:pos="2269"/>
          <w:tab w:val="left" w:pos="5245"/>
        </w:tabs>
        <w:spacing w:before="120" w:after="120"/>
        <w:ind w:left="-284"/>
        <w:jc w:val="both"/>
        <w:rPr>
          <w:rFonts w:ascii="Book Antiqua" w:hAnsi="Book Antiqua" w:cs="Arial"/>
        </w:rPr>
      </w:pPr>
      <w:r w:rsidRPr="008A4F26">
        <w:rPr>
          <w:rFonts w:ascii="Book Antiqua" w:hAnsi="Book Antiqua" w:cs="Arial"/>
        </w:rPr>
        <w:t>15.3 – A empresa quando da entrega da fatura deverá apresentar as notas fiscais de compra do material junto ao seu fornecedor, para que seja verificado se o valor cobrado ao Município está de acordo com o percentual da proposta apresentada.</w:t>
      </w:r>
    </w:p>
    <w:p w:rsidR="004446A8" w:rsidRPr="008A4F26" w:rsidRDefault="004446A8" w:rsidP="004446A8">
      <w:pPr>
        <w:tabs>
          <w:tab w:val="left" w:pos="1134"/>
          <w:tab w:val="left" w:pos="2269"/>
          <w:tab w:val="left" w:pos="5245"/>
          <w:tab w:val="left" w:pos="9214"/>
        </w:tabs>
        <w:spacing w:before="120" w:after="120"/>
        <w:ind w:left="-284"/>
        <w:jc w:val="both"/>
        <w:rPr>
          <w:rFonts w:ascii="Book Antiqua" w:hAnsi="Book Antiqua" w:cs="Arial"/>
        </w:rPr>
      </w:pPr>
      <w:r w:rsidRPr="008A4F26">
        <w:rPr>
          <w:rFonts w:ascii="Book Antiqua" w:hAnsi="Book Antiqua" w:cs="Arial"/>
        </w:rPr>
        <w:t>15.4</w:t>
      </w:r>
      <w:r w:rsidRPr="008A4F26">
        <w:rPr>
          <w:rFonts w:ascii="Book Antiqua" w:hAnsi="Book Antiqua" w:cs="Arial"/>
          <w:b/>
        </w:rPr>
        <w:t xml:space="preserve"> –</w:t>
      </w:r>
      <w:r w:rsidRPr="008A4F26">
        <w:rPr>
          <w:rFonts w:ascii="Book Antiqua" w:hAnsi="Book Antiqua" w:cs="Arial"/>
        </w:rPr>
        <w:t xml:space="preserve"> Se quando da entrega da fatura não for requerido pela empresa o equilíbrio dos preços, este só poderá ser pedido com relação à fatura seguinte.</w:t>
      </w:r>
    </w:p>
    <w:p w:rsidR="004446A8" w:rsidRPr="008A4F26" w:rsidRDefault="004446A8" w:rsidP="004446A8">
      <w:pPr>
        <w:tabs>
          <w:tab w:val="left" w:pos="1134"/>
          <w:tab w:val="left" w:pos="2269"/>
          <w:tab w:val="left" w:pos="5245"/>
          <w:tab w:val="left" w:pos="9214"/>
        </w:tabs>
        <w:spacing w:before="120" w:after="120"/>
        <w:ind w:left="-284"/>
        <w:jc w:val="both"/>
        <w:rPr>
          <w:rFonts w:ascii="Book Antiqua" w:hAnsi="Book Antiqua" w:cs="Arial"/>
        </w:rPr>
      </w:pPr>
      <w:r w:rsidRPr="008A4F26">
        <w:rPr>
          <w:rFonts w:ascii="Book Antiqua" w:hAnsi="Book Antiqua" w:cs="Arial"/>
        </w:rPr>
        <w:t>15.5</w:t>
      </w:r>
      <w:r w:rsidRPr="008A4F26">
        <w:rPr>
          <w:rFonts w:ascii="Book Antiqua" w:hAnsi="Book Antiqua" w:cs="Arial"/>
          <w:b/>
        </w:rPr>
        <w:t xml:space="preserve"> –</w:t>
      </w:r>
      <w:r w:rsidRPr="008A4F26">
        <w:rPr>
          <w:rFonts w:ascii="Book Antiqua" w:hAnsi="Book Antiqua" w:cs="Arial"/>
        </w:rPr>
        <w:t xml:space="preserve"> No caso de descontos promocionais praticados pela empresa, estes deverão ser repassados integralmente ao Município.</w:t>
      </w:r>
    </w:p>
    <w:p w:rsidR="00280E32" w:rsidRPr="008A4F26" w:rsidRDefault="00280E32" w:rsidP="004446A8">
      <w:pPr>
        <w:tabs>
          <w:tab w:val="left" w:pos="1134"/>
          <w:tab w:val="left" w:pos="2269"/>
          <w:tab w:val="left" w:pos="5245"/>
          <w:tab w:val="left" w:pos="9214"/>
        </w:tabs>
        <w:spacing w:before="120" w:after="120"/>
        <w:ind w:left="-284"/>
        <w:jc w:val="both"/>
        <w:rPr>
          <w:rFonts w:ascii="Book Antiqua" w:hAnsi="Book Antiqua" w:cs="Arial"/>
        </w:rPr>
      </w:pPr>
    </w:p>
    <w:p w:rsidR="004446A8" w:rsidRPr="008A4F26" w:rsidRDefault="004446A8" w:rsidP="004446A8">
      <w:pPr>
        <w:spacing w:before="120" w:after="120"/>
        <w:ind w:left="-284"/>
        <w:jc w:val="both"/>
        <w:rPr>
          <w:rFonts w:ascii="Book Antiqua" w:hAnsi="Book Antiqua" w:cs="Arial"/>
          <w:b/>
        </w:rPr>
      </w:pPr>
      <w:r w:rsidRPr="008A4F26">
        <w:rPr>
          <w:rFonts w:ascii="Book Antiqua" w:hAnsi="Book Antiqua" w:cs="Arial"/>
          <w:b/>
        </w:rPr>
        <w:t>16 – DO CONTRATO</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16.1 – A contratação decorrente desta licitação será formalizada mediante assinatura de contrato, cuja respectiva minuta constitui anexo do presente ato convocatório.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16.2 – A adjudicatária deverá, no prazo de 5 (cinco) dias corridos contados da data da homologação, comparecer a sede da Prefeitura Municipal de NOVO SANTO ANTÔNIO, Piauí, para assinar o contrato. </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16.3.1 – Essa nova sessão será realizada em prazo não inferior a 03 (três) dias úteis, contados da divulgação do aviso.</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16.3.2 – A divulgação do aviso ocorrerá por publicação no Quadro de Avisos da Prefeitura Municipal de Novo Santo Antônio – PI e Diário Oficial dos Municípios do Piauí.</w:t>
      </w: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Fonts w:ascii="Book Antiqua" w:hAnsi="Book Antiqua" w:cs="Arial"/>
        </w:rPr>
        <w:t xml:space="preserve">16.4 – A contratação será celebrada com duração até o dia 31 de dezembro de </w:t>
      </w:r>
      <w:r w:rsidR="00974625" w:rsidRPr="008A4F26">
        <w:rPr>
          <w:rFonts w:ascii="Book Antiqua" w:hAnsi="Book Antiqua" w:cs="Arial"/>
        </w:rPr>
        <w:t>2019</w:t>
      </w:r>
      <w:r w:rsidRPr="008A4F26">
        <w:rPr>
          <w:rFonts w:ascii="Book Antiqua" w:hAnsi="Book Antiqua" w:cs="Arial"/>
        </w:rPr>
        <w:t xml:space="preserve">,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 </w:t>
      </w:r>
    </w:p>
    <w:p w:rsidR="004446A8" w:rsidRPr="008A4F26" w:rsidRDefault="004446A8" w:rsidP="004446A8">
      <w:pPr>
        <w:pStyle w:val="NormalWeb"/>
        <w:spacing w:before="120" w:beforeAutospacing="0" w:after="120" w:afterAutospacing="0"/>
        <w:ind w:left="-284"/>
        <w:jc w:val="both"/>
        <w:rPr>
          <w:rFonts w:ascii="Book Antiqua" w:hAnsi="Book Antiqua" w:cs="Arial"/>
        </w:rPr>
      </w:pPr>
    </w:p>
    <w:p w:rsidR="004446A8" w:rsidRPr="008A4F26" w:rsidRDefault="004446A8" w:rsidP="004446A8">
      <w:pPr>
        <w:pStyle w:val="NormalWeb"/>
        <w:spacing w:before="120" w:beforeAutospacing="0" w:after="120" w:afterAutospacing="0"/>
        <w:ind w:left="-284"/>
        <w:jc w:val="both"/>
        <w:rPr>
          <w:rFonts w:ascii="Book Antiqua" w:hAnsi="Book Antiqua" w:cs="Arial"/>
        </w:rPr>
      </w:pPr>
      <w:r w:rsidRPr="008A4F26">
        <w:rPr>
          <w:rStyle w:val="Forte"/>
          <w:rFonts w:ascii="Book Antiqua" w:hAnsi="Book Antiqua" w:cs="Arial"/>
        </w:rPr>
        <w:t xml:space="preserve">17 – DAS SANÇÕES PARA O CASO DE INADIMPLEMENTO </w:t>
      </w:r>
    </w:p>
    <w:p w:rsidR="004446A8" w:rsidRPr="008A4F26" w:rsidRDefault="004446A8" w:rsidP="004446A8">
      <w:pPr>
        <w:tabs>
          <w:tab w:val="left" w:pos="1134"/>
          <w:tab w:val="left" w:pos="2269"/>
        </w:tabs>
        <w:ind w:left="-284"/>
        <w:jc w:val="both"/>
        <w:rPr>
          <w:rFonts w:ascii="Book Antiqua" w:hAnsi="Book Antiqua" w:cs="Arial"/>
        </w:rPr>
      </w:pPr>
      <w:r w:rsidRPr="008A4F26">
        <w:rPr>
          <w:rFonts w:ascii="Book Antiqua" w:hAnsi="Book Antiqua" w:cs="Arial"/>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4446A8" w:rsidRPr="008A4F26" w:rsidRDefault="004446A8" w:rsidP="004446A8">
      <w:pPr>
        <w:tabs>
          <w:tab w:val="left" w:pos="1134"/>
          <w:tab w:val="left" w:pos="2269"/>
        </w:tabs>
        <w:spacing w:before="120" w:after="120"/>
        <w:ind w:left="-284"/>
        <w:jc w:val="both"/>
        <w:rPr>
          <w:rFonts w:ascii="Book Antiqua" w:hAnsi="Book Antiqua" w:cs="Arial"/>
        </w:rPr>
      </w:pPr>
      <w:r w:rsidRPr="008A4F26">
        <w:rPr>
          <w:rFonts w:ascii="Book Antiqua" w:hAnsi="Book Antiqua" w:cs="Arial"/>
        </w:rPr>
        <w:t>17.2 –No caso de aplicação de multa, o contratante observará o seguinte percentual:0,5% (meio por cento) sobre o valor estimado do contrato por descumprimento de qualquer cláusula deste Texto;</w:t>
      </w:r>
    </w:p>
    <w:p w:rsidR="004446A8" w:rsidRPr="008A4F26" w:rsidRDefault="004446A8" w:rsidP="004446A8">
      <w:pPr>
        <w:tabs>
          <w:tab w:val="left" w:pos="1134"/>
          <w:tab w:val="left" w:pos="2269"/>
        </w:tabs>
        <w:spacing w:before="120" w:after="120"/>
        <w:ind w:left="-284"/>
        <w:jc w:val="both"/>
        <w:rPr>
          <w:rFonts w:ascii="Book Antiqua" w:hAnsi="Book Antiqua" w:cs="Arial"/>
          <w:b/>
        </w:rPr>
      </w:pPr>
      <w:r w:rsidRPr="008A4F26">
        <w:rPr>
          <w:rFonts w:ascii="Book Antiqua" w:hAnsi="Book Antiqua" w:cs="Arial"/>
        </w:rPr>
        <w:t>17.3 – As multas aplicadas serão descontadas de pagamentos a serem efetuados ou cobradas judicialmente;</w:t>
      </w:r>
    </w:p>
    <w:p w:rsidR="004446A8" w:rsidRPr="008A4F26" w:rsidRDefault="004446A8" w:rsidP="004446A8">
      <w:pPr>
        <w:tabs>
          <w:tab w:val="left" w:pos="1134"/>
          <w:tab w:val="left" w:pos="2269"/>
        </w:tabs>
        <w:spacing w:before="120" w:after="120"/>
        <w:ind w:left="-284"/>
        <w:jc w:val="both"/>
        <w:rPr>
          <w:rFonts w:ascii="Book Antiqua" w:hAnsi="Book Antiqua" w:cs="Arial"/>
        </w:rPr>
      </w:pPr>
      <w:r w:rsidRPr="008A4F26">
        <w:rPr>
          <w:rFonts w:ascii="Book Antiqua" w:hAnsi="Book Antiqua" w:cs="Arial"/>
        </w:rPr>
        <w:t>17.4 – As penalidades aplicadas poderão ser relevadas pela Administração em casos de força maior, devidamente justificados e aceitos pela mesma.</w:t>
      </w:r>
    </w:p>
    <w:p w:rsidR="004446A8" w:rsidRPr="008A4F26" w:rsidRDefault="004446A8" w:rsidP="004446A8">
      <w:pPr>
        <w:tabs>
          <w:tab w:val="left" w:pos="-142"/>
          <w:tab w:val="left" w:pos="1134"/>
          <w:tab w:val="left" w:pos="2269"/>
        </w:tabs>
        <w:spacing w:before="120" w:after="120"/>
        <w:ind w:left="-284"/>
        <w:jc w:val="both"/>
        <w:rPr>
          <w:rFonts w:ascii="Book Antiqua" w:hAnsi="Book Antiqua" w:cs="Arial"/>
        </w:rPr>
      </w:pPr>
      <w:r w:rsidRPr="008A4F26">
        <w:rPr>
          <w:rFonts w:ascii="Book Antiqua" w:hAnsi="Book Antiqua" w:cs="Arial"/>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rsidR="004446A8" w:rsidRPr="008A4F26" w:rsidRDefault="004446A8" w:rsidP="004446A8">
      <w:pPr>
        <w:tabs>
          <w:tab w:val="left" w:pos="-142"/>
          <w:tab w:val="left" w:pos="1134"/>
          <w:tab w:val="left" w:pos="2269"/>
        </w:tabs>
        <w:spacing w:before="120" w:after="120"/>
        <w:ind w:left="-284"/>
        <w:jc w:val="both"/>
        <w:rPr>
          <w:rFonts w:ascii="Book Antiqua" w:hAnsi="Book Antiqua" w:cs="Arial"/>
          <w:b/>
        </w:rPr>
      </w:pPr>
    </w:p>
    <w:p w:rsidR="004446A8" w:rsidRPr="008A4F26" w:rsidRDefault="004446A8" w:rsidP="004446A8">
      <w:pPr>
        <w:pStyle w:val="Ttulo2"/>
        <w:spacing w:before="120" w:after="120"/>
        <w:ind w:left="-284"/>
        <w:rPr>
          <w:rFonts w:ascii="Book Antiqua" w:hAnsi="Book Antiqua" w:cs="Arial"/>
          <w:color w:val="auto"/>
        </w:rPr>
      </w:pPr>
      <w:r w:rsidRPr="008A4F26">
        <w:rPr>
          <w:rFonts w:ascii="Book Antiqua" w:hAnsi="Book Antiqua" w:cs="Arial"/>
          <w:color w:val="auto"/>
        </w:rPr>
        <w:t>18 – DAS DISPOSIÇÕES FINAIS</w:t>
      </w:r>
    </w:p>
    <w:p w:rsidR="004446A8" w:rsidRPr="008A4F26" w:rsidRDefault="004446A8" w:rsidP="004446A8">
      <w:pPr>
        <w:spacing w:before="120" w:after="120"/>
        <w:ind w:left="-284" w:right="99"/>
        <w:jc w:val="both"/>
        <w:rPr>
          <w:rFonts w:ascii="Book Antiqua" w:hAnsi="Book Antiqua" w:cs="Arial"/>
        </w:rPr>
      </w:pPr>
      <w:r w:rsidRPr="008A4F26">
        <w:rPr>
          <w:rFonts w:ascii="Book Antiqua" w:hAnsi="Book Antiqua" w:cs="Arial"/>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4446A8" w:rsidRPr="008A4F26" w:rsidRDefault="004446A8" w:rsidP="004446A8">
      <w:pPr>
        <w:autoSpaceDE w:val="0"/>
        <w:autoSpaceDN w:val="0"/>
        <w:adjustRightInd w:val="0"/>
        <w:spacing w:before="120" w:after="120"/>
        <w:ind w:left="-284"/>
        <w:jc w:val="both"/>
        <w:rPr>
          <w:rFonts w:ascii="Book Antiqua" w:hAnsi="Book Antiqua" w:cs="Arial"/>
        </w:rPr>
      </w:pPr>
      <w:r w:rsidRPr="008A4F26">
        <w:rPr>
          <w:rFonts w:ascii="Book Antiqua" w:hAnsi="Book Antiqua" w:cs="Arial"/>
        </w:rPr>
        <w:t>18.2 – Fica assegurado ao Município o direito de no interesse da Administração, anular ou revogar, a qualquer tempo, no todo ou em parte, a presente licitação, dando ciência aos participantes, na forma da legislação vigente.</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18.3 – Das sessões públicas de processamento do Pregão serão lavradas atas circunstanciadas a serem assinadas pelo Pregoeira e pelos licitantes presentes, tantas quantas necessárias para consecução do fim desta licitação.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18.4 – Havendo apenas uma proposta, desde que atenda a todas as condições do edital e esteja com o preço compatível com os praticados no mercado, esta poderá ser aceita, devendo o Pregoeiro negociar, visando obter preço melhor.</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 18.5 – Todos os documentos de habilitação cujos envelopes forem abertos na sessão e as propostas serão rubricadas pelo Pregoeiro e pelos licitantes presentes na sessão.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18.6 – O resultado final desta licitação será divulgado no quadro de avisos da Prefeitura Municipal de Novo Santo Antônio – PI e Diário Oficial dos Municípios do Piauí.</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18.7 – Os demais atos pertinentes a esta licitação, passíveis de divulgação, serão publicados no Diário Oficial do Município, na forma legal.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4446A8" w:rsidRPr="008A4F26" w:rsidRDefault="004446A8" w:rsidP="004446A8">
      <w:pPr>
        <w:spacing w:before="120" w:after="120"/>
        <w:ind w:left="-284" w:right="-81"/>
        <w:jc w:val="both"/>
        <w:rPr>
          <w:rFonts w:ascii="Book Antiqua" w:hAnsi="Book Antiqua" w:cs="Arial"/>
        </w:rPr>
      </w:pPr>
      <w:r w:rsidRPr="008A4F26">
        <w:rPr>
          <w:rFonts w:ascii="Book Antiqua" w:hAnsi="Book Antiqua" w:cs="Arial"/>
        </w:rPr>
        <w:t>18.9 – Omissões, equívocos meramente formais, fatos supervenientes, conflitos ou outras situações porventura vivenciadas, serão decididos pelo Pregoeiro, com vistas a conferir agilidade ao feito, ficando facultado o Pregoeiro ou autoridade superior, em qualquer fase da licitação, a promoção de diligência destinada a esclarecer ou a complementar a instrução do processo, na forma do art. 43 § 3º da Lei nº 8.666/93.</w:t>
      </w:r>
    </w:p>
    <w:p w:rsidR="004446A8" w:rsidRPr="008A4F26" w:rsidRDefault="004446A8" w:rsidP="004446A8">
      <w:pPr>
        <w:pStyle w:val="Corpodetexto"/>
        <w:tabs>
          <w:tab w:val="left" w:pos="9099"/>
        </w:tabs>
        <w:spacing w:before="120"/>
        <w:ind w:left="-284" w:right="99"/>
        <w:jc w:val="both"/>
        <w:rPr>
          <w:rFonts w:ascii="Book Antiqua" w:hAnsi="Book Antiqua" w:cs="Arial"/>
          <w:szCs w:val="24"/>
        </w:rPr>
      </w:pPr>
      <w:r w:rsidRPr="008A4F26">
        <w:rPr>
          <w:rFonts w:ascii="Book Antiqua" w:hAnsi="Book Antiqua" w:cs="Arial"/>
          <w:szCs w:val="24"/>
        </w:rPr>
        <w:t>18.10 – Se o contratado, conforme o caso, oferecer os bens promocionais ao mercado consumidor local ou nacional, estará obrigada a estender tal vantagem ao órgão/ente contratante.</w:t>
      </w:r>
    </w:p>
    <w:p w:rsidR="004446A8" w:rsidRPr="008A4F26" w:rsidRDefault="00280E32" w:rsidP="004446A8">
      <w:pPr>
        <w:pStyle w:val="edital"/>
        <w:tabs>
          <w:tab w:val="clear" w:pos="0"/>
        </w:tabs>
        <w:autoSpaceDE w:val="0"/>
        <w:autoSpaceDN w:val="0"/>
        <w:adjustRightInd w:val="0"/>
        <w:spacing w:before="120" w:after="120"/>
        <w:ind w:left="-284"/>
        <w:rPr>
          <w:rFonts w:ascii="Book Antiqua" w:hAnsi="Book Antiqua" w:cs="Arial"/>
        </w:rPr>
      </w:pPr>
      <w:r w:rsidRPr="008A4F26">
        <w:rPr>
          <w:rFonts w:ascii="Book Antiqua" w:hAnsi="Book Antiqua" w:cs="Arial"/>
        </w:rPr>
        <w:tab/>
      </w:r>
      <w:r w:rsidR="004446A8" w:rsidRPr="008A4F26">
        <w:rPr>
          <w:rFonts w:ascii="Book Antiqua" w:hAnsi="Book Antiqua" w:cs="Arial"/>
        </w:rPr>
        <w:t>18.11 – O proponente que vier a ser contratado, ficará obrigado a aceitar, nas mesmas condições contratuais, os acréscimos ou supressões que se fizerem necessários, em até 25% (vinte e cinco por cento) do valor inicial atualizado do contrato.</w:t>
      </w:r>
    </w:p>
    <w:p w:rsidR="004446A8" w:rsidRPr="008A4F26" w:rsidRDefault="00280E32" w:rsidP="004446A8">
      <w:pPr>
        <w:pStyle w:val="edital"/>
        <w:tabs>
          <w:tab w:val="clear" w:pos="0"/>
        </w:tabs>
        <w:autoSpaceDE w:val="0"/>
        <w:autoSpaceDN w:val="0"/>
        <w:adjustRightInd w:val="0"/>
        <w:spacing w:before="120" w:after="120"/>
        <w:ind w:left="-284"/>
        <w:rPr>
          <w:rFonts w:ascii="Book Antiqua" w:hAnsi="Book Antiqua" w:cs="Arial"/>
        </w:rPr>
      </w:pPr>
      <w:r w:rsidRPr="008A4F26">
        <w:rPr>
          <w:rFonts w:ascii="Book Antiqua" w:hAnsi="Book Antiqua" w:cs="Arial"/>
        </w:rPr>
        <w:lastRenderedPageBreak/>
        <w:tab/>
      </w:r>
      <w:r w:rsidR="004446A8" w:rsidRPr="008A4F26">
        <w:rPr>
          <w:rFonts w:ascii="Book Antiqua" w:hAnsi="Book Antiqua" w:cs="Arial"/>
        </w:rPr>
        <w:t>18.12 – A homologação do resultado desta licitação não implicará em direito à contratação.</w:t>
      </w:r>
    </w:p>
    <w:p w:rsidR="004446A8" w:rsidRPr="008A4F26" w:rsidRDefault="004446A8" w:rsidP="004446A8">
      <w:pPr>
        <w:tabs>
          <w:tab w:val="left" w:pos="9099"/>
        </w:tabs>
        <w:ind w:left="-284" w:right="99"/>
        <w:jc w:val="both"/>
        <w:rPr>
          <w:rFonts w:ascii="Book Antiqua" w:hAnsi="Book Antiqua" w:cs="Arial"/>
        </w:rPr>
      </w:pPr>
      <w:r w:rsidRPr="008A4F26">
        <w:rPr>
          <w:rFonts w:ascii="Book Antiqua" w:hAnsi="Book Antiqua" w:cs="Arial"/>
        </w:rPr>
        <w:t>18.13 – Para dirimir quaisquer questões decorrentes da licitação, não resolvidas na esfera administrativa, será competente o Foro da Comarca de Novo Santo Antônio, Estado do Piauí, excluído que fica quaisquer outro por mais privilegiado que seja.</w:t>
      </w:r>
    </w:p>
    <w:p w:rsidR="004446A8" w:rsidRPr="008A4F26" w:rsidRDefault="004446A8" w:rsidP="004446A8">
      <w:pPr>
        <w:tabs>
          <w:tab w:val="left" w:pos="0"/>
          <w:tab w:val="left" w:pos="709"/>
          <w:tab w:val="left" w:pos="851"/>
          <w:tab w:val="left" w:pos="4962"/>
        </w:tabs>
        <w:ind w:left="-284"/>
        <w:jc w:val="both"/>
        <w:rPr>
          <w:rFonts w:ascii="Book Antiqua" w:hAnsi="Book Antiqua" w:cs="Arial"/>
        </w:rPr>
      </w:pPr>
    </w:p>
    <w:p w:rsidR="004446A8" w:rsidRPr="008A4F26" w:rsidRDefault="004446A8" w:rsidP="004446A8">
      <w:pPr>
        <w:tabs>
          <w:tab w:val="left" w:pos="0"/>
          <w:tab w:val="left" w:pos="709"/>
          <w:tab w:val="left" w:pos="851"/>
          <w:tab w:val="left" w:pos="4962"/>
        </w:tabs>
        <w:ind w:left="-284"/>
        <w:jc w:val="both"/>
        <w:rPr>
          <w:rFonts w:ascii="Book Antiqua" w:hAnsi="Book Antiqua" w:cs="Arial"/>
        </w:rPr>
      </w:pPr>
      <w:r w:rsidRPr="008A4F26">
        <w:rPr>
          <w:rFonts w:ascii="Book Antiqua" w:hAnsi="Book Antiqua" w:cs="Arial"/>
        </w:rPr>
        <w:t>18.14 – Maiores informações poderão ser adquiridas na sede desta Prefeitura, situada na Praça Nelson de Moura Fé, s</w:t>
      </w:r>
      <w:r w:rsidR="00280E32" w:rsidRPr="008A4F26">
        <w:rPr>
          <w:rFonts w:ascii="Book Antiqua" w:hAnsi="Book Antiqua" w:cs="Arial"/>
        </w:rPr>
        <w:t>/</w:t>
      </w:r>
      <w:r w:rsidRPr="008A4F26">
        <w:rPr>
          <w:rFonts w:ascii="Book Antiqua" w:hAnsi="Book Antiqua" w:cs="Arial"/>
        </w:rPr>
        <w:t>n – Centro, Novo Santo Antônio – PI.</w:t>
      </w:r>
    </w:p>
    <w:p w:rsidR="004446A8" w:rsidRPr="008A4F26" w:rsidRDefault="004446A8" w:rsidP="004446A8">
      <w:pPr>
        <w:tabs>
          <w:tab w:val="left" w:pos="0"/>
          <w:tab w:val="left" w:pos="2269"/>
          <w:tab w:val="left" w:pos="4962"/>
        </w:tabs>
        <w:ind w:left="-284"/>
        <w:jc w:val="both"/>
        <w:rPr>
          <w:rFonts w:ascii="Book Antiqua" w:hAnsi="Book Antiqua" w:cs="Arial"/>
        </w:rPr>
      </w:pPr>
    </w:p>
    <w:p w:rsidR="00FA029B" w:rsidRDefault="00FA029B" w:rsidP="00A37CC3">
      <w:pPr>
        <w:tabs>
          <w:tab w:val="left" w:pos="0"/>
          <w:tab w:val="left" w:pos="2269"/>
          <w:tab w:val="left" w:pos="4962"/>
        </w:tabs>
        <w:ind w:left="-284"/>
        <w:jc w:val="right"/>
        <w:rPr>
          <w:rFonts w:ascii="Book Antiqua" w:hAnsi="Book Antiqua" w:cs="Arial"/>
        </w:rPr>
      </w:pPr>
    </w:p>
    <w:p w:rsidR="004446A8" w:rsidRPr="008A4F26" w:rsidRDefault="004446A8" w:rsidP="00A37CC3">
      <w:pPr>
        <w:tabs>
          <w:tab w:val="left" w:pos="0"/>
          <w:tab w:val="left" w:pos="2269"/>
          <w:tab w:val="left" w:pos="4962"/>
        </w:tabs>
        <w:ind w:left="-284"/>
        <w:jc w:val="right"/>
        <w:rPr>
          <w:rFonts w:ascii="Book Antiqua" w:hAnsi="Book Antiqua" w:cs="Arial"/>
        </w:rPr>
      </w:pPr>
      <w:r w:rsidRPr="008A4F26">
        <w:rPr>
          <w:rFonts w:ascii="Book Antiqua" w:hAnsi="Book Antiqua" w:cs="Arial"/>
        </w:rPr>
        <w:t xml:space="preserve">Novo Santo Antônio – PI, </w:t>
      </w:r>
      <w:r w:rsidR="00167F92">
        <w:rPr>
          <w:rFonts w:ascii="Book Antiqua" w:hAnsi="Book Antiqua" w:cs="Arial"/>
        </w:rPr>
        <w:t>03 de janeiro</w:t>
      </w:r>
      <w:r w:rsidRPr="008A4F26">
        <w:rPr>
          <w:rFonts w:ascii="Book Antiqua" w:hAnsi="Book Antiqua" w:cs="Arial"/>
        </w:rPr>
        <w:t xml:space="preserve"> de </w:t>
      </w:r>
      <w:r w:rsidR="00974625" w:rsidRPr="008A4F26">
        <w:rPr>
          <w:rFonts w:ascii="Book Antiqua" w:hAnsi="Book Antiqua" w:cs="Arial"/>
        </w:rPr>
        <w:t>2019</w:t>
      </w:r>
      <w:r w:rsidRPr="008A4F26">
        <w:rPr>
          <w:rFonts w:ascii="Book Antiqua" w:hAnsi="Book Antiqua" w:cs="Arial"/>
        </w:rPr>
        <w:t>.</w:t>
      </w:r>
    </w:p>
    <w:p w:rsidR="004446A8" w:rsidRPr="008A4F26" w:rsidRDefault="004446A8" w:rsidP="004446A8">
      <w:pPr>
        <w:tabs>
          <w:tab w:val="left" w:pos="9099"/>
        </w:tabs>
        <w:ind w:left="-284" w:right="96"/>
        <w:rPr>
          <w:rFonts w:ascii="Book Antiqua" w:hAnsi="Book Antiqua" w:cs="Arial"/>
        </w:rPr>
      </w:pPr>
    </w:p>
    <w:p w:rsidR="004446A8" w:rsidRPr="008A4F26" w:rsidRDefault="004446A8" w:rsidP="004446A8">
      <w:pPr>
        <w:tabs>
          <w:tab w:val="left" w:pos="9099"/>
        </w:tabs>
        <w:ind w:left="-284" w:right="96"/>
        <w:rPr>
          <w:rFonts w:ascii="Book Antiqua" w:hAnsi="Book Antiqua" w:cs="Arial"/>
        </w:rPr>
      </w:pPr>
    </w:p>
    <w:p w:rsidR="004446A8" w:rsidRPr="008A4F26" w:rsidRDefault="004446A8" w:rsidP="00A37CC3">
      <w:pPr>
        <w:tabs>
          <w:tab w:val="left" w:pos="9099"/>
        </w:tabs>
        <w:ind w:left="-284" w:right="96"/>
        <w:jc w:val="center"/>
        <w:rPr>
          <w:rFonts w:ascii="Book Antiqua" w:hAnsi="Book Antiqua" w:cs="Arial"/>
        </w:rPr>
      </w:pPr>
      <w:r w:rsidRPr="008A4F26">
        <w:rPr>
          <w:rFonts w:ascii="Book Antiqua" w:hAnsi="Book Antiqua" w:cs="Arial"/>
        </w:rPr>
        <w:t>__________________________________</w:t>
      </w:r>
    </w:p>
    <w:p w:rsidR="004446A8" w:rsidRPr="00A37CC3" w:rsidRDefault="00A37CC3" w:rsidP="00A37CC3">
      <w:pPr>
        <w:tabs>
          <w:tab w:val="left" w:pos="9099"/>
        </w:tabs>
        <w:ind w:left="-284" w:right="96"/>
        <w:jc w:val="center"/>
        <w:rPr>
          <w:rFonts w:ascii="Book Antiqua" w:hAnsi="Book Antiqua" w:cs="Arial"/>
          <w:i/>
        </w:rPr>
      </w:pPr>
      <w:r w:rsidRPr="00A37CC3">
        <w:rPr>
          <w:rFonts w:ascii="Book Antiqua" w:hAnsi="Book Antiqua" w:cs="Arial"/>
          <w:i/>
        </w:rPr>
        <w:t>Antonio José Da Silva</w:t>
      </w:r>
    </w:p>
    <w:p w:rsidR="004446A8" w:rsidRPr="008A4F26" w:rsidRDefault="004446A8" w:rsidP="00A37CC3">
      <w:pPr>
        <w:tabs>
          <w:tab w:val="left" w:pos="9099"/>
        </w:tabs>
        <w:ind w:left="-284" w:right="96"/>
        <w:jc w:val="center"/>
        <w:rPr>
          <w:rFonts w:ascii="Book Antiqua" w:hAnsi="Book Antiqua" w:cs="Arial"/>
        </w:rPr>
      </w:pPr>
      <w:r w:rsidRPr="008A4F26">
        <w:rPr>
          <w:rFonts w:ascii="Book Antiqua" w:hAnsi="Book Antiqua" w:cs="Arial"/>
        </w:rPr>
        <w:t>Pregoeiro</w:t>
      </w: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Pr="008A4F26" w:rsidRDefault="004446A8" w:rsidP="004446A8">
      <w:pPr>
        <w:pStyle w:val="Cabealho"/>
        <w:ind w:left="-284"/>
        <w:outlineLvl w:val="0"/>
        <w:rPr>
          <w:rFonts w:ascii="Book Antiqua" w:hAnsi="Book Antiqua" w:cs="Arial"/>
          <w:b/>
          <w:sz w:val="24"/>
          <w:szCs w:val="24"/>
        </w:rPr>
      </w:pPr>
    </w:p>
    <w:p w:rsidR="004446A8" w:rsidRDefault="004446A8"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Default="00921DAE" w:rsidP="004446A8">
      <w:pPr>
        <w:pStyle w:val="Cabealho"/>
        <w:ind w:left="-284"/>
        <w:jc w:val="center"/>
        <w:outlineLvl w:val="0"/>
        <w:rPr>
          <w:rFonts w:ascii="Book Antiqua" w:hAnsi="Book Antiqua" w:cs="Arial"/>
          <w:b/>
          <w:sz w:val="24"/>
          <w:szCs w:val="24"/>
        </w:rPr>
      </w:pPr>
    </w:p>
    <w:p w:rsidR="00921DAE" w:rsidRPr="008A4F26" w:rsidRDefault="00921DAE" w:rsidP="004446A8">
      <w:pPr>
        <w:pStyle w:val="Cabealho"/>
        <w:ind w:left="-284"/>
        <w:jc w:val="center"/>
        <w:outlineLvl w:val="0"/>
        <w:rPr>
          <w:rFonts w:ascii="Book Antiqua" w:hAnsi="Book Antiqua" w:cs="Arial"/>
          <w:b/>
          <w:sz w:val="24"/>
          <w:szCs w:val="24"/>
        </w:rPr>
      </w:pPr>
    </w:p>
    <w:p w:rsidR="004446A8" w:rsidRPr="008A4F26" w:rsidRDefault="004446A8" w:rsidP="004446A8">
      <w:pPr>
        <w:pStyle w:val="Cabealho"/>
        <w:ind w:left="-284"/>
        <w:jc w:val="center"/>
        <w:outlineLvl w:val="0"/>
        <w:rPr>
          <w:rFonts w:ascii="Book Antiqua" w:hAnsi="Book Antiqua" w:cs="Arial"/>
          <w:b/>
          <w:sz w:val="24"/>
          <w:szCs w:val="24"/>
        </w:rPr>
      </w:pPr>
    </w:p>
    <w:p w:rsidR="004446A8" w:rsidRPr="008A4F26" w:rsidRDefault="004446A8" w:rsidP="004446A8">
      <w:pPr>
        <w:pStyle w:val="Cabealho"/>
        <w:ind w:left="-284"/>
        <w:jc w:val="center"/>
        <w:outlineLvl w:val="0"/>
        <w:rPr>
          <w:rFonts w:ascii="Book Antiqua" w:hAnsi="Book Antiqua" w:cs="Arial"/>
          <w:b/>
          <w:sz w:val="24"/>
          <w:szCs w:val="24"/>
        </w:rPr>
      </w:pPr>
      <w:r w:rsidRPr="008A4F26">
        <w:rPr>
          <w:rFonts w:ascii="Book Antiqua" w:hAnsi="Book Antiqua" w:cs="Arial"/>
          <w:b/>
          <w:sz w:val="24"/>
          <w:szCs w:val="24"/>
        </w:rPr>
        <w:t xml:space="preserve">PREGÃO Nº </w:t>
      </w:r>
      <w:r w:rsidR="00974625" w:rsidRPr="008A4F26">
        <w:rPr>
          <w:rFonts w:ascii="Book Antiqua" w:hAnsi="Book Antiqua" w:cs="Arial"/>
          <w:b/>
          <w:sz w:val="24"/>
          <w:szCs w:val="24"/>
        </w:rPr>
        <w:t>003/2019</w:t>
      </w:r>
    </w:p>
    <w:p w:rsidR="004446A8" w:rsidRPr="008A4F26" w:rsidRDefault="004446A8" w:rsidP="004446A8">
      <w:pPr>
        <w:pStyle w:val="Cabealho"/>
        <w:ind w:left="-284"/>
        <w:jc w:val="center"/>
        <w:outlineLvl w:val="0"/>
        <w:rPr>
          <w:rFonts w:ascii="Book Antiqua" w:hAnsi="Book Antiqua" w:cs="Arial"/>
          <w:b/>
          <w:sz w:val="24"/>
          <w:szCs w:val="24"/>
          <w:u w:val="single"/>
        </w:rPr>
      </w:pPr>
      <w:r w:rsidRPr="008A4F26">
        <w:rPr>
          <w:rFonts w:ascii="Book Antiqua" w:hAnsi="Book Antiqua" w:cs="Arial"/>
          <w:b/>
          <w:bCs/>
          <w:sz w:val="24"/>
          <w:szCs w:val="24"/>
        </w:rPr>
        <w:t>ANEXO I – ESPECIFICAÇÕES E QUANTIDADES</w:t>
      </w:r>
    </w:p>
    <w:p w:rsidR="004446A8" w:rsidRPr="008A4F26" w:rsidRDefault="004446A8" w:rsidP="004446A8">
      <w:pPr>
        <w:pStyle w:val="Cabealho"/>
        <w:ind w:left="-284"/>
        <w:jc w:val="center"/>
        <w:outlineLvl w:val="0"/>
        <w:rPr>
          <w:rFonts w:ascii="Book Antiqua" w:hAnsi="Book Antiqua" w:cs="Arial"/>
          <w:b/>
          <w:sz w:val="24"/>
          <w:szCs w:val="24"/>
        </w:rPr>
      </w:pPr>
      <w:r w:rsidRPr="008A4F26">
        <w:rPr>
          <w:rFonts w:ascii="Book Antiqua" w:hAnsi="Book Antiqua" w:cs="Arial"/>
          <w:b/>
          <w:sz w:val="24"/>
          <w:szCs w:val="24"/>
        </w:rPr>
        <w:t>e</w:t>
      </w:r>
    </w:p>
    <w:p w:rsidR="004446A8" w:rsidRPr="008A4F26" w:rsidRDefault="004446A8" w:rsidP="004446A8">
      <w:pPr>
        <w:pStyle w:val="Cabealho"/>
        <w:ind w:left="-284"/>
        <w:jc w:val="center"/>
        <w:outlineLvl w:val="0"/>
        <w:rPr>
          <w:rFonts w:ascii="Book Antiqua" w:hAnsi="Book Antiqua" w:cs="Arial"/>
          <w:b/>
          <w:sz w:val="24"/>
          <w:szCs w:val="24"/>
        </w:rPr>
      </w:pPr>
      <w:r w:rsidRPr="008A4F26">
        <w:rPr>
          <w:rFonts w:ascii="Book Antiqua" w:hAnsi="Book Antiqua" w:cs="Arial"/>
          <w:b/>
          <w:sz w:val="24"/>
          <w:szCs w:val="24"/>
        </w:rPr>
        <w:t xml:space="preserve">PREGÃO Nº </w:t>
      </w:r>
      <w:r w:rsidR="00974625" w:rsidRPr="008A4F26">
        <w:rPr>
          <w:rFonts w:ascii="Book Antiqua" w:hAnsi="Book Antiqua" w:cs="Arial"/>
          <w:b/>
          <w:sz w:val="24"/>
          <w:szCs w:val="24"/>
        </w:rPr>
        <w:t>003/2019</w:t>
      </w:r>
    </w:p>
    <w:p w:rsidR="004446A8" w:rsidRPr="008A4F26" w:rsidRDefault="004446A8" w:rsidP="004446A8">
      <w:pPr>
        <w:pStyle w:val="Cabealho"/>
        <w:ind w:left="-284"/>
        <w:jc w:val="center"/>
        <w:outlineLvl w:val="0"/>
        <w:rPr>
          <w:rFonts w:ascii="Book Antiqua" w:hAnsi="Book Antiqua" w:cs="Arial"/>
          <w:b/>
          <w:bCs/>
          <w:sz w:val="24"/>
          <w:szCs w:val="24"/>
        </w:rPr>
      </w:pPr>
      <w:r w:rsidRPr="008A4F26">
        <w:rPr>
          <w:rFonts w:ascii="Book Antiqua" w:hAnsi="Book Antiqua" w:cs="Arial"/>
          <w:b/>
          <w:bCs/>
          <w:sz w:val="24"/>
          <w:szCs w:val="24"/>
        </w:rPr>
        <w:t>ANEXO II – PLANILHA ORÇAMENTÁRIA</w:t>
      </w:r>
    </w:p>
    <w:p w:rsidR="004446A8" w:rsidRPr="008A4F26" w:rsidRDefault="004446A8" w:rsidP="004446A8">
      <w:pPr>
        <w:pStyle w:val="Cabealho"/>
        <w:ind w:left="-284"/>
        <w:jc w:val="center"/>
        <w:outlineLvl w:val="0"/>
        <w:rPr>
          <w:rFonts w:ascii="Book Antiqua" w:hAnsi="Book Antiqua" w:cs="Arial"/>
          <w:bCs/>
          <w:sz w:val="24"/>
          <w:szCs w:val="24"/>
          <w:u w:val="single"/>
        </w:rPr>
      </w:pPr>
    </w:p>
    <w:p w:rsidR="004446A8" w:rsidRPr="008A4F26" w:rsidRDefault="00280E32" w:rsidP="004446A8">
      <w:pPr>
        <w:ind w:left="-284"/>
        <w:jc w:val="center"/>
        <w:rPr>
          <w:rFonts w:ascii="Book Antiqua" w:hAnsi="Book Antiqua" w:cs="Arial"/>
          <w:u w:val="single"/>
        </w:rPr>
      </w:pPr>
      <w:r w:rsidRPr="008A4F26">
        <w:rPr>
          <w:rFonts w:ascii="Book Antiqua" w:hAnsi="Book Antiqua" w:cs="Arial"/>
          <w:u w:val="single"/>
        </w:rPr>
        <w:t xml:space="preserve">LOTE </w:t>
      </w:r>
      <w:r w:rsidR="004446A8" w:rsidRPr="008A4F26">
        <w:rPr>
          <w:rFonts w:ascii="Book Antiqua" w:hAnsi="Book Antiqua" w:cs="Arial"/>
          <w:u w:val="single"/>
        </w:rPr>
        <w:t xml:space="preserve"> – URNAS</w:t>
      </w:r>
    </w:p>
    <w:p w:rsidR="00BF532D" w:rsidRPr="008A4F26" w:rsidRDefault="00BF532D" w:rsidP="004446A8">
      <w:pPr>
        <w:ind w:left="-284"/>
        <w:jc w:val="center"/>
        <w:rPr>
          <w:rFonts w:ascii="Book Antiqua" w:hAnsi="Book Antiqua" w:cs="Arial"/>
          <w:u w:val="single"/>
        </w:rPr>
      </w:pPr>
    </w:p>
    <w:tbl>
      <w:tblPr>
        <w:tblStyle w:val="Tabelacomgrade"/>
        <w:tblW w:w="0" w:type="auto"/>
        <w:jc w:val="center"/>
        <w:tblLook w:val="04A0"/>
      </w:tblPr>
      <w:tblGrid>
        <w:gridCol w:w="707"/>
        <w:gridCol w:w="3753"/>
        <w:gridCol w:w="812"/>
        <w:gridCol w:w="888"/>
        <w:gridCol w:w="1280"/>
        <w:gridCol w:w="1280"/>
      </w:tblGrid>
      <w:tr w:rsidR="00BF532D" w:rsidRPr="008A4F26" w:rsidTr="00C30E7E">
        <w:trPr>
          <w:jc w:val="center"/>
        </w:trPr>
        <w:tc>
          <w:tcPr>
            <w:tcW w:w="708" w:type="dxa"/>
            <w:shd w:val="clear" w:color="auto" w:fill="BFBFBF" w:themeFill="background1" w:themeFillShade="BF"/>
          </w:tcPr>
          <w:p w:rsidR="00BF532D" w:rsidRPr="008A4F26" w:rsidRDefault="00BF532D" w:rsidP="00C30E7E">
            <w:pPr>
              <w:rPr>
                <w:rFonts w:ascii="Book Antiqua" w:hAnsi="Book Antiqua"/>
              </w:rPr>
            </w:pPr>
            <w:r w:rsidRPr="008A4F26">
              <w:rPr>
                <w:rFonts w:ascii="Book Antiqua" w:hAnsi="Book Antiqua"/>
              </w:rPr>
              <w:t>Item</w:t>
            </w:r>
          </w:p>
        </w:tc>
        <w:tc>
          <w:tcPr>
            <w:tcW w:w="4254" w:type="dxa"/>
            <w:shd w:val="clear" w:color="auto" w:fill="BFBFBF" w:themeFill="background1" w:themeFillShade="BF"/>
          </w:tcPr>
          <w:p w:rsidR="00BF532D" w:rsidRPr="008A4F26" w:rsidRDefault="00BF532D" w:rsidP="00C30E7E">
            <w:pPr>
              <w:rPr>
                <w:rFonts w:ascii="Book Antiqua" w:hAnsi="Book Antiqua"/>
              </w:rPr>
            </w:pPr>
            <w:r w:rsidRPr="008A4F26">
              <w:rPr>
                <w:rFonts w:ascii="Book Antiqua" w:hAnsi="Book Antiqua"/>
              </w:rPr>
              <w:t>Descrição Do Serviço</w:t>
            </w:r>
          </w:p>
        </w:tc>
        <w:tc>
          <w:tcPr>
            <w:tcW w:w="826" w:type="dxa"/>
            <w:shd w:val="clear" w:color="auto" w:fill="BFBFBF" w:themeFill="background1" w:themeFillShade="BF"/>
          </w:tcPr>
          <w:p w:rsidR="00BF532D" w:rsidRPr="008A4F26" w:rsidRDefault="00BF532D" w:rsidP="00C30E7E">
            <w:pPr>
              <w:rPr>
                <w:rFonts w:ascii="Book Antiqua" w:hAnsi="Book Antiqua"/>
              </w:rPr>
            </w:pPr>
            <w:r w:rsidRPr="008A4F26">
              <w:rPr>
                <w:rFonts w:ascii="Book Antiqua" w:hAnsi="Book Antiqua"/>
              </w:rPr>
              <w:t>Unid</w:t>
            </w:r>
          </w:p>
        </w:tc>
        <w:tc>
          <w:tcPr>
            <w:tcW w:w="882" w:type="dxa"/>
            <w:shd w:val="clear" w:color="auto" w:fill="BFBFBF" w:themeFill="background1" w:themeFillShade="BF"/>
          </w:tcPr>
          <w:p w:rsidR="00BF532D" w:rsidRPr="008A4F26" w:rsidRDefault="00BF532D" w:rsidP="00C30E7E">
            <w:pPr>
              <w:rPr>
                <w:rFonts w:ascii="Book Antiqua" w:hAnsi="Book Antiqua"/>
              </w:rPr>
            </w:pPr>
            <w:r w:rsidRPr="008A4F26">
              <w:rPr>
                <w:rFonts w:ascii="Book Antiqua" w:hAnsi="Book Antiqua"/>
              </w:rPr>
              <w:t>Quant</w:t>
            </w:r>
          </w:p>
        </w:tc>
        <w:tc>
          <w:tcPr>
            <w:tcW w:w="1411" w:type="dxa"/>
            <w:shd w:val="clear" w:color="auto" w:fill="BFBFBF" w:themeFill="background1" w:themeFillShade="BF"/>
          </w:tcPr>
          <w:p w:rsidR="00BF532D" w:rsidRPr="008A4F26" w:rsidRDefault="00BF532D" w:rsidP="00C30E7E">
            <w:pPr>
              <w:rPr>
                <w:rFonts w:ascii="Book Antiqua" w:hAnsi="Book Antiqua"/>
              </w:rPr>
            </w:pPr>
            <w:r w:rsidRPr="008A4F26">
              <w:rPr>
                <w:rFonts w:ascii="Book Antiqua" w:hAnsi="Book Antiqua"/>
              </w:rPr>
              <w:t>Valor Unit</w:t>
            </w:r>
          </w:p>
        </w:tc>
        <w:tc>
          <w:tcPr>
            <w:tcW w:w="1411" w:type="dxa"/>
            <w:shd w:val="clear" w:color="auto" w:fill="BFBFBF" w:themeFill="background1" w:themeFillShade="BF"/>
          </w:tcPr>
          <w:p w:rsidR="00BF532D" w:rsidRPr="008A4F26" w:rsidRDefault="00BF532D" w:rsidP="00C30E7E">
            <w:pPr>
              <w:rPr>
                <w:rFonts w:ascii="Book Antiqua" w:hAnsi="Book Antiqua"/>
              </w:rPr>
            </w:pPr>
            <w:r w:rsidRPr="008A4F26">
              <w:rPr>
                <w:rFonts w:ascii="Book Antiqua" w:hAnsi="Book Antiqua"/>
              </w:rPr>
              <w:t>Valor Total</w:t>
            </w:r>
          </w:p>
        </w:tc>
      </w:tr>
      <w:tr w:rsidR="00BF532D" w:rsidRPr="008A4F26" w:rsidTr="00C30E7E">
        <w:trPr>
          <w:jc w:val="center"/>
        </w:trPr>
        <w:tc>
          <w:tcPr>
            <w:tcW w:w="708" w:type="dxa"/>
          </w:tcPr>
          <w:p w:rsidR="00BF532D" w:rsidRPr="008A4F26" w:rsidRDefault="00BF532D" w:rsidP="00C30E7E">
            <w:pPr>
              <w:rPr>
                <w:rFonts w:ascii="Book Antiqua" w:hAnsi="Book Antiqua"/>
              </w:rPr>
            </w:pPr>
            <w:r w:rsidRPr="008A4F26">
              <w:rPr>
                <w:rFonts w:ascii="Book Antiqua" w:hAnsi="Book Antiqua"/>
              </w:rPr>
              <w:t>1</w:t>
            </w:r>
          </w:p>
        </w:tc>
        <w:tc>
          <w:tcPr>
            <w:tcW w:w="4254" w:type="dxa"/>
          </w:tcPr>
          <w:p w:rsidR="00BF532D" w:rsidRPr="008A4F26" w:rsidRDefault="00BF532D" w:rsidP="00C30E7E">
            <w:pPr>
              <w:jc w:val="both"/>
              <w:rPr>
                <w:rFonts w:ascii="Book Antiqua" w:hAnsi="Book Antiqua"/>
              </w:rPr>
            </w:pPr>
            <w:r w:rsidRPr="008A4F26">
              <w:rPr>
                <w:rFonts w:ascii="Book Antiqua" w:hAnsi="Book Antiqua"/>
              </w:rPr>
              <w:t>Prestação De Serviços Funerários, Inclusive Com O Fornecimento De Urnas Funerárias Tipo Cascão</w:t>
            </w:r>
          </w:p>
        </w:tc>
        <w:tc>
          <w:tcPr>
            <w:tcW w:w="826" w:type="dxa"/>
          </w:tcPr>
          <w:p w:rsidR="00BF532D" w:rsidRPr="008A4F26" w:rsidRDefault="00BF532D" w:rsidP="00C30E7E">
            <w:pPr>
              <w:rPr>
                <w:rFonts w:ascii="Book Antiqua" w:hAnsi="Book Antiqua"/>
              </w:rPr>
            </w:pPr>
            <w:r w:rsidRPr="008A4F26">
              <w:rPr>
                <w:rFonts w:ascii="Book Antiqua" w:hAnsi="Book Antiqua"/>
              </w:rPr>
              <w:t>Unid</w:t>
            </w:r>
          </w:p>
        </w:tc>
        <w:tc>
          <w:tcPr>
            <w:tcW w:w="882" w:type="dxa"/>
          </w:tcPr>
          <w:p w:rsidR="00BF532D" w:rsidRPr="008A4F26" w:rsidRDefault="00BF532D" w:rsidP="00C30E7E">
            <w:pPr>
              <w:rPr>
                <w:rFonts w:ascii="Book Antiqua" w:hAnsi="Book Antiqua"/>
              </w:rPr>
            </w:pPr>
            <w:r w:rsidRPr="008A4F26">
              <w:rPr>
                <w:rFonts w:ascii="Book Antiqua" w:hAnsi="Book Antiqua"/>
              </w:rPr>
              <w:t>100</w:t>
            </w:r>
          </w:p>
        </w:tc>
        <w:tc>
          <w:tcPr>
            <w:tcW w:w="1411" w:type="dxa"/>
          </w:tcPr>
          <w:p w:rsidR="00BF532D" w:rsidRPr="008A4F26" w:rsidRDefault="00BF532D" w:rsidP="00C30E7E">
            <w:pPr>
              <w:rPr>
                <w:rFonts w:ascii="Book Antiqua" w:hAnsi="Book Antiqua"/>
              </w:rPr>
            </w:pPr>
          </w:p>
        </w:tc>
        <w:tc>
          <w:tcPr>
            <w:tcW w:w="1411" w:type="dxa"/>
          </w:tcPr>
          <w:p w:rsidR="00BF532D" w:rsidRPr="008A4F26" w:rsidRDefault="00BF532D" w:rsidP="00C30E7E">
            <w:pPr>
              <w:rPr>
                <w:rFonts w:ascii="Book Antiqua" w:hAnsi="Book Antiqua"/>
              </w:rPr>
            </w:pPr>
          </w:p>
        </w:tc>
      </w:tr>
      <w:tr w:rsidR="00BF532D" w:rsidRPr="008A4F26" w:rsidTr="00C30E7E">
        <w:trPr>
          <w:jc w:val="center"/>
        </w:trPr>
        <w:tc>
          <w:tcPr>
            <w:tcW w:w="708" w:type="dxa"/>
          </w:tcPr>
          <w:p w:rsidR="00BF532D" w:rsidRPr="008A4F26" w:rsidRDefault="00BF532D" w:rsidP="00C30E7E">
            <w:pPr>
              <w:rPr>
                <w:rFonts w:ascii="Book Antiqua" w:hAnsi="Book Antiqua"/>
              </w:rPr>
            </w:pPr>
            <w:r w:rsidRPr="008A4F26">
              <w:rPr>
                <w:rFonts w:ascii="Book Antiqua" w:hAnsi="Book Antiqua"/>
              </w:rPr>
              <w:t>2</w:t>
            </w:r>
          </w:p>
        </w:tc>
        <w:tc>
          <w:tcPr>
            <w:tcW w:w="4254" w:type="dxa"/>
          </w:tcPr>
          <w:p w:rsidR="00BF532D" w:rsidRPr="008A4F26" w:rsidRDefault="00BF532D" w:rsidP="00C30E7E">
            <w:pPr>
              <w:pStyle w:val="Default"/>
              <w:jc w:val="both"/>
              <w:rPr>
                <w:rFonts w:ascii="Book Antiqua" w:hAnsi="Book Antiqua" w:cs="Times New Roman"/>
              </w:rPr>
            </w:pPr>
          </w:p>
          <w:tbl>
            <w:tblPr>
              <w:tblW w:w="0" w:type="auto"/>
              <w:tblBorders>
                <w:top w:val="nil"/>
                <w:left w:val="nil"/>
                <w:bottom w:val="nil"/>
                <w:right w:val="nil"/>
              </w:tblBorders>
              <w:tblLook w:val="0000"/>
            </w:tblPr>
            <w:tblGrid>
              <w:gridCol w:w="3537"/>
            </w:tblGrid>
            <w:tr w:rsidR="00BF532D" w:rsidRPr="008A4F26" w:rsidTr="00C30E7E">
              <w:trPr>
                <w:trHeight w:val="288"/>
              </w:trPr>
              <w:tc>
                <w:tcPr>
                  <w:tcW w:w="0" w:type="auto"/>
                </w:tcPr>
                <w:p w:rsidR="00BF532D" w:rsidRPr="008A4F26" w:rsidRDefault="00BF532D" w:rsidP="00C30E7E">
                  <w:pPr>
                    <w:pStyle w:val="Default"/>
                    <w:jc w:val="both"/>
                    <w:rPr>
                      <w:rFonts w:ascii="Book Antiqua" w:hAnsi="Book Antiqua" w:cs="Times New Roman"/>
                    </w:rPr>
                  </w:pPr>
                  <w:r w:rsidRPr="008A4F26">
                    <w:rPr>
                      <w:rFonts w:ascii="Book Antiqua" w:hAnsi="Book Antiqua" w:cs="Times New Roman"/>
                    </w:rPr>
                    <w:t xml:space="preserve">Serviço Auxiliar: Roupa Fúnebre (Masculina Ou Feminina) Com Cordão De São Francisco </w:t>
                  </w:r>
                </w:p>
              </w:tc>
            </w:tr>
          </w:tbl>
          <w:p w:rsidR="00BF532D" w:rsidRPr="008A4F26" w:rsidRDefault="00BF532D" w:rsidP="00C30E7E">
            <w:pPr>
              <w:jc w:val="both"/>
              <w:rPr>
                <w:rFonts w:ascii="Book Antiqua" w:hAnsi="Book Antiqua"/>
              </w:rPr>
            </w:pPr>
          </w:p>
        </w:tc>
        <w:tc>
          <w:tcPr>
            <w:tcW w:w="826" w:type="dxa"/>
          </w:tcPr>
          <w:p w:rsidR="00BF532D" w:rsidRPr="008A4F26" w:rsidRDefault="00BF532D" w:rsidP="00C30E7E">
            <w:pPr>
              <w:rPr>
                <w:rFonts w:ascii="Book Antiqua" w:hAnsi="Book Antiqua"/>
              </w:rPr>
            </w:pPr>
            <w:r w:rsidRPr="008A4F26">
              <w:rPr>
                <w:rFonts w:ascii="Book Antiqua" w:hAnsi="Book Antiqua"/>
              </w:rPr>
              <w:t>Und</w:t>
            </w:r>
          </w:p>
        </w:tc>
        <w:tc>
          <w:tcPr>
            <w:tcW w:w="882" w:type="dxa"/>
          </w:tcPr>
          <w:p w:rsidR="00BF532D" w:rsidRPr="008A4F26" w:rsidRDefault="00BF532D" w:rsidP="00C30E7E">
            <w:pPr>
              <w:rPr>
                <w:rFonts w:ascii="Book Antiqua" w:hAnsi="Book Antiqua"/>
              </w:rPr>
            </w:pPr>
            <w:r w:rsidRPr="008A4F26">
              <w:rPr>
                <w:rFonts w:ascii="Book Antiqua" w:hAnsi="Book Antiqua"/>
              </w:rPr>
              <w:t>100</w:t>
            </w:r>
          </w:p>
        </w:tc>
        <w:tc>
          <w:tcPr>
            <w:tcW w:w="1411" w:type="dxa"/>
          </w:tcPr>
          <w:p w:rsidR="00BF532D" w:rsidRPr="008A4F26" w:rsidRDefault="00BF532D" w:rsidP="00C30E7E">
            <w:pPr>
              <w:rPr>
                <w:rFonts w:ascii="Book Antiqua" w:hAnsi="Book Antiqua"/>
              </w:rPr>
            </w:pPr>
          </w:p>
        </w:tc>
        <w:tc>
          <w:tcPr>
            <w:tcW w:w="1411" w:type="dxa"/>
          </w:tcPr>
          <w:p w:rsidR="00BF532D" w:rsidRPr="008A4F26" w:rsidRDefault="00BF532D" w:rsidP="00C30E7E">
            <w:pPr>
              <w:rPr>
                <w:rFonts w:ascii="Book Antiqua" w:hAnsi="Book Antiqua"/>
              </w:rPr>
            </w:pPr>
          </w:p>
        </w:tc>
      </w:tr>
      <w:tr w:rsidR="00BF532D" w:rsidRPr="008A4F26" w:rsidTr="00C30E7E">
        <w:trPr>
          <w:jc w:val="center"/>
        </w:trPr>
        <w:tc>
          <w:tcPr>
            <w:tcW w:w="708" w:type="dxa"/>
          </w:tcPr>
          <w:p w:rsidR="00BF532D" w:rsidRPr="008A4F26" w:rsidRDefault="00BF532D" w:rsidP="00C30E7E">
            <w:pPr>
              <w:rPr>
                <w:rFonts w:ascii="Book Antiqua" w:hAnsi="Book Antiqua"/>
              </w:rPr>
            </w:pPr>
            <w:r w:rsidRPr="008A4F26">
              <w:rPr>
                <w:rFonts w:ascii="Book Antiqua" w:hAnsi="Book Antiqua"/>
              </w:rPr>
              <w:t>3</w:t>
            </w:r>
          </w:p>
        </w:tc>
        <w:tc>
          <w:tcPr>
            <w:tcW w:w="4254" w:type="dxa"/>
          </w:tcPr>
          <w:p w:rsidR="00BF532D" w:rsidRPr="008A4F26" w:rsidRDefault="00BF532D" w:rsidP="00C30E7E">
            <w:pPr>
              <w:autoSpaceDE w:val="0"/>
              <w:autoSpaceDN w:val="0"/>
              <w:adjustRightInd w:val="0"/>
              <w:rPr>
                <w:rFonts w:ascii="Book Antiqua" w:hAnsi="Book Antiqua"/>
                <w:color w:val="000000"/>
              </w:rPr>
            </w:pPr>
          </w:p>
          <w:tbl>
            <w:tblPr>
              <w:tblW w:w="0" w:type="auto"/>
              <w:tblBorders>
                <w:top w:val="nil"/>
                <w:left w:val="nil"/>
                <w:bottom w:val="nil"/>
                <w:right w:val="nil"/>
              </w:tblBorders>
              <w:tblLook w:val="0000"/>
            </w:tblPr>
            <w:tblGrid>
              <w:gridCol w:w="3093"/>
              <w:gridCol w:w="222"/>
              <w:gridCol w:w="222"/>
            </w:tblGrid>
            <w:tr w:rsidR="00BF532D" w:rsidRPr="008A4F26" w:rsidTr="00C30E7E">
              <w:trPr>
                <w:trHeight w:val="185"/>
              </w:trPr>
              <w:tc>
                <w:tcPr>
                  <w:tcW w:w="0" w:type="auto"/>
                </w:tcPr>
                <w:p w:rsidR="00BF532D" w:rsidRPr="008A4F26" w:rsidRDefault="00BF532D" w:rsidP="00C30E7E">
                  <w:pPr>
                    <w:autoSpaceDE w:val="0"/>
                    <w:autoSpaceDN w:val="0"/>
                    <w:adjustRightInd w:val="0"/>
                    <w:rPr>
                      <w:rFonts w:ascii="Book Antiqua" w:hAnsi="Book Antiqua"/>
                      <w:color w:val="000000"/>
                    </w:rPr>
                  </w:pPr>
                  <w:r w:rsidRPr="008A4F26">
                    <w:rPr>
                      <w:rFonts w:ascii="Book Antiqua" w:hAnsi="Book Antiqua"/>
                      <w:color w:val="000000"/>
                    </w:rPr>
                    <w:t xml:space="preserve">Serviço Auxiliar De Aplicação De Tanato (Formol) </w:t>
                  </w:r>
                </w:p>
              </w:tc>
              <w:tc>
                <w:tcPr>
                  <w:tcW w:w="0" w:type="auto"/>
                </w:tcPr>
                <w:p w:rsidR="00BF532D" w:rsidRPr="008A4F26" w:rsidRDefault="00BF532D" w:rsidP="00C30E7E">
                  <w:pPr>
                    <w:autoSpaceDE w:val="0"/>
                    <w:autoSpaceDN w:val="0"/>
                    <w:adjustRightInd w:val="0"/>
                    <w:rPr>
                      <w:rFonts w:ascii="Book Antiqua" w:hAnsi="Book Antiqua"/>
                      <w:color w:val="000000"/>
                    </w:rPr>
                  </w:pPr>
                </w:p>
              </w:tc>
              <w:tc>
                <w:tcPr>
                  <w:tcW w:w="0" w:type="auto"/>
                </w:tcPr>
                <w:p w:rsidR="00BF532D" w:rsidRPr="008A4F26" w:rsidRDefault="00BF532D" w:rsidP="00C30E7E">
                  <w:pPr>
                    <w:autoSpaceDE w:val="0"/>
                    <w:autoSpaceDN w:val="0"/>
                    <w:adjustRightInd w:val="0"/>
                    <w:rPr>
                      <w:rFonts w:ascii="Book Antiqua" w:hAnsi="Book Antiqua"/>
                      <w:color w:val="000000"/>
                    </w:rPr>
                  </w:pPr>
                </w:p>
              </w:tc>
            </w:tr>
          </w:tbl>
          <w:p w:rsidR="00BF532D" w:rsidRPr="008A4F26" w:rsidRDefault="00BF532D" w:rsidP="00C30E7E">
            <w:pPr>
              <w:pStyle w:val="Default"/>
              <w:jc w:val="both"/>
              <w:rPr>
                <w:rFonts w:ascii="Book Antiqua" w:hAnsi="Book Antiqua" w:cs="Times New Roman"/>
              </w:rPr>
            </w:pPr>
          </w:p>
        </w:tc>
        <w:tc>
          <w:tcPr>
            <w:tcW w:w="826" w:type="dxa"/>
          </w:tcPr>
          <w:p w:rsidR="00BF532D" w:rsidRPr="008A4F26" w:rsidRDefault="00BF532D" w:rsidP="00C30E7E">
            <w:pPr>
              <w:rPr>
                <w:rFonts w:ascii="Book Antiqua" w:hAnsi="Book Antiqua"/>
              </w:rPr>
            </w:pPr>
          </w:p>
          <w:p w:rsidR="00BF532D" w:rsidRPr="008A4F26" w:rsidRDefault="00BF532D" w:rsidP="00C30E7E">
            <w:pPr>
              <w:rPr>
                <w:rFonts w:ascii="Book Antiqua" w:hAnsi="Book Antiqua"/>
              </w:rPr>
            </w:pPr>
            <w:r w:rsidRPr="008A4F26">
              <w:rPr>
                <w:rFonts w:ascii="Book Antiqua" w:hAnsi="Book Antiqua"/>
              </w:rPr>
              <w:t>Und</w:t>
            </w:r>
          </w:p>
        </w:tc>
        <w:tc>
          <w:tcPr>
            <w:tcW w:w="882" w:type="dxa"/>
          </w:tcPr>
          <w:p w:rsidR="00BF532D" w:rsidRPr="008A4F26" w:rsidRDefault="00BF532D" w:rsidP="00C30E7E">
            <w:pPr>
              <w:rPr>
                <w:rFonts w:ascii="Book Antiqua" w:hAnsi="Book Antiqua"/>
              </w:rPr>
            </w:pPr>
            <w:r w:rsidRPr="008A4F26">
              <w:rPr>
                <w:rFonts w:ascii="Book Antiqua" w:hAnsi="Book Antiqua"/>
              </w:rPr>
              <w:t>25</w:t>
            </w:r>
          </w:p>
        </w:tc>
        <w:tc>
          <w:tcPr>
            <w:tcW w:w="1411" w:type="dxa"/>
          </w:tcPr>
          <w:p w:rsidR="00BF532D" w:rsidRPr="008A4F26" w:rsidRDefault="00BF532D" w:rsidP="00C30E7E">
            <w:pPr>
              <w:rPr>
                <w:rFonts w:ascii="Book Antiqua" w:hAnsi="Book Antiqua"/>
              </w:rPr>
            </w:pPr>
          </w:p>
        </w:tc>
        <w:tc>
          <w:tcPr>
            <w:tcW w:w="1411" w:type="dxa"/>
          </w:tcPr>
          <w:p w:rsidR="00BF532D" w:rsidRPr="008A4F26" w:rsidRDefault="00BF532D" w:rsidP="00C30E7E">
            <w:pPr>
              <w:rPr>
                <w:rFonts w:ascii="Book Antiqua" w:hAnsi="Book Antiqua"/>
              </w:rPr>
            </w:pPr>
          </w:p>
        </w:tc>
      </w:tr>
      <w:tr w:rsidR="00BF532D" w:rsidRPr="008A4F26" w:rsidTr="00C30E7E">
        <w:trPr>
          <w:trHeight w:val="694"/>
          <w:jc w:val="center"/>
        </w:trPr>
        <w:tc>
          <w:tcPr>
            <w:tcW w:w="708" w:type="dxa"/>
          </w:tcPr>
          <w:p w:rsidR="00BF532D" w:rsidRPr="008A4F26" w:rsidRDefault="00BF532D" w:rsidP="00C30E7E">
            <w:pPr>
              <w:rPr>
                <w:rFonts w:ascii="Book Antiqua" w:hAnsi="Book Antiqua"/>
                <w:color w:val="000000"/>
              </w:rPr>
            </w:pPr>
            <w:r w:rsidRPr="008A4F26">
              <w:rPr>
                <w:rFonts w:ascii="Book Antiqua" w:hAnsi="Book Antiqua"/>
                <w:color w:val="000000"/>
              </w:rPr>
              <w:t>4</w:t>
            </w:r>
          </w:p>
        </w:tc>
        <w:tc>
          <w:tcPr>
            <w:tcW w:w="4254" w:type="dxa"/>
          </w:tcPr>
          <w:p w:rsidR="00BF532D" w:rsidRPr="001B638D" w:rsidRDefault="00BF532D" w:rsidP="00BF532D">
            <w:pPr>
              <w:pStyle w:val="PargrafodaLista"/>
              <w:numPr>
                <w:ilvl w:val="0"/>
                <w:numId w:val="7"/>
              </w:numPr>
              <w:tabs>
                <w:tab w:val="clear" w:pos="432"/>
                <w:tab w:val="num" w:pos="0"/>
              </w:tabs>
              <w:autoSpaceDE w:val="0"/>
              <w:autoSpaceDN w:val="0"/>
              <w:adjustRightInd w:val="0"/>
              <w:spacing w:before="120" w:after="120"/>
              <w:ind w:left="0" w:firstLine="0"/>
              <w:rPr>
                <w:rFonts w:ascii="Book Antiqua" w:hAnsi="Book Antiqua"/>
                <w:color w:val="000000"/>
                <w:sz w:val="24"/>
                <w:szCs w:val="24"/>
              </w:rPr>
            </w:pPr>
            <w:r w:rsidRPr="001B638D">
              <w:rPr>
                <w:rFonts w:ascii="Book Antiqua" w:hAnsi="Book Antiqua"/>
                <w:color w:val="000000"/>
                <w:sz w:val="24"/>
                <w:szCs w:val="24"/>
              </w:rPr>
              <w:t xml:space="preserve">Serviços De Arranjos De Flores  </w:t>
            </w:r>
          </w:p>
          <w:p w:rsidR="00BF532D" w:rsidRPr="008A4F26" w:rsidRDefault="00BF532D" w:rsidP="00C30E7E">
            <w:pPr>
              <w:autoSpaceDE w:val="0"/>
              <w:autoSpaceDN w:val="0"/>
              <w:adjustRightInd w:val="0"/>
              <w:rPr>
                <w:rFonts w:ascii="Book Antiqua" w:hAnsi="Book Antiqua"/>
                <w:color w:val="000000"/>
              </w:rPr>
            </w:pPr>
          </w:p>
        </w:tc>
        <w:tc>
          <w:tcPr>
            <w:tcW w:w="826" w:type="dxa"/>
          </w:tcPr>
          <w:p w:rsidR="00BF532D" w:rsidRPr="008A4F26" w:rsidRDefault="00BF532D" w:rsidP="00C30E7E">
            <w:pPr>
              <w:rPr>
                <w:rFonts w:ascii="Book Antiqua" w:hAnsi="Book Antiqua"/>
              </w:rPr>
            </w:pPr>
            <w:r w:rsidRPr="008A4F26">
              <w:rPr>
                <w:rFonts w:ascii="Book Antiqua" w:hAnsi="Book Antiqua"/>
              </w:rPr>
              <w:t>Und</w:t>
            </w:r>
          </w:p>
        </w:tc>
        <w:tc>
          <w:tcPr>
            <w:tcW w:w="882" w:type="dxa"/>
          </w:tcPr>
          <w:p w:rsidR="00BF532D" w:rsidRPr="008A4F26" w:rsidRDefault="00BF532D" w:rsidP="00C30E7E">
            <w:pPr>
              <w:rPr>
                <w:rFonts w:ascii="Book Antiqua" w:hAnsi="Book Antiqua"/>
              </w:rPr>
            </w:pPr>
            <w:r w:rsidRPr="008A4F26">
              <w:rPr>
                <w:rFonts w:ascii="Book Antiqua" w:hAnsi="Book Antiqua"/>
              </w:rPr>
              <w:t>100</w:t>
            </w:r>
          </w:p>
        </w:tc>
        <w:tc>
          <w:tcPr>
            <w:tcW w:w="1411" w:type="dxa"/>
          </w:tcPr>
          <w:p w:rsidR="00BF532D" w:rsidRPr="008A4F26" w:rsidRDefault="00BF532D" w:rsidP="00C30E7E">
            <w:pPr>
              <w:rPr>
                <w:rFonts w:ascii="Book Antiqua" w:hAnsi="Book Antiqua"/>
              </w:rPr>
            </w:pPr>
          </w:p>
        </w:tc>
        <w:tc>
          <w:tcPr>
            <w:tcW w:w="1411" w:type="dxa"/>
          </w:tcPr>
          <w:p w:rsidR="00BF532D" w:rsidRPr="008A4F26" w:rsidRDefault="00BF532D" w:rsidP="00C30E7E">
            <w:pPr>
              <w:rPr>
                <w:rFonts w:ascii="Book Antiqua" w:hAnsi="Book Antiqua"/>
              </w:rPr>
            </w:pPr>
          </w:p>
        </w:tc>
      </w:tr>
      <w:tr w:rsidR="00BF532D" w:rsidRPr="008A4F26" w:rsidTr="00C30E7E">
        <w:trPr>
          <w:jc w:val="center"/>
        </w:trPr>
        <w:tc>
          <w:tcPr>
            <w:tcW w:w="708" w:type="dxa"/>
          </w:tcPr>
          <w:p w:rsidR="00BF532D" w:rsidRPr="008A4F26" w:rsidRDefault="00BF532D" w:rsidP="00C30E7E">
            <w:pPr>
              <w:rPr>
                <w:rFonts w:ascii="Book Antiqua" w:hAnsi="Book Antiqua"/>
              </w:rPr>
            </w:pPr>
          </w:p>
        </w:tc>
        <w:tc>
          <w:tcPr>
            <w:tcW w:w="4254" w:type="dxa"/>
          </w:tcPr>
          <w:p w:rsidR="00BF532D" w:rsidRPr="008A4F26" w:rsidRDefault="00BF532D" w:rsidP="00C30E7E">
            <w:pPr>
              <w:pStyle w:val="Default"/>
              <w:rPr>
                <w:rFonts w:ascii="Book Antiqua" w:hAnsi="Book Antiqua" w:cs="Times New Roman"/>
              </w:rPr>
            </w:pPr>
            <w:r w:rsidRPr="008A4F26">
              <w:rPr>
                <w:rFonts w:ascii="Book Antiqua" w:hAnsi="Book Antiqua" w:cs="Times New Roman"/>
              </w:rPr>
              <w:t>Total R$</w:t>
            </w:r>
          </w:p>
        </w:tc>
        <w:tc>
          <w:tcPr>
            <w:tcW w:w="826" w:type="dxa"/>
          </w:tcPr>
          <w:p w:rsidR="00BF532D" w:rsidRPr="008A4F26" w:rsidRDefault="00BF532D" w:rsidP="00C30E7E">
            <w:pPr>
              <w:rPr>
                <w:rFonts w:ascii="Book Antiqua" w:hAnsi="Book Antiqua"/>
              </w:rPr>
            </w:pPr>
          </w:p>
        </w:tc>
        <w:tc>
          <w:tcPr>
            <w:tcW w:w="882" w:type="dxa"/>
          </w:tcPr>
          <w:p w:rsidR="00BF532D" w:rsidRPr="008A4F26" w:rsidRDefault="00BF532D" w:rsidP="00C30E7E">
            <w:pPr>
              <w:rPr>
                <w:rFonts w:ascii="Book Antiqua" w:hAnsi="Book Antiqua"/>
              </w:rPr>
            </w:pPr>
          </w:p>
        </w:tc>
        <w:tc>
          <w:tcPr>
            <w:tcW w:w="1411" w:type="dxa"/>
          </w:tcPr>
          <w:p w:rsidR="00BF532D" w:rsidRPr="008A4F26" w:rsidRDefault="00BF532D" w:rsidP="00C30E7E">
            <w:pPr>
              <w:rPr>
                <w:rFonts w:ascii="Book Antiqua" w:hAnsi="Book Antiqua"/>
              </w:rPr>
            </w:pPr>
          </w:p>
        </w:tc>
        <w:tc>
          <w:tcPr>
            <w:tcW w:w="1411" w:type="dxa"/>
          </w:tcPr>
          <w:p w:rsidR="00BF532D" w:rsidRPr="008A4F26" w:rsidRDefault="00BF532D" w:rsidP="00C30E7E">
            <w:pPr>
              <w:rPr>
                <w:rFonts w:ascii="Book Antiqua" w:hAnsi="Book Antiqua"/>
              </w:rPr>
            </w:pPr>
          </w:p>
        </w:tc>
      </w:tr>
    </w:tbl>
    <w:p w:rsidR="00BF532D" w:rsidRPr="008A4F26" w:rsidRDefault="00BF532D" w:rsidP="004446A8">
      <w:pPr>
        <w:ind w:left="-284"/>
        <w:jc w:val="center"/>
        <w:rPr>
          <w:rFonts w:ascii="Book Antiqua" w:hAnsi="Book Antiqua" w:cs="Arial"/>
          <w:u w:val="single"/>
        </w:rPr>
      </w:pPr>
    </w:p>
    <w:p w:rsidR="004446A8" w:rsidRPr="008A4F26" w:rsidRDefault="004446A8" w:rsidP="004446A8">
      <w:pPr>
        <w:ind w:left="-284"/>
        <w:rPr>
          <w:rFonts w:ascii="Book Antiqua" w:hAnsi="Book Antiqua" w:cs="Arial"/>
        </w:rPr>
      </w:pPr>
    </w:p>
    <w:p w:rsidR="004446A8" w:rsidRPr="008A4F26" w:rsidRDefault="004446A8" w:rsidP="003A777F">
      <w:pPr>
        <w:tabs>
          <w:tab w:val="left" w:pos="0"/>
          <w:tab w:val="left" w:pos="2269"/>
          <w:tab w:val="left" w:pos="4962"/>
        </w:tabs>
        <w:jc w:val="center"/>
        <w:rPr>
          <w:rFonts w:ascii="Book Antiqua" w:hAnsi="Book Antiqua" w:cs="Arial"/>
        </w:rPr>
      </w:pPr>
    </w:p>
    <w:p w:rsidR="004446A8" w:rsidRPr="008A4F26" w:rsidRDefault="003A777F" w:rsidP="003A777F">
      <w:pPr>
        <w:tabs>
          <w:tab w:val="left" w:pos="0"/>
          <w:tab w:val="left" w:pos="567"/>
          <w:tab w:val="left" w:pos="2269"/>
          <w:tab w:val="left" w:pos="4962"/>
        </w:tabs>
        <w:ind w:left="-284"/>
        <w:jc w:val="center"/>
        <w:rPr>
          <w:rFonts w:ascii="Book Antiqua" w:hAnsi="Book Antiqua" w:cs="Arial"/>
        </w:rPr>
      </w:pPr>
      <w:r w:rsidRPr="008A4F26">
        <w:rPr>
          <w:rFonts w:ascii="Book Antiqua" w:hAnsi="Book Antiqua" w:cs="Arial"/>
        </w:rPr>
        <w:t xml:space="preserve">Novo Santo Antônio </w:t>
      </w:r>
      <w:r w:rsidR="004446A8" w:rsidRPr="008A4F26">
        <w:rPr>
          <w:rFonts w:ascii="Book Antiqua" w:hAnsi="Book Antiqua" w:cs="Arial"/>
        </w:rPr>
        <w:t xml:space="preserve">(PI), </w:t>
      </w:r>
      <w:r w:rsidR="00280E32" w:rsidRPr="008A4F26">
        <w:rPr>
          <w:rFonts w:ascii="Book Antiqua" w:hAnsi="Book Antiqua" w:cs="Arial"/>
        </w:rPr>
        <w:t>0</w:t>
      </w:r>
      <w:r w:rsidR="00BB5C1B">
        <w:rPr>
          <w:rFonts w:ascii="Book Antiqua" w:hAnsi="Book Antiqua" w:cs="Arial"/>
        </w:rPr>
        <w:t>3</w:t>
      </w:r>
      <w:r w:rsidR="004446A8" w:rsidRPr="008A4F26">
        <w:rPr>
          <w:rFonts w:ascii="Book Antiqua" w:hAnsi="Book Antiqua" w:cs="Arial"/>
        </w:rPr>
        <w:t xml:space="preserve"> de janeiro de </w:t>
      </w:r>
      <w:r w:rsidR="00974625" w:rsidRPr="008A4F26">
        <w:rPr>
          <w:rFonts w:ascii="Book Antiqua" w:hAnsi="Book Antiqua" w:cs="Arial"/>
        </w:rPr>
        <w:t>2019</w:t>
      </w:r>
      <w:r w:rsidR="004446A8" w:rsidRPr="008A4F26">
        <w:rPr>
          <w:rFonts w:ascii="Book Antiqua" w:hAnsi="Book Antiqua" w:cs="Arial"/>
        </w:rPr>
        <w:t>.</w:t>
      </w:r>
    </w:p>
    <w:p w:rsidR="004446A8" w:rsidRPr="008A4F26" w:rsidRDefault="004446A8" w:rsidP="004446A8">
      <w:pPr>
        <w:tabs>
          <w:tab w:val="left" w:pos="0"/>
          <w:tab w:val="left" w:pos="2269"/>
          <w:tab w:val="left" w:pos="4962"/>
        </w:tabs>
        <w:ind w:left="-284"/>
        <w:jc w:val="both"/>
        <w:rPr>
          <w:rFonts w:ascii="Book Antiqua" w:hAnsi="Book Antiqua" w:cs="Arial"/>
        </w:rPr>
      </w:pPr>
    </w:p>
    <w:p w:rsidR="004446A8" w:rsidRPr="008A4F26" w:rsidRDefault="004446A8" w:rsidP="003A777F">
      <w:pPr>
        <w:tabs>
          <w:tab w:val="left" w:pos="9099"/>
        </w:tabs>
        <w:ind w:left="-284" w:right="96"/>
        <w:jc w:val="right"/>
        <w:rPr>
          <w:rFonts w:ascii="Book Antiqua" w:hAnsi="Book Antiqua" w:cs="Arial"/>
        </w:rPr>
      </w:pPr>
      <w:r w:rsidRPr="008A4F26">
        <w:rPr>
          <w:rFonts w:ascii="Book Antiqua" w:hAnsi="Book Antiqua" w:cs="Arial"/>
        </w:rPr>
        <w:t>__________________________________</w:t>
      </w:r>
    </w:p>
    <w:p w:rsidR="004446A8" w:rsidRPr="008A4F26" w:rsidRDefault="00BF532D" w:rsidP="003A777F">
      <w:pPr>
        <w:ind w:left="-284"/>
        <w:jc w:val="right"/>
        <w:rPr>
          <w:rFonts w:ascii="Book Antiqua" w:hAnsi="Book Antiqua" w:cs="Arial"/>
        </w:rPr>
      </w:pPr>
      <w:r w:rsidRPr="008A4F26">
        <w:rPr>
          <w:rFonts w:ascii="Book Antiqua" w:hAnsi="Book Antiqua" w:cs="Arial"/>
        </w:rPr>
        <w:t>ANTONIO JOSÉ DA SILVA</w:t>
      </w:r>
    </w:p>
    <w:p w:rsidR="004446A8" w:rsidRPr="008A4F26" w:rsidRDefault="003A777F" w:rsidP="003A777F">
      <w:pPr>
        <w:ind w:left="-284"/>
        <w:jc w:val="right"/>
        <w:rPr>
          <w:rFonts w:ascii="Book Antiqua" w:hAnsi="Book Antiqua" w:cs="Arial"/>
          <w:b/>
        </w:rPr>
      </w:pPr>
      <w:r w:rsidRPr="008A4F26">
        <w:rPr>
          <w:rFonts w:ascii="Book Antiqua" w:hAnsi="Book Antiqua" w:cs="Arial"/>
        </w:rPr>
        <w:t>PREGOEIRO</w:t>
      </w: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r w:rsidRPr="008A4F26">
        <w:rPr>
          <w:rFonts w:ascii="Book Antiqua" w:hAnsi="Book Antiqua" w:cs="Arial"/>
          <w:b/>
        </w:rPr>
        <w:t xml:space="preserve">PREGÃO Nº </w:t>
      </w:r>
      <w:r w:rsidR="00974625" w:rsidRPr="008A4F26">
        <w:rPr>
          <w:rFonts w:ascii="Book Antiqua" w:hAnsi="Book Antiqua" w:cs="Arial"/>
          <w:b/>
        </w:rPr>
        <w:t>003/2019</w:t>
      </w:r>
    </w:p>
    <w:p w:rsidR="004446A8" w:rsidRPr="008A4F26" w:rsidRDefault="004446A8" w:rsidP="004446A8">
      <w:pPr>
        <w:ind w:left="-284"/>
        <w:jc w:val="center"/>
        <w:rPr>
          <w:rFonts w:ascii="Book Antiqua" w:hAnsi="Book Antiqua" w:cs="Arial"/>
          <w:b/>
          <w:bCs/>
        </w:rPr>
      </w:pPr>
      <w:r w:rsidRPr="008A4F26">
        <w:rPr>
          <w:rFonts w:ascii="Book Antiqua" w:hAnsi="Book Antiqua" w:cs="Arial"/>
          <w:b/>
          <w:bCs/>
        </w:rPr>
        <w:t>ANEXO III</w:t>
      </w:r>
    </w:p>
    <w:p w:rsidR="004446A8" w:rsidRPr="008A4F26" w:rsidRDefault="004446A8" w:rsidP="004446A8">
      <w:pPr>
        <w:ind w:left="-284"/>
        <w:jc w:val="center"/>
        <w:rPr>
          <w:rFonts w:ascii="Book Antiqua" w:hAnsi="Book Antiqua" w:cs="Arial"/>
          <w:b/>
          <w:bCs/>
        </w:rPr>
      </w:pPr>
      <w:r w:rsidRPr="008A4F26">
        <w:rPr>
          <w:rFonts w:ascii="Book Antiqua" w:hAnsi="Book Antiqua" w:cs="Arial"/>
          <w:b/>
          <w:bCs/>
        </w:rPr>
        <w:t>DECLARAÇÃO DE PLENO ATENDIMENTO AOS REQUISITOS DE HABILITAÇÃO</w:t>
      </w:r>
    </w:p>
    <w:p w:rsidR="004446A8" w:rsidRPr="008A4F26" w:rsidRDefault="004446A8" w:rsidP="004446A8">
      <w:pPr>
        <w:ind w:left="-284"/>
        <w:jc w:val="center"/>
        <w:rPr>
          <w:rFonts w:ascii="Book Antiqua" w:hAnsi="Book Antiqua" w:cs="Arial"/>
          <w:b/>
          <w:bCs/>
        </w:rPr>
      </w:pPr>
    </w:p>
    <w:p w:rsidR="004446A8" w:rsidRPr="008A4F26" w:rsidRDefault="004446A8" w:rsidP="004446A8">
      <w:pPr>
        <w:widowControl w:val="0"/>
        <w:ind w:left="-284" w:right="192"/>
        <w:jc w:val="both"/>
        <w:rPr>
          <w:rFonts w:ascii="Book Antiqua" w:hAnsi="Book Antiqua" w:cs="Arial"/>
        </w:rPr>
      </w:pPr>
      <w:r w:rsidRPr="008A4F26">
        <w:rPr>
          <w:rFonts w:ascii="Book Antiqua" w:hAnsi="Book Antiqua" w:cs="Arial"/>
        </w:rPr>
        <w:t xml:space="preserve">______________________________________, </w:t>
      </w:r>
      <w:r w:rsidRPr="008A4F26">
        <w:rPr>
          <w:rFonts w:ascii="Book Antiqua" w:hAnsi="Book Antiqua" w:cs="Arial"/>
        </w:rPr>
        <w:tab/>
        <w:t xml:space="preserve">CNPJ nº _____________________, por intermédio do seu representante legal abaixo assinado, para fins de participação no </w:t>
      </w:r>
      <w:r w:rsidRPr="008A4F26">
        <w:rPr>
          <w:rFonts w:ascii="Book Antiqua" w:hAnsi="Book Antiqua" w:cs="Arial"/>
          <w:b/>
          <w:bCs/>
        </w:rPr>
        <w:t xml:space="preserve">PREGÃO Nº </w:t>
      </w:r>
      <w:r w:rsidR="00974625" w:rsidRPr="008A4F26">
        <w:rPr>
          <w:rFonts w:ascii="Book Antiqua" w:hAnsi="Book Antiqua" w:cs="Arial"/>
          <w:b/>
          <w:bCs/>
        </w:rPr>
        <w:t>003/2019</w:t>
      </w:r>
      <w:r w:rsidRPr="008A4F26">
        <w:rPr>
          <w:rFonts w:ascii="Book Antiqua" w:hAnsi="Book Antiqua" w:cs="Arial"/>
        </w:rPr>
        <w:t xml:space="preserve">, para </w:t>
      </w:r>
      <w:r w:rsidR="002F6346" w:rsidRPr="008A4F26">
        <w:rPr>
          <w:rFonts w:ascii="Book Antiqua" w:hAnsi="Book Antiqua" w:cs="Arial"/>
        </w:rPr>
        <w:t>AQUISIÇÃO DE URNAS FÚNEBRES E SERVIÇOS PÓSTUMOS PARA ATENDER DEMANDA DA PREFEITURA DE NOVO SANTO ANTÔNIO-PI E DEMAIS SECRETARIAS</w:t>
      </w:r>
      <w:r w:rsidRPr="008A4F26">
        <w:rPr>
          <w:rFonts w:ascii="Book Antiqua" w:hAnsi="Book Antiqua" w:cs="Arial"/>
        </w:rPr>
        <w:t xml:space="preserve">, </w:t>
      </w:r>
      <w:r w:rsidRPr="008A4F26">
        <w:rPr>
          <w:rFonts w:ascii="Book Antiqua" w:hAnsi="Book Antiqua" w:cs="Arial"/>
          <w:snapToGrid w:val="0"/>
        </w:rPr>
        <w:t xml:space="preserve">em cumprimento do previsto no inciso VII do artigo 4.º da Lei n.º 10.520, de 17/07/2002, </w:t>
      </w:r>
      <w:r w:rsidRPr="008A4F26">
        <w:rPr>
          <w:rFonts w:ascii="Book Antiqua" w:hAnsi="Book Antiqua" w:cs="Arial"/>
          <w:b/>
          <w:bCs/>
        </w:rPr>
        <w:t>DECLARA,</w:t>
      </w:r>
      <w:r w:rsidRPr="008A4F26">
        <w:rPr>
          <w:rFonts w:ascii="Book Antiqua" w:hAnsi="Book Antiqua" w:cs="Arial"/>
        </w:rPr>
        <w:t xml:space="preserve"> sob as penalidades da lei, expressamente que cumpre plenamente os requisitos de habilitação exigidos para participação no Pregão supra citado.</w:t>
      </w:r>
    </w:p>
    <w:p w:rsidR="004446A8" w:rsidRPr="008A4F26" w:rsidRDefault="004446A8" w:rsidP="004446A8">
      <w:pPr>
        <w:tabs>
          <w:tab w:val="left" w:pos="0"/>
          <w:tab w:val="left" w:pos="567"/>
          <w:tab w:val="left" w:pos="1134"/>
          <w:tab w:val="left" w:pos="4320"/>
        </w:tabs>
        <w:ind w:left="-284" w:right="-1"/>
        <w:jc w:val="both"/>
        <w:rPr>
          <w:rFonts w:ascii="Book Antiqua" w:hAnsi="Book Antiqua" w:cs="Arial"/>
        </w:rPr>
      </w:pPr>
      <w:r w:rsidRPr="008A4F26">
        <w:rPr>
          <w:rFonts w:ascii="Book Antiqua" w:hAnsi="Book Antiqua" w:cs="Arial"/>
        </w:rPr>
        <w:t>___________________,____de___________________ de</w:t>
      </w:r>
      <w:r w:rsidR="00974625" w:rsidRPr="008A4F26">
        <w:rPr>
          <w:rFonts w:ascii="Book Antiqua" w:hAnsi="Book Antiqua" w:cs="Arial"/>
        </w:rPr>
        <w:t>2019</w:t>
      </w:r>
      <w:r w:rsidRPr="008A4F26">
        <w:rPr>
          <w:rFonts w:ascii="Book Antiqua" w:hAnsi="Book Antiqua" w:cs="Arial"/>
        </w:rPr>
        <w:t>.</w:t>
      </w:r>
    </w:p>
    <w:p w:rsidR="004446A8" w:rsidRPr="008A4F26" w:rsidRDefault="004446A8" w:rsidP="004446A8">
      <w:pPr>
        <w:tabs>
          <w:tab w:val="left" w:pos="0"/>
          <w:tab w:val="left" w:pos="567"/>
          <w:tab w:val="left" w:pos="1134"/>
          <w:tab w:val="left" w:pos="4320"/>
        </w:tabs>
        <w:ind w:left="-284" w:right="-1"/>
        <w:jc w:val="both"/>
        <w:rPr>
          <w:rFonts w:ascii="Book Antiqua" w:hAnsi="Book Antiqua" w:cs="Arial"/>
        </w:rPr>
      </w:pPr>
      <w:r w:rsidRPr="008A4F26">
        <w:rPr>
          <w:rFonts w:ascii="Book Antiqua" w:hAnsi="Book Antiqua" w:cs="Arial"/>
        </w:rPr>
        <w:t>(Carimbo Padronizado do CNPJ)</w:t>
      </w:r>
    </w:p>
    <w:p w:rsidR="004446A8" w:rsidRPr="008A4F26" w:rsidRDefault="004446A8" w:rsidP="004446A8">
      <w:pPr>
        <w:tabs>
          <w:tab w:val="left" w:pos="0"/>
          <w:tab w:val="left" w:pos="567"/>
          <w:tab w:val="left" w:pos="1134"/>
          <w:tab w:val="left" w:pos="5760"/>
        </w:tabs>
        <w:ind w:left="-284"/>
        <w:jc w:val="both"/>
        <w:rPr>
          <w:rFonts w:ascii="Book Antiqua" w:hAnsi="Book Antiqua" w:cs="Arial"/>
        </w:rPr>
      </w:pPr>
      <w:r w:rsidRPr="008A4F26">
        <w:rPr>
          <w:rFonts w:ascii="Book Antiqua" w:hAnsi="Book Antiqua" w:cs="Arial"/>
        </w:rPr>
        <w:t>____________________________________</w:t>
      </w:r>
    </w:p>
    <w:p w:rsidR="004446A8" w:rsidRPr="008A4F26" w:rsidRDefault="004446A8" w:rsidP="004446A8">
      <w:pPr>
        <w:tabs>
          <w:tab w:val="left" w:pos="0"/>
          <w:tab w:val="left" w:pos="567"/>
          <w:tab w:val="left" w:pos="1134"/>
          <w:tab w:val="left" w:pos="5760"/>
        </w:tabs>
        <w:ind w:left="-284"/>
        <w:jc w:val="both"/>
        <w:rPr>
          <w:rFonts w:ascii="Book Antiqua" w:hAnsi="Book Antiqua" w:cs="Arial"/>
          <w:b/>
        </w:rPr>
      </w:pPr>
      <w:r w:rsidRPr="008A4F26">
        <w:rPr>
          <w:rFonts w:ascii="Book Antiqua" w:hAnsi="Book Antiqua" w:cs="Arial"/>
          <w:b/>
        </w:rPr>
        <w:t>Assinatura do Representante legal</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t>Nome:</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t>Cargo:</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t>RG.:</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t>CPF:</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b/>
        </w:rPr>
      </w:pPr>
      <w:r w:rsidRPr="008A4F26">
        <w:rPr>
          <w:rFonts w:ascii="Book Antiqua" w:hAnsi="Book Antiqua" w:cs="Arial"/>
          <w:b/>
        </w:rPr>
        <w:t>Elaborar a declaração preferencialmente em papel timbrado da empresa.</w:t>
      </w: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51485">
      <w:pPr>
        <w:rPr>
          <w:rFonts w:ascii="Book Antiqua" w:hAnsi="Book Antiqua" w:cs="Arial"/>
          <w:b/>
        </w:rPr>
      </w:pPr>
    </w:p>
    <w:p w:rsidR="004446A8" w:rsidRPr="008A4F26" w:rsidRDefault="004446A8" w:rsidP="004446A8">
      <w:pPr>
        <w:ind w:left="-284"/>
        <w:rPr>
          <w:rFonts w:ascii="Book Antiqua" w:hAnsi="Book Antiqua" w:cs="Arial"/>
          <w:b/>
        </w:rPr>
      </w:pPr>
    </w:p>
    <w:p w:rsidR="004446A8" w:rsidRPr="008A4F26" w:rsidRDefault="004446A8" w:rsidP="004446A8">
      <w:pPr>
        <w:ind w:left="-284"/>
        <w:jc w:val="center"/>
        <w:rPr>
          <w:rFonts w:ascii="Book Antiqua" w:hAnsi="Book Antiqua" w:cs="Arial"/>
          <w:b/>
        </w:rPr>
      </w:pPr>
      <w:r w:rsidRPr="008A4F26">
        <w:rPr>
          <w:rFonts w:ascii="Book Antiqua" w:hAnsi="Book Antiqua" w:cs="Arial"/>
          <w:b/>
        </w:rPr>
        <w:t xml:space="preserve">PREGÃO Nº </w:t>
      </w:r>
      <w:r w:rsidR="00974625" w:rsidRPr="008A4F26">
        <w:rPr>
          <w:rFonts w:ascii="Book Antiqua" w:hAnsi="Book Antiqua" w:cs="Arial"/>
          <w:b/>
        </w:rPr>
        <w:t>003/2019</w:t>
      </w:r>
    </w:p>
    <w:p w:rsidR="004446A8" w:rsidRPr="008A4F26" w:rsidRDefault="004446A8" w:rsidP="004446A8">
      <w:pPr>
        <w:ind w:left="-284"/>
        <w:jc w:val="center"/>
        <w:rPr>
          <w:rFonts w:ascii="Book Antiqua" w:hAnsi="Book Antiqua" w:cs="Arial"/>
          <w:b/>
        </w:rPr>
      </w:pPr>
      <w:r w:rsidRPr="008A4F26">
        <w:rPr>
          <w:rFonts w:ascii="Book Antiqua" w:hAnsi="Book Antiqua" w:cs="Arial"/>
          <w:b/>
        </w:rPr>
        <w:t>ANEXO IV</w:t>
      </w:r>
    </w:p>
    <w:p w:rsidR="004446A8" w:rsidRPr="008A4F26" w:rsidRDefault="004446A8" w:rsidP="004446A8">
      <w:pPr>
        <w:ind w:left="-284"/>
        <w:jc w:val="center"/>
        <w:rPr>
          <w:rFonts w:ascii="Book Antiqua" w:hAnsi="Book Antiqua" w:cs="Arial"/>
          <w:b/>
        </w:rPr>
      </w:pPr>
      <w:r w:rsidRPr="008A4F26">
        <w:rPr>
          <w:rFonts w:ascii="Book Antiqua" w:hAnsi="Book Antiqua" w:cs="Arial"/>
          <w:b/>
        </w:rPr>
        <w:t>DECLARAÇÃO QUE NÃO EMPREGA MENORES</w:t>
      </w:r>
    </w:p>
    <w:p w:rsidR="004446A8" w:rsidRPr="008A4F26" w:rsidRDefault="004446A8" w:rsidP="004446A8">
      <w:pPr>
        <w:ind w:left="-284"/>
        <w:jc w:val="center"/>
        <w:rPr>
          <w:rFonts w:ascii="Book Antiqua" w:hAnsi="Book Antiqua" w:cs="Arial"/>
          <w:b/>
        </w:rPr>
      </w:pPr>
    </w:p>
    <w:p w:rsidR="004446A8" w:rsidRPr="008A4F26" w:rsidRDefault="004446A8" w:rsidP="004446A8">
      <w:pPr>
        <w:tabs>
          <w:tab w:val="left" w:pos="0"/>
          <w:tab w:val="left" w:pos="1134"/>
          <w:tab w:val="left" w:pos="1985"/>
        </w:tabs>
        <w:ind w:left="-284"/>
        <w:jc w:val="both"/>
        <w:rPr>
          <w:rFonts w:ascii="Book Antiqua" w:hAnsi="Book Antiqua" w:cs="Arial"/>
          <w:b/>
        </w:rPr>
      </w:pPr>
    </w:p>
    <w:p w:rsidR="004446A8" w:rsidRPr="008A4F26" w:rsidRDefault="004446A8" w:rsidP="004446A8">
      <w:pPr>
        <w:tabs>
          <w:tab w:val="left" w:pos="0"/>
          <w:tab w:val="left" w:pos="1134"/>
          <w:tab w:val="left" w:pos="1985"/>
        </w:tabs>
        <w:ind w:left="-284"/>
        <w:jc w:val="both"/>
        <w:rPr>
          <w:rFonts w:ascii="Book Antiqua" w:hAnsi="Book Antiqua" w:cs="Arial"/>
        </w:rPr>
      </w:pPr>
      <w:r w:rsidRPr="008A4F26">
        <w:rPr>
          <w:rFonts w:ascii="Book Antiqua" w:hAnsi="Book Antiqua" w:cs="Arial"/>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p>
    <w:p w:rsidR="004446A8" w:rsidRPr="008A4F26" w:rsidRDefault="004446A8" w:rsidP="004446A8">
      <w:pPr>
        <w:tabs>
          <w:tab w:val="left" w:pos="0"/>
          <w:tab w:val="left" w:pos="1134"/>
          <w:tab w:val="left" w:pos="1985"/>
        </w:tabs>
        <w:ind w:left="-284"/>
        <w:jc w:val="both"/>
        <w:rPr>
          <w:rFonts w:ascii="Book Antiqua" w:hAnsi="Book Antiqua" w:cs="Arial"/>
        </w:rPr>
      </w:pPr>
    </w:p>
    <w:p w:rsidR="004446A8" w:rsidRPr="008A4F26" w:rsidRDefault="004446A8" w:rsidP="004446A8">
      <w:pPr>
        <w:tabs>
          <w:tab w:val="left" w:pos="0"/>
          <w:tab w:val="left" w:pos="567"/>
          <w:tab w:val="left" w:pos="1134"/>
          <w:tab w:val="left" w:pos="4320"/>
        </w:tabs>
        <w:ind w:left="-284" w:right="-1"/>
        <w:jc w:val="both"/>
        <w:rPr>
          <w:rFonts w:ascii="Book Antiqua" w:hAnsi="Book Antiqua" w:cs="Arial"/>
        </w:rPr>
      </w:pPr>
      <w:r w:rsidRPr="008A4F26">
        <w:rPr>
          <w:rFonts w:ascii="Book Antiqua" w:hAnsi="Book Antiqua" w:cs="Arial"/>
        </w:rPr>
        <w:t>___________________,____de___________________ de</w:t>
      </w:r>
      <w:r w:rsidR="00974625" w:rsidRPr="008A4F26">
        <w:rPr>
          <w:rFonts w:ascii="Book Antiqua" w:hAnsi="Book Antiqua" w:cs="Arial"/>
        </w:rPr>
        <w:t>2019</w:t>
      </w:r>
      <w:r w:rsidRPr="008A4F26">
        <w:rPr>
          <w:rFonts w:ascii="Book Antiqua" w:hAnsi="Book Antiqua" w:cs="Arial"/>
        </w:rPr>
        <w:t>.</w:t>
      </w:r>
    </w:p>
    <w:p w:rsidR="004446A8" w:rsidRPr="008A4F26" w:rsidRDefault="004446A8" w:rsidP="004446A8">
      <w:pPr>
        <w:tabs>
          <w:tab w:val="left" w:pos="0"/>
          <w:tab w:val="left" w:pos="567"/>
          <w:tab w:val="left" w:pos="1134"/>
          <w:tab w:val="left" w:pos="4320"/>
        </w:tabs>
        <w:ind w:left="-284" w:right="-1"/>
        <w:jc w:val="both"/>
        <w:rPr>
          <w:rFonts w:ascii="Book Antiqua" w:hAnsi="Book Antiqua" w:cs="Arial"/>
        </w:rPr>
      </w:pPr>
      <w:r w:rsidRPr="008A4F26">
        <w:rPr>
          <w:rFonts w:ascii="Book Antiqua" w:hAnsi="Book Antiqua" w:cs="Arial"/>
        </w:rPr>
        <w:t>(Carimbo Padronizado do CNPJ)</w:t>
      </w:r>
    </w:p>
    <w:p w:rsidR="004446A8" w:rsidRPr="008A4F26" w:rsidRDefault="004446A8" w:rsidP="004446A8">
      <w:pPr>
        <w:tabs>
          <w:tab w:val="left" w:pos="0"/>
          <w:tab w:val="left" w:pos="567"/>
          <w:tab w:val="left" w:pos="1134"/>
          <w:tab w:val="left" w:pos="5760"/>
        </w:tabs>
        <w:ind w:left="-284"/>
        <w:jc w:val="both"/>
        <w:rPr>
          <w:rFonts w:ascii="Book Antiqua" w:hAnsi="Book Antiqua" w:cs="Arial"/>
        </w:rPr>
      </w:pPr>
    </w:p>
    <w:p w:rsidR="004446A8" w:rsidRPr="008A4F26" w:rsidRDefault="004446A8" w:rsidP="004446A8">
      <w:pPr>
        <w:tabs>
          <w:tab w:val="left" w:pos="0"/>
          <w:tab w:val="left" w:pos="567"/>
          <w:tab w:val="left" w:pos="1134"/>
          <w:tab w:val="left" w:pos="5760"/>
        </w:tabs>
        <w:ind w:left="-284"/>
        <w:jc w:val="both"/>
        <w:rPr>
          <w:rFonts w:ascii="Book Antiqua" w:hAnsi="Book Antiqua" w:cs="Arial"/>
        </w:rPr>
      </w:pPr>
      <w:r w:rsidRPr="008A4F26">
        <w:rPr>
          <w:rFonts w:ascii="Book Antiqua" w:hAnsi="Book Antiqua" w:cs="Arial"/>
        </w:rPr>
        <w:t>____________________________________</w:t>
      </w:r>
    </w:p>
    <w:p w:rsidR="004446A8" w:rsidRPr="008A4F26" w:rsidRDefault="004446A8" w:rsidP="004446A8">
      <w:pPr>
        <w:tabs>
          <w:tab w:val="left" w:pos="0"/>
          <w:tab w:val="left" w:pos="567"/>
          <w:tab w:val="left" w:pos="1134"/>
          <w:tab w:val="left" w:pos="5760"/>
        </w:tabs>
        <w:ind w:left="-284"/>
        <w:jc w:val="both"/>
        <w:rPr>
          <w:rFonts w:ascii="Book Antiqua" w:hAnsi="Book Antiqua" w:cs="Arial"/>
          <w:b/>
        </w:rPr>
      </w:pPr>
      <w:r w:rsidRPr="008A4F26">
        <w:rPr>
          <w:rFonts w:ascii="Book Antiqua" w:hAnsi="Book Antiqua" w:cs="Arial"/>
          <w:b/>
        </w:rPr>
        <w:t>Assinatura do Representante legal</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t>Nome:</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t>Cargo:</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t>RG.:</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t>CPF:</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b/>
        </w:rPr>
      </w:pPr>
      <w:r w:rsidRPr="008A4F26">
        <w:rPr>
          <w:rFonts w:ascii="Book Antiqua" w:hAnsi="Book Antiqua" w:cs="Arial"/>
          <w:b/>
        </w:rPr>
        <w:t>Elaborar a declaração preferencialmente em papel timbrado da empresa.</w:t>
      </w: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4446A8">
      <w:pPr>
        <w:ind w:left="-284"/>
        <w:jc w:val="center"/>
        <w:rPr>
          <w:rFonts w:ascii="Book Antiqua" w:hAnsi="Book Antiqua" w:cs="Arial"/>
          <w:b/>
        </w:rPr>
      </w:pPr>
    </w:p>
    <w:p w:rsidR="004446A8" w:rsidRPr="008A4F26" w:rsidRDefault="004446A8" w:rsidP="00EE68BF">
      <w:pPr>
        <w:rPr>
          <w:rFonts w:ascii="Book Antiqua" w:hAnsi="Book Antiqua" w:cs="Arial"/>
          <w:b/>
        </w:rPr>
      </w:pPr>
    </w:p>
    <w:p w:rsidR="004446A8" w:rsidRPr="008A4F26" w:rsidRDefault="004446A8" w:rsidP="004446A8">
      <w:pPr>
        <w:ind w:left="-284"/>
        <w:jc w:val="center"/>
        <w:rPr>
          <w:rFonts w:ascii="Book Antiqua" w:hAnsi="Book Antiqua" w:cs="Arial"/>
          <w:b/>
        </w:rPr>
      </w:pPr>
      <w:r w:rsidRPr="008A4F26">
        <w:rPr>
          <w:rFonts w:ascii="Book Antiqua" w:hAnsi="Book Antiqua" w:cs="Arial"/>
          <w:b/>
        </w:rPr>
        <w:t xml:space="preserve">PREGÃO Nº </w:t>
      </w:r>
      <w:r w:rsidR="00974625" w:rsidRPr="008A4F26">
        <w:rPr>
          <w:rFonts w:ascii="Book Antiqua" w:hAnsi="Book Antiqua" w:cs="Arial"/>
          <w:b/>
        </w:rPr>
        <w:t>003/2019</w:t>
      </w:r>
    </w:p>
    <w:p w:rsidR="004446A8" w:rsidRPr="008A4F26" w:rsidRDefault="004446A8" w:rsidP="004446A8">
      <w:pPr>
        <w:pStyle w:val="Ttulo2"/>
        <w:ind w:left="-284"/>
        <w:jc w:val="center"/>
        <w:rPr>
          <w:rFonts w:ascii="Book Antiqua" w:hAnsi="Book Antiqua" w:cs="Arial"/>
          <w:color w:val="auto"/>
        </w:rPr>
      </w:pPr>
      <w:r w:rsidRPr="008A4F26">
        <w:rPr>
          <w:rFonts w:ascii="Book Antiqua" w:hAnsi="Book Antiqua" w:cs="Arial"/>
          <w:color w:val="auto"/>
        </w:rPr>
        <w:t xml:space="preserve">A N E X O V </w:t>
      </w:r>
    </w:p>
    <w:p w:rsidR="004446A8" w:rsidRPr="008A4F26" w:rsidRDefault="004446A8" w:rsidP="004446A8">
      <w:pPr>
        <w:pStyle w:val="Ttulo2"/>
        <w:ind w:left="-284"/>
        <w:jc w:val="center"/>
        <w:rPr>
          <w:rFonts w:ascii="Book Antiqua" w:hAnsi="Book Antiqua" w:cs="Arial"/>
          <w:color w:val="auto"/>
        </w:rPr>
      </w:pPr>
      <w:r w:rsidRPr="008A4F26">
        <w:rPr>
          <w:rFonts w:ascii="Book Antiqua" w:hAnsi="Book Antiqua" w:cs="Arial"/>
          <w:color w:val="auto"/>
        </w:rPr>
        <w:t>MODELO DA PROPOSTA</w:t>
      </w:r>
    </w:p>
    <w:p w:rsidR="004446A8" w:rsidRPr="008A4F26" w:rsidRDefault="004446A8" w:rsidP="004446A8">
      <w:pPr>
        <w:ind w:left="-284"/>
        <w:jc w:val="center"/>
        <w:rPr>
          <w:rFonts w:ascii="Book Antiqua" w:hAnsi="Book Antiqua" w:cs="Arial"/>
          <w:b/>
        </w:rPr>
      </w:pPr>
      <w:r w:rsidRPr="008A4F26">
        <w:rPr>
          <w:rFonts w:ascii="Book Antiqua" w:hAnsi="Book Antiqua" w:cs="Arial"/>
          <w:b/>
        </w:rPr>
        <w:t xml:space="preserve">(Proposta referente ao Pregão nº </w:t>
      </w:r>
      <w:r w:rsidR="00974625" w:rsidRPr="008A4F26">
        <w:rPr>
          <w:rFonts w:ascii="Book Antiqua" w:hAnsi="Book Antiqua" w:cs="Arial"/>
          <w:b/>
        </w:rPr>
        <w:t>003/2019</w:t>
      </w:r>
      <w:r w:rsidRPr="008A4F26">
        <w:rPr>
          <w:rFonts w:ascii="Book Antiqua" w:hAnsi="Book Antiqua" w:cs="Arial"/>
          <w:b/>
        </w:rPr>
        <w:t>)</w:t>
      </w:r>
    </w:p>
    <w:p w:rsidR="004446A8" w:rsidRPr="008A4F26" w:rsidRDefault="004446A8" w:rsidP="004446A8">
      <w:pPr>
        <w:ind w:left="-284"/>
        <w:jc w:val="center"/>
        <w:rPr>
          <w:rFonts w:ascii="Book Antiqua" w:hAnsi="Book Antiqua" w:cs="Arial"/>
          <w:b/>
        </w:rPr>
      </w:pPr>
    </w:p>
    <w:p w:rsidR="004446A8" w:rsidRPr="008A4F26" w:rsidRDefault="004446A8" w:rsidP="004446A8">
      <w:pPr>
        <w:tabs>
          <w:tab w:val="left" w:pos="142"/>
          <w:tab w:val="left" w:pos="1134"/>
        </w:tabs>
        <w:ind w:left="-284" w:right="-1"/>
        <w:jc w:val="both"/>
        <w:rPr>
          <w:rFonts w:ascii="Book Antiqua" w:hAnsi="Book Antiqua" w:cs="Arial"/>
          <w:b/>
        </w:rPr>
      </w:pPr>
      <w:r w:rsidRPr="008A4F26">
        <w:rPr>
          <w:rFonts w:ascii="Book Antiqua" w:hAnsi="Book Antiqua" w:cs="Arial"/>
          <w:b/>
        </w:rPr>
        <w:t xml:space="preserve">01 – </w:t>
      </w:r>
      <w:r w:rsidRPr="008A4F26">
        <w:rPr>
          <w:rFonts w:ascii="Book Antiqua" w:hAnsi="Book Antiqua" w:cs="Arial"/>
        </w:rPr>
        <w:t>IDENTIFICAÇÃO DA EMPRESA LICITANTE:</w:t>
      </w:r>
    </w:p>
    <w:p w:rsidR="004446A8" w:rsidRPr="008A4F26" w:rsidRDefault="004446A8" w:rsidP="004446A8">
      <w:pPr>
        <w:tabs>
          <w:tab w:val="left" w:pos="142"/>
          <w:tab w:val="left" w:pos="1134"/>
        </w:tabs>
        <w:ind w:left="-284" w:right="-1"/>
        <w:jc w:val="both"/>
        <w:rPr>
          <w:rFonts w:ascii="Book Antiqua" w:hAnsi="Book Antiqua" w:cs="Arial"/>
        </w:rPr>
      </w:pPr>
      <w:r w:rsidRPr="008A4F26">
        <w:rPr>
          <w:rFonts w:ascii="Book Antiqua" w:hAnsi="Book Antiqua" w:cs="Arial"/>
        </w:rPr>
        <w:t>NOME DA EMPRESA:</w:t>
      </w:r>
    </w:p>
    <w:p w:rsidR="004446A8" w:rsidRPr="008A4F26" w:rsidRDefault="004446A8" w:rsidP="004446A8">
      <w:pPr>
        <w:tabs>
          <w:tab w:val="left" w:pos="142"/>
          <w:tab w:val="left" w:pos="1134"/>
        </w:tabs>
        <w:ind w:left="-284" w:right="-1"/>
        <w:jc w:val="both"/>
        <w:rPr>
          <w:rFonts w:ascii="Book Antiqua" w:hAnsi="Book Antiqua" w:cs="Arial"/>
        </w:rPr>
      </w:pPr>
      <w:r w:rsidRPr="008A4F26">
        <w:rPr>
          <w:rFonts w:ascii="Book Antiqua" w:hAnsi="Book Antiqua" w:cs="Arial"/>
        </w:rPr>
        <w:t>CNPJ/MF:</w:t>
      </w:r>
    </w:p>
    <w:p w:rsidR="004446A8" w:rsidRPr="008A4F26" w:rsidRDefault="004446A8" w:rsidP="004446A8">
      <w:pPr>
        <w:tabs>
          <w:tab w:val="left" w:pos="142"/>
          <w:tab w:val="left" w:pos="1134"/>
        </w:tabs>
        <w:ind w:left="-284" w:right="-1"/>
        <w:jc w:val="both"/>
        <w:rPr>
          <w:rFonts w:ascii="Book Antiqua" w:hAnsi="Book Antiqua" w:cs="Arial"/>
        </w:rPr>
      </w:pPr>
      <w:r w:rsidRPr="008A4F26">
        <w:rPr>
          <w:rFonts w:ascii="Book Antiqua" w:hAnsi="Book Antiqua" w:cs="Arial"/>
        </w:rPr>
        <w:t>ENDEREÇO:</w:t>
      </w:r>
    </w:p>
    <w:p w:rsidR="004446A8" w:rsidRPr="008A4F26" w:rsidRDefault="004446A8" w:rsidP="004446A8">
      <w:pPr>
        <w:tabs>
          <w:tab w:val="left" w:pos="142"/>
          <w:tab w:val="left" w:pos="1134"/>
        </w:tabs>
        <w:ind w:left="-284" w:right="-1"/>
        <w:jc w:val="both"/>
        <w:rPr>
          <w:rFonts w:ascii="Book Antiqua" w:hAnsi="Book Antiqua" w:cs="Arial"/>
        </w:rPr>
      </w:pPr>
      <w:r w:rsidRPr="008A4F26">
        <w:rPr>
          <w:rFonts w:ascii="Book Antiqua" w:hAnsi="Book Antiqua" w:cs="Arial"/>
        </w:rPr>
        <w:t>BAIRRO:                                        CIDADE/UF:                                   CEP:</w:t>
      </w:r>
    </w:p>
    <w:p w:rsidR="004446A8" w:rsidRPr="008A4F26" w:rsidRDefault="004446A8" w:rsidP="004446A8">
      <w:pPr>
        <w:tabs>
          <w:tab w:val="left" w:pos="142"/>
          <w:tab w:val="left" w:pos="1134"/>
        </w:tabs>
        <w:ind w:left="-284" w:right="-1"/>
        <w:jc w:val="both"/>
        <w:rPr>
          <w:rFonts w:ascii="Book Antiqua" w:hAnsi="Book Antiqua" w:cs="Arial"/>
        </w:rPr>
      </w:pPr>
      <w:r w:rsidRPr="008A4F26">
        <w:rPr>
          <w:rFonts w:ascii="Book Antiqua" w:hAnsi="Book Antiqua" w:cs="Arial"/>
        </w:rPr>
        <w:t xml:space="preserve">FONE: (    )                                                                   FAX: (    ) </w:t>
      </w:r>
    </w:p>
    <w:p w:rsidR="004446A8" w:rsidRPr="008A4F26" w:rsidRDefault="004446A8" w:rsidP="004446A8">
      <w:pPr>
        <w:tabs>
          <w:tab w:val="left" w:pos="142"/>
          <w:tab w:val="left" w:pos="1134"/>
        </w:tabs>
        <w:ind w:left="-284" w:right="-1"/>
        <w:jc w:val="both"/>
        <w:rPr>
          <w:rFonts w:ascii="Book Antiqua" w:hAnsi="Book Antiqua" w:cs="Arial"/>
        </w:rPr>
      </w:pPr>
      <w:r w:rsidRPr="008A4F26">
        <w:rPr>
          <w:rFonts w:ascii="Book Antiqua" w:hAnsi="Book Antiqua" w:cs="Arial"/>
        </w:rPr>
        <w:t>NOME PARA CONTATO:</w:t>
      </w:r>
    </w:p>
    <w:p w:rsidR="004446A8" w:rsidRPr="008A4F26" w:rsidRDefault="004446A8" w:rsidP="004446A8">
      <w:pPr>
        <w:tabs>
          <w:tab w:val="left" w:pos="0"/>
          <w:tab w:val="left" w:pos="1134"/>
          <w:tab w:val="left" w:pos="1985"/>
        </w:tabs>
        <w:ind w:left="-284"/>
        <w:jc w:val="both"/>
        <w:rPr>
          <w:rFonts w:ascii="Book Antiqua" w:hAnsi="Book Antiqua" w:cs="Arial"/>
        </w:rPr>
      </w:pPr>
      <w:r w:rsidRPr="008A4F26">
        <w:rPr>
          <w:rFonts w:ascii="Book Antiqua" w:hAnsi="Book Antiqua" w:cs="Arial"/>
          <w:b/>
        </w:rPr>
        <w:t>02 –</w:t>
      </w:r>
      <w:r w:rsidRPr="008A4F26">
        <w:rPr>
          <w:rFonts w:ascii="Book Antiqua" w:hAnsi="Book Antiqua" w:cs="Arial"/>
        </w:rPr>
        <w:t xml:space="preserve"> DADOS BANCÁRIOS:</w:t>
      </w:r>
    </w:p>
    <w:p w:rsidR="004446A8" w:rsidRPr="008A4F26" w:rsidRDefault="004446A8" w:rsidP="004446A8">
      <w:pPr>
        <w:tabs>
          <w:tab w:val="left" w:pos="0"/>
          <w:tab w:val="left" w:pos="1134"/>
          <w:tab w:val="left" w:pos="1985"/>
        </w:tabs>
        <w:ind w:left="-284"/>
        <w:jc w:val="both"/>
        <w:rPr>
          <w:rFonts w:ascii="Book Antiqua" w:hAnsi="Book Antiqua" w:cs="Arial"/>
        </w:rPr>
      </w:pPr>
      <w:r w:rsidRPr="008A4F26">
        <w:rPr>
          <w:rFonts w:ascii="Book Antiqua" w:hAnsi="Book Antiqua" w:cs="Arial"/>
        </w:rPr>
        <w:tab/>
        <w:t>Conta n.º: _________________</w:t>
      </w:r>
    </w:p>
    <w:p w:rsidR="004446A8" w:rsidRPr="008A4F26" w:rsidRDefault="004446A8" w:rsidP="004446A8">
      <w:pPr>
        <w:tabs>
          <w:tab w:val="left" w:pos="0"/>
          <w:tab w:val="left" w:pos="1134"/>
          <w:tab w:val="left" w:pos="1985"/>
        </w:tabs>
        <w:ind w:left="-284"/>
        <w:jc w:val="both"/>
        <w:rPr>
          <w:rFonts w:ascii="Book Antiqua" w:hAnsi="Book Antiqua" w:cs="Arial"/>
        </w:rPr>
      </w:pPr>
      <w:r w:rsidRPr="008A4F26">
        <w:rPr>
          <w:rFonts w:ascii="Book Antiqua" w:hAnsi="Book Antiqua" w:cs="Arial"/>
        </w:rPr>
        <w:tab/>
        <w:t>Agencia n.º: _______________</w:t>
      </w:r>
    </w:p>
    <w:p w:rsidR="004446A8" w:rsidRPr="008A4F26" w:rsidRDefault="004446A8" w:rsidP="004446A8">
      <w:pPr>
        <w:tabs>
          <w:tab w:val="left" w:pos="0"/>
          <w:tab w:val="left" w:pos="1134"/>
          <w:tab w:val="left" w:pos="1985"/>
        </w:tabs>
        <w:ind w:left="-284"/>
        <w:jc w:val="both"/>
        <w:rPr>
          <w:rFonts w:ascii="Book Antiqua" w:hAnsi="Book Antiqua" w:cs="Arial"/>
        </w:rPr>
      </w:pPr>
      <w:r w:rsidRPr="008A4F26">
        <w:rPr>
          <w:rFonts w:ascii="Book Antiqua" w:hAnsi="Book Antiqua" w:cs="Arial"/>
        </w:rPr>
        <w:tab/>
        <w:t>Banco: ____________________</w:t>
      </w:r>
    </w:p>
    <w:p w:rsidR="004446A8" w:rsidRPr="008A4F26" w:rsidRDefault="004446A8" w:rsidP="004446A8">
      <w:pPr>
        <w:tabs>
          <w:tab w:val="left" w:pos="142"/>
          <w:tab w:val="left" w:pos="1134"/>
        </w:tabs>
        <w:ind w:left="-284" w:right="-1"/>
        <w:jc w:val="both"/>
        <w:rPr>
          <w:rFonts w:ascii="Book Antiqua" w:hAnsi="Book Antiqua" w:cs="Arial"/>
        </w:rPr>
      </w:pPr>
      <w:r w:rsidRPr="008A4F26">
        <w:rPr>
          <w:rFonts w:ascii="Book Antiqua" w:hAnsi="Book Antiqua" w:cs="Arial"/>
          <w:b/>
        </w:rPr>
        <w:t>03-</w:t>
      </w:r>
      <w:r w:rsidRPr="008A4F26">
        <w:rPr>
          <w:rFonts w:ascii="Book Antiqua" w:hAnsi="Book Antiqua" w:cs="Arial"/>
        </w:rPr>
        <w:t xml:space="preserve"> CONDIÇÕES DE PAGAMENTO: conforme Edital</w:t>
      </w:r>
    </w:p>
    <w:p w:rsidR="004446A8" w:rsidRPr="008A4F26" w:rsidRDefault="004446A8" w:rsidP="004446A8">
      <w:pPr>
        <w:tabs>
          <w:tab w:val="left" w:pos="142"/>
          <w:tab w:val="left" w:pos="1134"/>
        </w:tabs>
        <w:ind w:left="-284" w:right="-1"/>
        <w:jc w:val="both"/>
        <w:rPr>
          <w:rFonts w:ascii="Book Antiqua" w:hAnsi="Book Antiqua" w:cs="Arial"/>
        </w:rPr>
      </w:pPr>
      <w:r w:rsidRPr="008A4F26">
        <w:rPr>
          <w:rFonts w:ascii="Book Antiqua" w:hAnsi="Book Antiqua" w:cs="Arial"/>
          <w:b/>
        </w:rPr>
        <w:t xml:space="preserve">04 - </w:t>
      </w:r>
      <w:r w:rsidRPr="008A4F26">
        <w:rPr>
          <w:rFonts w:ascii="Book Antiqua" w:hAnsi="Book Antiqua" w:cs="Arial"/>
        </w:rPr>
        <w:t>VALIDADE DA PROPOSTA: 60 (sessenta) dias.</w:t>
      </w:r>
    </w:p>
    <w:p w:rsidR="004446A8" w:rsidRPr="008A4F26" w:rsidRDefault="004446A8" w:rsidP="004446A8">
      <w:pPr>
        <w:tabs>
          <w:tab w:val="left" w:pos="1134"/>
        </w:tabs>
        <w:ind w:left="-284"/>
        <w:jc w:val="both"/>
        <w:rPr>
          <w:rFonts w:ascii="Book Antiqua" w:hAnsi="Book Antiqua" w:cs="Arial"/>
          <w:b/>
        </w:rPr>
      </w:pPr>
      <w:r w:rsidRPr="008A4F26">
        <w:rPr>
          <w:rFonts w:ascii="Book Antiqua" w:hAnsi="Book Antiqua" w:cs="Arial"/>
          <w:b/>
        </w:rPr>
        <w:t xml:space="preserve">06 – </w:t>
      </w:r>
      <w:r w:rsidRPr="008A4F26">
        <w:rPr>
          <w:rFonts w:ascii="Book Antiqua" w:hAnsi="Book Antiqua" w:cs="Arial"/>
        </w:rPr>
        <w:t>PRAZO PARA FORNECIMENTO/SERVIÇOS – Imediatamente após a solicitação.</w:t>
      </w:r>
    </w:p>
    <w:p w:rsidR="004446A8" w:rsidRPr="008A4F26" w:rsidRDefault="004446A8" w:rsidP="004446A8">
      <w:pPr>
        <w:tabs>
          <w:tab w:val="left" w:pos="142"/>
          <w:tab w:val="left" w:pos="1134"/>
        </w:tabs>
        <w:ind w:left="-284" w:right="-1"/>
        <w:jc w:val="both"/>
        <w:rPr>
          <w:rFonts w:ascii="Book Antiqua" w:hAnsi="Book Antiqua" w:cs="Arial"/>
        </w:rPr>
      </w:pPr>
      <w:r w:rsidRPr="008A4F26">
        <w:rPr>
          <w:rFonts w:ascii="Book Antiqua" w:hAnsi="Book Antiqua" w:cs="Arial"/>
          <w:b/>
        </w:rPr>
        <w:t>07</w:t>
      </w:r>
      <w:r w:rsidRPr="008A4F26">
        <w:rPr>
          <w:rFonts w:ascii="Book Antiqua" w:hAnsi="Book Antiqua" w:cs="Arial"/>
        </w:rPr>
        <w:t xml:space="preserve"> – PREÇOS: Os preços são os apresentados na planilha anexa. </w:t>
      </w:r>
    </w:p>
    <w:p w:rsidR="004446A8" w:rsidRPr="008A4F26" w:rsidRDefault="004446A8" w:rsidP="00EE68BF">
      <w:pPr>
        <w:ind w:right="476"/>
        <w:rPr>
          <w:rFonts w:ascii="Book Antiqua" w:hAnsi="Book Antiqua" w:cs="Arial"/>
          <w:b/>
        </w:rPr>
      </w:pPr>
    </w:p>
    <w:p w:rsidR="004446A8" w:rsidRPr="008A4F26" w:rsidRDefault="004446A8" w:rsidP="004446A8">
      <w:pPr>
        <w:ind w:left="-284" w:right="476"/>
        <w:jc w:val="center"/>
        <w:rPr>
          <w:rFonts w:ascii="Book Antiqua" w:hAnsi="Book Antiqua" w:cs="Arial"/>
          <w:b/>
        </w:rPr>
      </w:pPr>
      <w:r w:rsidRPr="008A4F26">
        <w:rPr>
          <w:rFonts w:ascii="Book Antiqua" w:hAnsi="Book Antiqua" w:cs="Arial"/>
          <w:b/>
        </w:rPr>
        <w:t>PLANILHA DE COTAÇÃO DE PREÇOS</w:t>
      </w:r>
    </w:p>
    <w:p w:rsidR="004446A8" w:rsidRPr="00BA53AF" w:rsidRDefault="004446A8" w:rsidP="00BA53AF">
      <w:pPr>
        <w:pStyle w:val="Ttulo2"/>
        <w:tabs>
          <w:tab w:val="left" w:pos="1701"/>
          <w:tab w:val="left" w:pos="4962"/>
        </w:tabs>
        <w:ind w:left="-284"/>
        <w:jc w:val="center"/>
        <w:rPr>
          <w:rFonts w:ascii="Book Antiqua" w:hAnsi="Book Antiqua" w:cs="Arial"/>
          <w:color w:val="auto"/>
        </w:rPr>
      </w:pPr>
      <w:r w:rsidRPr="008A4F26">
        <w:rPr>
          <w:rFonts w:ascii="Book Antiqua" w:hAnsi="Book Antiqua" w:cs="Arial"/>
          <w:color w:val="auto"/>
        </w:rPr>
        <w:t xml:space="preserve">PREGÃO Nº </w:t>
      </w:r>
      <w:r w:rsidR="00974625" w:rsidRPr="008A4F26">
        <w:rPr>
          <w:rFonts w:ascii="Book Antiqua" w:hAnsi="Book Antiqua" w:cs="Arial"/>
          <w:color w:val="auto"/>
        </w:rPr>
        <w:t>003/2019</w:t>
      </w:r>
    </w:p>
    <w:tbl>
      <w:tblPr>
        <w:tblW w:w="9078" w:type="dxa"/>
        <w:tblLayout w:type="fixed"/>
        <w:tblCellMar>
          <w:left w:w="0" w:type="dxa"/>
          <w:right w:w="0" w:type="dxa"/>
        </w:tblCellMar>
        <w:tblLook w:val="0000"/>
      </w:tblPr>
      <w:tblGrid>
        <w:gridCol w:w="1162"/>
        <w:gridCol w:w="1843"/>
        <w:gridCol w:w="1276"/>
        <w:gridCol w:w="850"/>
        <w:gridCol w:w="851"/>
        <w:gridCol w:w="1664"/>
        <w:gridCol w:w="1432"/>
      </w:tblGrid>
      <w:tr w:rsidR="004446A8" w:rsidRPr="008A4F26" w:rsidTr="00414A42">
        <w:trPr>
          <w:trHeight w:val="508"/>
        </w:trPr>
        <w:tc>
          <w:tcPr>
            <w:tcW w:w="116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jc w:val="center"/>
              <w:rPr>
                <w:rFonts w:ascii="Book Antiqua" w:hAnsi="Book Antiqua" w:cs="Arial"/>
                <w:b/>
                <w:bCs/>
                <w:sz w:val="20"/>
                <w:szCs w:val="20"/>
              </w:rPr>
            </w:pPr>
            <w:r w:rsidRPr="008A4F26">
              <w:rPr>
                <w:rFonts w:ascii="Book Antiqua" w:hAnsi="Book Antiqua" w:cs="Arial"/>
                <w:b/>
                <w:bCs/>
                <w:sz w:val="20"/>
                <w:szCs w:val="20"/>
              </w:rPr>
              <w:t>ITEM</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jc w:val="center"/>
              <w:rPr>
                <w:rFonts w:ascii="Book Antiqua" w:hAnsi="Book Antiqua" w:cs="Arial"/>
                <w:b/>
                <w:bCs/>
                <w:sz w:val="20"/>
                <w:szCs w:val="20"/>
              </w:rPr>
            </w:pPr>
            <w:r w:rsidRPr="008A4F26">
              <w:rPr>
                <w:rFonts w:ascii="Book Antiqua" w:hAnsi="Book Antiqua" w:cs="Arial"/>
                <w:b/>
                <w:bCs/>
                <w:sz w:val="20"/>
                <w:szCs w:val="20"/>
              </w:rPr>
              <w:t>DESCRIÇÃO</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jc w:val="center"/>
              <w:rPr>
                <w:rFonts w:ascii="Book Antiqua" w:hAnsi="Book Antiqua" w:cs="Arial"/>
                <w:b/>
                <w:bCs/>
                <w:sz w:val="20"/>
                <w:szCs w:val="20"/>
                <w:lang w:val="pt-PT"/>
              </w:rPr>
            </w:pPr>
            <w:r w:rsidRPr="008A4F26">
              <w:rPr>
                <w:rFonts w:ascii="Book Antiqua" w:hAnsi="Book Antiqua" w:cs="Arial"/>
                <w:b/>
                <w:bCs/>
                <w:sz w:val="20"/>
                <w:szCs w:val="20"/>
                <w:lang w:val="pt-PT"/>
              </w:rPr>
              <w:t xml:space="preserve">   QUANT.</w:t>
            </w:r>
          </w:p>
        </w:tc>
        <w:tc>
          <w:tcPr>
            <w:tcW w:w="85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jc w:val="center"/>
              <w:rPr>
                <w:rFonts w:ascii="Book Antiqua" w:hAnsi="Book Antiqua" w:cs="Arial"/>
                <w:b/>
                <w:bCs/>
                <w:sz w:val="20"/>
                <w:szCs w:val="20"/>
                <w:lang w:val="en-US"/>
              </w:rPr>
            </w:pPr>
            <w:r w:rsidRPr="008A4F26">
              <w:rPr>
                <w:rFonts w:ascii="Book Antiqua" w:hAnsi="Book Antiqua" w:cs="Arial"/>
                <w:b/>
                <w:bCs/>
                <w:sz w:val="20"/>
                <w:szCs w:val="20"/>
                <w:lang w:val="en-US"/>
              </w:rPr>
              <w:t>UND.</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jc w:val="center"/>
              <w:rPr>
                <w:rFonts w:ascii="Book Antiqua" w:hAnsi="Book Antiqua" w:cs="Arial"/>
                <w:b/>
                <w:bCs/>
                <w:sz w:val="20"/>
                <w:szCs w:val="20"/>
                <w:lang w:val="en-US"/>
              </w:rPr>
            </w:pPr>
            <w:r w:rsidRPr="008A4F26">
              <w:rPr>
                <w:rFonts w:ascii="Book Antiqua" w:hAnsi="Book Antiqua" w:cs="Arial"/>
                <w:b/>
                <w:bCs/>
                <w:sz w:val="20"/>
                <w:szCs w:val="20"/>
                <w:lang w:val="en-US"/>
              </w:rPr>
              <w:t>TIPO</w:t>
            </w:r>
          </w:p>
        </w:tc>
        <w:tc>
          <w:tcPr>
            <w:tcW w:w="166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jc w:val="center"/>
              <w:rPr>
                <w:rFonts w:ascii="Book Antiqua" w:hAnsi="Book Antiqua" w:cs="Arial"/>
                <w:b/>
                <w:bCs/>
                <w:sz w:val="20"/>
                <w:szCs w:val="20"/>
                <w:lang w:val="en-US"/>
              </w:rPr>
            </w:pPr>
            <w:r w:rsidRPr="008A4F26">
              <w:rPr>
                <w:rFonts w:ascii="Book Antiqua" w:hAnsi="Book Antiqua" w:cs="Arial"/>
                <w:b/>
                <w:bCs/>
                <w:sz w:val="20"/>
                <w:szCs w:val="20"/>
                <w:lang w:val="en-US"/>
              </w:rPr>
              <w:t>V. UNIT</w:t>
            </w:r>
          </w:p>
        </w:tc>
        <w:tc>
          <w:tcPr>
            <w:tcW w:w="143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jc w:val="center"/>
              <w:rPr>
                <w:rFonts w:ascii="Book Antiqua" w:hAnsi="Book Antiqua" w:cs="Arial"/>
                <w:b/>
                <w:bCs/>
                <w:sz w:val="20"/>
                <w:szCs w:val="20"/>
                <w:lang w:val="en-US"/>
              </w:rPr>
            </w:pPr>
            <w:r w:rsidRPr="008A4F26">
              <w:rPr>
                <w:rFonts w:ascii="Book Antiqua" w:hAnsi="Book Antiqua" w:cs="Arial"/>
                <w:b/>
                <w:bCs/>
                <w:sz w:val="20"/>
                <w:szCs w:val="20"/>
                <w:lang w:val="en-US"/>
              </w:rPr>
              <w:t>V.TOTAL</w:t>
            </w:r>
          </w:p>
        </w:tc>
      </w:tr>
      <w:tr w:rsidR="004446A8" w:rsidRPr="008A4F26" w:rsidTr="00414A42">
        <w:trPr>
          <w:trHeight w:val="33"/>
        </w:trPr>
        <w:tc>
          <w:tcPr>
            <w:tcW w:w="116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rPr>
                <w:rFonts w:ascii="Book Antiqua" w:hAnsi="Book Antiqua" w:cs="Arial"/>
                <w:sz w:val="20"/>
                <w:szCs w:val="20"/>
                <w:lang w:val="en-US"/>
              </w:rPr>
            </w:pPr>
            <w:r w:rsidRPr="008A4F26">
              <w:rPr>
                <w:rFonts w:ascii="Book Antiqua" w:hAnsi="Book Antiqua" w:cs="Arial"/>
                <w:sz w:val="20"/>
                <w:szCs w:val="20"/>
                <w:lang w:val="en-US"/>
              </w:rPr>
              <w:t>1</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rPr>
                <w:rFonts w:ascii="Book Antiqua" w:hAnsi="Book Antiqua" w:cs="Arial"/>
                <w:sz w:val="20"/>
                <w:szCs w:val="20"/>
                <w:lang w:val="en-US"/>
              </w:rPr>
            </w:pP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rPr>
                <w:rFonts w:ascii="Book Antiqua" w:hAnsi="Book Antiqua" w:cs="Arial"/>
                <w:sz w:val="20"/>
                <w:szCs w:val="20"/>
                <w:lang w:val="en-US"/>
              </w:rPr>
            </w:pPr>
          </w:p>
        </w:tc>
        <w:tc>
          <w:tcPr>
            <w:tcW w:w="85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rPr>
                <w:rFonts w:ascii="Book Antiqua" w:hAnsi="Book Antiqua" w:cs="Arial"/>
                <w:sz w:val="20"/>
                <w:szCs w:val="20"/>
                <w:lang w:val="en-US"/>
              </w:rPr>
            </w:pP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rPr>
                <w:rFonts w:ascii="Book Antiqua" w:hAnsi="Book Antiqua" w:cs="Arial"/>
                <w:sz w:val="20"/>
                <w:szCs w:val="20"/>
                <w:lang w:val="en-US"/>
              </w:rPr>
            </w:pPr>
          </w:p>
        </w:tc>
        <w:tc>
          <w:tcPr>
            <w:tcW w:w="166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rPr>
                <w:rFonts w:ascii="Book Antiqua" w:hAnsi="Book Antiqua" w:cs="Arial"/>
                <w:sz w:val="20"/>
                <w:szCs w:val="20"/>
                <w:lang w:val="en-US"/>
              </w:rPr>
            </w:pPr>
            <w:r w:rsidRPr="008A4F26">
              <w:rPr>
                <w:rFonts w:ascii="Book Antiqua" w:hAnsi="Book Antiqua" w:cs="Arial"/>
                <w:sz w:val="20"/>
                <w:szCs w:val="20"/>
                <w:lang w:val="en-US"/>
              </w:rPr>
              <w:t>X (v. por extenso)</w:t>
            </w:r>
          </w:p>
        </w:tc>
        <w:tc>
          <w:tcPr>
            <w:tcW w:w="143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4446A8" w:rsidRPr="008A4F26" w:rsidRDefault="004446A8" w:rsidP="00414A42">
            <w:pPr>
              <w:ind w:left="-284"/>
              <w:rPr>
                <w:rFonts w:ascii="Book Antiqua" w:hAnsi="Book Antiqua" w:cs="Arial"/>
                <w:sz w:val="20"/>
                <w:szCs w:val="20"/>
                <w:lang w:val="en-US"/>
              </w:rPr>
            </w:pPr>
            <w:r w:rsidRPr="008A4F26">
              <w:rPr>
                <w:rFonts w:ascii="Book Antiqua" w:hAnsi="Book Antiqua" w:cs="Arial"/>
                <w:sz w:val="20"/>
                <w:szCs w:val="20"/>
                <w:lang w:val="en-US"/>
              </w:rPr>
              <w:t xml:space="preserve">X (v. por extenso)   </w:t>
            </w:r>
          </w:p>
        </w:tc>
      </w:tr>
      <w:tr w:rsidR="004446A8" w:rsidRPr="008A4F26" w:rsidTr="00414A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5"/>
          <w:wAfter w:w="6073" w:type="dxa"/>
          <w:trHeight w:val="785"/>
        </w:trPr>
        <w:tc>
          <w:tcPr>
            <w:tcW w:w="1162" w:type="dxa"/>
            <w:tcMar>
              <w:top w:w="15" w:type="dxa"/>
              <w:left w:w="15" w:type="dxa"/>
              <w:bottom w:w="0" w:type="dxa"/>
              <w:right w:w="15" w:type="dxa"/>
            </w:tcMar>
            <w:vAlign w:val="bottom"/>
          </w:tcPr>
          <w:p w:rsidR="004446A8" w:rsidRPr="008A4F26" w:rsidRDefault="004446A8" w:rsidP="00414A42">
            <w:pPr>
              <w:ind w:left="-284"/>
              <w:rPr>
                <w:rFonts w:ascii="Book Antiqua" w:eastAsia="Arial Unicode MS" w:hAnsi="Book Antiqua" w:cs="Arial"/>
                <w:b/>
                <w:bCs/>
                <w:sz w:val="20"/>
                <w:szCs w:val="20"/>
                <w:lang w:val="pt-PT"/>
              </w:rPr>
            </w:pPr>
            <w:r w:rsidRPr="008A4F26">
              <w:rPr>
                <w:rFonts w:ascii="Book Antiqua" w:hAnsi="Book Antiqua" w:cs="Arial"/>
                <w:b/>
                <w:bCs/>
                <w:sz w:val="20"/>
                <w:szCs w:val="20"/>
                <w:lang w:val="pt-PT"/>
              </w:rPr>
              <w:t xml:space="preserve">         TOTAL</w:t>
            </w:r>
          </w:p>
        </w:tc>
        <w:tc>
          <w:tcPr>
            <w:tcW w:w="1843" w:type="dxa"/>
            <w:tcMar>
              <w:top w:w="15" w:type="dxa"/>
              <w:left w:w="15" w:type="dxa"/>
              <w:bottom w:w="0" w:type="dxa"/>
              <w:right w:w="15" w:type="dxa"/>
            </w:tcMar>
            <w:vAlign w:val="center"/>
          </w:tcPr>
          <w:p w:rsidR="004446A8" w:rsidRPr="008A4F26" w:rsidRDefault="004446A8" w:rsidP="00414A42">
            <w:pPr>
              <w:ind w:left="-284"/>
              <w:rPr>
                <w:rFonts w:ascii="Book Antiqua" w:hAnsi="Book Antiqua" w:cs="Arial"/>
                <w:sz w:val="20"/>
                <w:szCs w:val="20"/>
              </w:rPr>
            </w:pPr>
            <w:r w:rsidRPr="008A4F26">
              <w:rPr>
                <w:rFonts w:ascii="Book Antiqua" w:hAnsi="Book Antiqua" w:cs="Arial"/>
                <w:sz w:val="20"/>
                <w:szCs w:val="20"/>
              </w:rPr>
              <w:t>X     (v. por extenso)</w:t>
            </w:r>
          </w:p>
        </w:tc>
      </w:tr>
      <w:tr w:rsidR="004446A8" w:rsidRPr="008A4F26" w:rsidTr="00414A42">
        <w:tblPrEx>
          <w:tblCellMar>
            <w:left w:w="108" w:type="dxa"/>
            <w:right w:w="108" w:type="dxa"/>
          </w:tblCellMar>
          <w:tblLook w:val="01E0"/>
        </w:tblPrEx>
        <w:trPr>
          <w:gridAfter w:val="5"/>
          <w:wAfter w:w="6073" w:type="dxa"/>
          <w:trHeight w:val="769"/>
        </w:trPr>
        <w:tc>
          <w:tcPr>
            <w:tcW w:w="1162" w:type="dxa"/>
          </w:tcPr>
          <w:p w:rsidR="004446A8" w:rsidRPr="008A4F26" w:rsidRDefault="004446A8" w:rsidP="00414A42">
            <w:pPr>
              <w:ind w:left="-284" w:right="-108"/>
              <w:rPr>
                <w:rFonts w:ascii="Book Antiqua" w:hAnsi="Book Antiqua" w:cs="Arial"/>
                <w:b/>
                <w:sz w:val="20"/>
                <w:szCs w:val="20"/>
                <w:lang w:val="pt-PT"/>
              </w:rPr>
            </w:pPr>
            <w:r w:rsidRPr="008A4F26">
              <w:rPr>
                <w:rFonts w:ascii="Book Antiqua" w:hAnsi="Book Antiqua" w:cs="Arial"/>
                <w:b/>
                <w:sz w:val="20"/>
                <w:szCs w:val="20"/>
                <w:lang w:val="pt-PT"/>
              </w:rPr>
              <w:t xml:space="preserve">       TOTAL   </w:t>
            </w:r>
          </w:p>
          <w:p w:rsidR="004446A8" w:rsidRPr="008A4F26" w:rsidRDefault="004446A8" w:rsidP="00654DE2">
            <w:pPr>
              <w:ind w:left="-284" w:right="-108"/>
              <w:rPr>
                <w:rFonts w:ascii="Book Antiqua" w:hAnsi="Book Antiqua" w:cs="Arial"/>
                <w:b/>
                <w:sz w:val="20"/>
                <w:szCs w:val="20"/>
                <w:lang w:val="pt-PT"/>
              </w:rPr>
            </w:pPr>
            <w:r w:rsidRPr="008A4F26">
              <w:rPr>
                <w:rFonts w:ascii="Book Antiqua" w:hAnsi="Book Antiqua" w:cs="Arial"/>
                <w:b/>
                <w:sz w:val="20"/>
                <w:szCs w:val="20"/>
                <w:lang w:val="pt-PT"/>
              </w:rPr>
              <w:t xml:space="preserve">     GERAL R$ x    </w:t>
            </w:r>
          </w:p>
        </w:tc>
        <w:tc>
          <w:tcPr>
            <w:tcW w:w="1843" w:type="dxa"/>
          </w:tcPr>
          <w:p w:rsidR="004446A8" w:rsidRPr="008A4F26" w:rsidRDefault="004446A8" w:rsidP="00414A42">
            <w:pPr>
              <w:rPr>
                <w:rFonts w:ascii="Book Antiqua" w:hAnsi="Book Antiqua" w:cs="Arial"/>
                <w:b/>
                <w:sz w:val="20"/>
                <w:szCs w:val="20"/>
                <w:lang w:val="pt-PT"/>
              </w:rPr>
            </w:pPr>
          </w:p>
          <w:p w:rsidR="004446A8" w:rsidRPr="008A4F26" w:rsidRDefault="004446A8" w:rsidP="00414A42">
            <w:pPr>
              <w:ind w:left="-284"/>
              <w:rPr>
                <w:rFonts w:ascii="Book Antiqua" w:hAnsi="Book Antiqua" w:cs="Arial"/>
                <w:b/>
                <w:sz w:val="20"/>
                <w:szCs w:val="20"/>
                <w:lang w:val="pt-PT"/>
              </w:rPr>
            </w:pPr>
            <w:r w:rsidRPr="008A4F26">
              <w:rPr>
                <w:rFonts w:ascii="Book Antiqua" w:hAnsi="Book Antiqua" w:cs="Arial"/>
                <w:b/>
                <w:sz w:val="20"/>
                <w:szCs w:val="20"/>
                <w:lang w:val="pt-PT"/>
              </w:rPr>
              <w:t>(  (por extenso)</w:t>
            </w:r>
          </w:p>
        </w:tc>
      </w:tr>
    </w:tbl>
    <w:p w:rsidR="004446A8" w:rsidRPr="008A4F26" w:rsidRDefault="004446A8" w:rsidP="004446A8">
      <w:pPr>
        <w:tabs>
          <w:tab w:val="left" w:pos="2269"/>
          <w:tab w:val="left" w:pos="4962"/>
          <w:tab w:val="left" w:pos="9356"/>
        </w:tabs>
        <w:ind w:left="-284" w:right="-284"/>
        <w:jc w:val="both"/>
        <w:rPr>
          <w:rFonts w:ascii="Book Antiqua" w:hAnsi="Book Antiqua" w:cs="Arial"/>
        </w:rPr>
      </w:pPr>
      <w:r w:rsidRPr="008A4F26">
        <w:rPr>
          <w:rFonts w:ascii="Book Antiqua" w:hAnsi="Book Antiqua" w:cs="Arial"/>
        </w:rPr>
        <w:t xml:space="preserve">_______________,______de ______________de </w:t>
      </w:r>
      <w:r w:rsidR="00974625" w:rsidRPr="008A4F26">
        <w:rPr>
          <w:rFonts w:ascii="Book Antiqua" w:hAnsi="Book Antiqua" w:cs="Arial"/>
        </w:rPr>
        <w:t>2019</w:t>
      </w:r>
      <w:r w:rsidRPr="008A4F26">
        <w:rPr>
          <w:rFonts w:ascii="Book Antiqua" w:hAnsi="Book Antiqua" w:cs="Arial"/>
        </w:rPr>
        <w:t>.</w:t>
      </w:r>
    </w:p>
    <w:p w:rsidR="004446A8" w:rsidRPr="008A4F26" w:rsidRDefault="004446A8" w:rsidP="004446A8">
      <w:pPr>
        <w:tabs>
          <w:tab w:val="left" w:pos="0"/>
          <w:tab w:val="left" w:pos="567"/>
          <w:tab w:val="left" w:pos="1134"/>
          <w:tab w:val="left" w:pos="4320"/>
        </w:tabs>
        <w:ind w:left="-284" w:right="-1"/>
        <w:jc w:val="both"/>
        <w:rPr>
          <w:rFonts w:ascii="Book Antiqua" w:hAnsi="Book Antiqua" w:cs="Arial"/>
        </w:rPr>
      </w:pPr>
      <w:r w:rsidRPr="008A4F26">
        <w:rPr>
          <w:rFonts w:ascii="Book Antiqua" w:hAnsi="Book Antiqua" w:cs="Arial"/>
        </w:rPr>
        <w:t>(Carimbo Padronizado do CNPJ)</w:t>
      </w:r>
    </w:p>
    <w:p w:rsidR="004446A8" w:rsidRPr="008A4F26" w:rsidRDefault="004446A8" w:rsidP="004446A8">
      <w:pPr>
        <w:tabs>
          <w:tab w:val="left" w:pos="0"/>
          <w:tab w:val="left" w:pos="567"/>
          <w:tab w:val="left" w:pos="1134"/>
          <w:tab w:val="left" w:pos="5760"/>
        </w:tabs>
        <w:ind w:left="-284"/>
        <w:jc w:val="both"/>
        <w:rPr>
          <w:rFonts w:ascii="Book Antiqua" w:hAnsi="Book Antiqua" w:cs="Arial"/>
        </w:rPr>
      </w:pPr>
      <w:r w:rsidRPr="008A4F26">
        <w:rPr>
          <w:rFonts w:ascii="Book Antiqua" w:hAnsi="Book Antiqua" w:cs="Arial"/>
        </w:rPr>
        <w:t>____________________________________</w:t>
      </w:r>
    </w:p>
    <w:p w:rsidR="004446A8" w:rsidRPr="008A4F26" w:rsidRDefault="004446A8" w:rsidP="004446A8">
      <w:pPr>
        <w:tabs>
          <w:tab w:val="left" w:pos="0"/>
          <w:tab w:val="left" w:pos="567"/>
          <w:tab w:val="left" w:pos="1134"/>
          <w:tab w:val="left" w:pos="5760"/>
        </w:tabs>
        <w:ind w:left="-284"/>
        <w:jc w:val="both"/>
        <w:rPr>
          <w:rFonts w:ascii="Book Antiqua" w:hAnsi="Book Antiqua" w:cs="Arial"/>
          <w:b/>
        </w:rPr>
      </w:pPr>
      <w:r w:rsidRPr="008A4F26">
        <w:rPr>
          <w:rFonts w:ascii="Book Antiqua" w:hAnsi="Book Antiqua" w:cs="Arial"/>
          <w:b/>
        </w:rPr>
        <w:t>Assinatura do Representante legal</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t>Nome:</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t>Cargo:</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t>RG.:</w:t>
      </w:r>
    </w:p>
    <w:p w:rsidR="004446A8" w:rsidRPr="008A4F26" w:rsidRDefault="004446A8" w:rsidP="004446A8">
      <w:pPr>
        <w:tabs>
          <w:tab w:val="left" w:pos="0"/>
          <w:tab w:val="left" w:pos="567"/>
          <w:tab w:val="left" w:pos="1134"/>
          <w:tab w:val="left" w:pos="5760"/>
        </w:tabs>
        <w:ind w:left="-284" w:right="-1"/>
        <w:jc w:val="both"/>
        <w:rPr>
          <w:rFonts w:ascii="Book Antiqua" w:hAnsi="Book Antiqua" w:cs="Arial"/>
        </w:rPr>
      </w:pPr>
      <w:r w:rsidRPr="008A4F26">
        <w:rPr>
          <w:rFonts w:ascii="Book Antiqua" w:hAnsi="Book Antiqua" w:cs="Arial"/>
        </w:rPr>
        <w:lastRenderedPageBreak/>
        <w:t>CPF:</w:t>
      </w:r>
    </w:p>
    <w:p w:rsidR="00414A42" w:rsidRDefault="004446A8" w:rsidP="00145F61">
      <w:pPr>
        <w:tabs>
          <w:tab w:val="left" w:pos="0"/>
          <w:tab w:val="left" w:pos="567"/>
          <w:tab w:val="left" w:pos="1134"/>
          <w:tab w:val="left" w:pos="5760"/>
        </w:tabs>
        <w:ind w:left="-284" w:right="-1"/>
        <w:jc w:val="both"/>
        <w:rPr>
          <w:rFonts w:ascii="Book Antiqua" w:hAnsi="Book Antiqua" w:cs="Arial"/>
          <w:b/>
        </w:rPr>
      </w:pPr>
      <w:r w:rsidRPr="008A4F26">
        <w:rPr>
          <w:rFonts w:ascii="Book Antiqua" w:hAnsi="Book Antiqua" w:cs="Arial"/>
          <w:b/>
        </w:rPr>
        <w:t>Elaborar a proposta preferencialmente em papel timbrado da empresa.</w:t>
      </w:r>
    </w:p>
    <w:p w:rsidR="00145F61" w:rsidRDefault="00145F61" w:rsidP="00145F61">
      <w:pPr>
        <w:tabs>
          <w:tab w:val="left" w:pos="0"/>
          <w:tab w:val="left" w:pos="567"/>
          <w:tab w:val="left" w:pos="1134"/>
          <w:tab w:val="left" w:pos="5760"/>
        </w:tabs>
        <w:ind w:left="-284" w:right="-1"/>
        <w:jc w:val="both"/>
        <w:rPr>
          <w:rFonts w:ascii="Book Antiqua" w:hAnsi="Book Antiqua" w:cs="Arial"/>
          <w:b/>
        </w:rPr>
      </w:pPr>
    </w:p>
    <w:p w:rsidR="00145F61" w:rsidRPr="008A4F26" w:rsidRDefault="00145F61" w:rsidP="00145F61">
      <w:pPr>
        <w:tabs>
          <w:tab w:val="left" w:pos="0"/>
          <w:tab w:val="left" w:pos="567"/>
          <w:tab w:val="left" w:pos="1134"/>
          <w:tab w:val="left" w:pos="5760"/>
        </w:tabs>
        <w:ind w:left="-284" w:right="-1"/>
        <w:jc w:val="both"/>
        <w:rPr>
          <w:rFonts w:ascii="Book Antiqua" w:hAnsi="Book Antiqua" w:cs="Arial"/>
          <w:b/>
        </w:rPr>
      </w:pPr>
    </w:p>
    <w:p w:rsidR="004446A8" w:rsidRPr="008A4F26" w:rsidRDefault="004446A8" w:rsidP="004446A8">
      <w:pPr>
        <w:pStyle w:val="Recuodecorpodetexto2"/>
        <w:spacing w:after="0" w:line="240" w:lineRule="auto"/>
        <w:ind w:left="-284"/>
        <w:jc w:val="center"/>
        <w:rPr>
          <w:rFonts w:ascii="Book Antiqua" w:hAnsi="Book Antiqua" w:cs="Arial"/>
          <w:b/>
        </w:rPr>
      </w:pPr>
      <w:r w:rsidRPr="008A4F26">
        <w:rPr>
          <w:rFonts w:ascii="Book Antiqua" w:hAnsi="Book Antiqua" w:cs="Arial"/>
          <w:b/>
        </w:rPr>
        <w:t>ANEXO VI</w:t>
      </w:r>
    </w:p>
    <w:p w:rsidR="004446A8" w:rsidRPr="008A4F26" w:rsidRDefault="004446A8" w:rsidP="004446A8">
      <w:pPr>
        <w:pStyle w:val="Recuodecorpodetexto2"/>
        <w:spacing w:after="0" w:line="240" w:lineRule="auto"/>
        <w:ind w:left="2268"/>
        <w:rPr>
          <w:rFonts w:ascii="Book Antiqua" w:hAnsi="Book Antiqua" w:cs="Arial"/>
          <w:b/>
        </w:rPr>
      </w:pPr>
    </w:p>
    <w:p w:rsidR="004446A8" w:rsidRPr="008A4F26" w:rsidRDefault="004446A8" w:rsidP="004446A8">
      <w:pPr>
        <w:pStyle w:val="Recuodecorpodetexto2"/>
        <w:spacing w:after="0" w:line="240" w:lineRule="auto"/>
        <w:ind w:left="2268"/>
        <w:jc w:val="both"/>
        <w:rPr>
          <w:rFonts w:ascii="Book Antiqua" w:hAnsi="Book Antiqua" w:cs="Arial"/>
          <w:sz w:val="20"/>
          <w:szCs w:val="20"/>
        </w:rPr>
      </w:pPr>
      <w:r w:rsidRPr="008A4F26">
        <w:rPr>
          <w:rFonts w:ascii="Book Antiqua" w:hAnsi="Book Antiqua" w:cs="Arial"/>
          <w:b/>
          <w:sz w:val="20"/>
          <w:szCs w:val="20"/>
        </w:rPr>
        <w:t xml:space="preserve">MODELO DE CONTRATO DE </w:t>
      </w:r>
      <w:r w:rsidR="002F6346" w:rsidRPr="008A4F26">
        <w:rPr>
          <w:rFonts w:ascii="Book Antiqua" w:hAnsi="Book Antiqua" w:cs="Arial"/>
          <w:b/>
          <w:sz w:val="20"/>
          <w:szCs w:val="20"/>
        </w:rPr>
        <w:t>AQUISIÇÃO DE URNAS FÚNEBRES E SERVIÇOS PÓSTUMOS PARA ATENDER DEMANDA DA PREFEITURA DE NOVO SANTO ANTÔNIO-PI E DEMAIS SECRETARIAS</w:t>
      </w:r>
      <w:r w:rsidRPr="008A4F26">
        <w:rPr>
          <w:rFonts w:ascii="Book Antiqua" w:hAnsi="Book Antiqua" w:cs="Arial"/>
          <w:b/>
          <w:sz w:val="20"/>
          <w:szCs w:val="20"/>
        </w:rPr>
        <w:t xml:space="preserve">, </w:t>
      </w:r>
      <w:r w:rsidR="003B1DEA" w:rsidRPr="008A4F26">
        <w:rPr>
          <w:rFonts w:ascii="Book Antiqua" w:hAnsi="Book Antiqua" w:cs="Arial"/>
          <w:b/>
          <w:sz w:val="20"/>
          <w:szCs w:val="20"/>
        </w:rPr>
        <w:t>QUE ENTRE</w:t>
      </w:r>
      <w:r w:rsidRPr="008A4F26">
        <w:rPr>
          <w:rFonts w:ascii="Book Antiqua" w:hAnsi="Book Antiqua" w:cs="Arial"/>
          <w:b/>
          <w:sz w:val="20"/>
          <w:szCs w:val="20"/>
        </w:rPr>
        <w:t xml:space="preserve"> SI FIRMAM O MUNICÍPIO DE NOVO SANTO ANTÔNIO E A EMPRESA xxxxx, NA FORMA ABAIXO</w:t>
      </w:r>
      <w:r w:rsidRPr="008A4F26">
        <w:rPr>
          <w:rFonts w:ascii="Book Antiqua" w:hAnsi="Book Antiqua" w:cs="Arial"/>
          <w:sz w:val="20"/>
          <w:szCs w:val="20"/>
        </w:rPr>
        <w:t>.</w:t>
      </w:r>
    </w:p>
    <w:p w:rsidR="004446A8" w:rsidRPr="008A4F26" w:rsidRDefault="004446A8" w:rsidP="004446A8">
      <w:pPr>
        <w:pStyle w:val="Recuodecorpodetexto2"/>
        <w:spacing w:after="0" w:line="240" w:lineRule="auto"/>
        <w:ind w:left="2268"/>
        <w:rPr>
          <w:rFonts w:ascii="Book Antiqua" w:hAnsi="Book Antiqua" w:cs="Arial"/>
          <w:sz w:val="20"/>
          <w:szCs w:val="20"/>
        </w:rPr>
      </w:pPr>
    </w:p>
    <w:p w:rsidR="004446A8" w:rsidRPr="008A4F26" w:rsidRDefault="004446A8" w:rsidP="004446A8">
      <w:pPr>
        <w:tabs>
          <w:tab w:val="left" w:pos="1985"/>
        </w:tabs>
        <w:spacing w:before="120" w:after="120"/>
        <w:ind w:left="-284" w:right="-1" w:firstLine="1135"/>
        <w:jc w:val="both"/>
        <w:rPr>
          <w:rFonts w:ascii="Book Antiqua" w:hAnsi="Book Antiqua" w:cs="Arial"/>
          <w:sz w:val="20"/>
          <w:szCs w:val="20"/>
        </w:rPr>
      </w:pPr>
      <w:r w:rsidRPr="008A4F26">
        <w:rPr>
          <w:rFonts w:ascii="Book Antiqua" w:hAnsi="Book Antiqua" w:cs="Arial"/>
          <w:b/>
          <w:sz w:val="20"/>
          <w:szCs w:val="20"/>
        </w:rPr>
        <w:t xml:space="preserve">CONTRATANTE: A PREFEITURA MUNICIPAL DE NOVO SANTO ANTÔNIO - Pi, </w:t>
      </w:r>
      <w:r w:rsidRPr="008A4F26">
        <w:rPr>
          <w:rFonts w:ascii="Book Antiqua" w:hAnsi="Book Antiqua" w:cs="Arial"/>
          <w:sz w:val="20"/>
          <w:szCs w:val="20"/>
        </w:rPr>
        <w:t xml:space="preserve"> inscrito no CNPJ nº _______________________, situado na ______________________________, neste ato por seu representante legal.</w:t>
      </w:r>
    </w:p>
    <w:p w:rsidR="004446A8" w:rsidRPr="008A4F26" w:rsidRDefault="004446A8" w:rsidP="004446A8">
      <w:pPr>
        <w:tabs>
          <w:tab w:val="left" w:pos="1985"/>
        </w:tabs>
        <w:spacing w:before="120" w:after="120"/>
        <w:ind w:left="-284" w:right="-1" w:firstLine="1135"/>
        <w:jc w:val="both"/>
        <w:rPr>
          <w:rFonts w:ascii="Book Antiqua" w:hAnsi="Book Antiqua" w:cs="Arial"/>
          <w:sz w:val="20"/>
          <w:szCs w:val="20"/>
        </w:rPr>
      </w:pPr>
      <w:r w:rsidRPr="008A4F26">
        <w:rPr>
          <w:rFonts w:ascii="Book Antiqua" w:hAnsi="Book Antiqua" w:cs="Arial"/>
          <w:b/>
          <w:sz w:val="20"/>
          <w:szCs w:val="20"/>
        </w:rPr>
        <w:t>CONTRATADA: XXXXXX,</w:t>
      </w:r>
      <w:r w:rsidRPr="008A4F26">
        <w:rPr>
          <w:rFonts w:ascii="Book Antiqua" w:hAnsi="Book Antiqua" w:cs="Arial"/>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 xml:space="preserve">O CONTRATANTE e a CONTRATADA, acima especificados, têm entre si ajustado o presente </w:t>
      </w:r>
      <w:r w:rsidRPr="008A4F26">
        <w:rPr>
          <w:rFonts w:ascii="Book Antiqua" w:hAnsi="Book Antiqua" w:cs="Arial"/>
          <w:b/>
          <w:sz w:val="20"/>
          <w:szCs w:val="20"/>
        </w:rPr>
        <w:t xml:space="preserve">CONTRATO DE </w:t>
      </w:r>
      <w:r w:rsidR="002F6346" w:rsidRPr="008A4F26">
        <w:rPr>
          <w:rFonts w:ascii="Book Antiqua" w:hAnsi="Book Antiqua" w:cs="Arial"/>
          <w:b/>
          <w:sz w:val="20"/>
          <w:szCs w:val="20"/>
        </w:rPr>
        <w:t>AQUISIÇÃO DE URNAS FÚNEBRES E SERVIÇOS PÓSTUMOS PARA ATENDER DEMANDA DA PREFEITURA DE NOVO SANTO ANTÔNIO-PI E DEMAIS SECRETARIAS</w:t>
      </w:r>
      <w:r w:rsidRPr="008A4F26">
        <w:rPr>
          <w:rFonts w:ascii="Book Antiqua" w:hAnsi="Book Antiqua" w:cs="Arial"/>
          <w:b/>
          <w:sz w:val="20"/>
          <w:szCs w:val="20"/>
        </w:rPr>
        <w:t>,</w:t>
      </w:r>
      <w:r w:rsidRPr="008A4F26">
        <w:rPr>
          <w:rFonts w:ascii="Book Antiqua" w:hAnsi="Book Antiqua" w:cs="Arial"/>
          <w:sz w:val="20"/>
          <w:szCs w:val="20"/>
        </w:rPr>
        <w:t xml:space="preserve"> conforme o Pregão nº 0</w:t>
      </w:r>
      <w:r w:rsidR="00974625" w:rsidRPr="008A4F26">
        <w:rPr>
          <w:rFonts w:ascii="Book Antiqua" w:hAnsi="Book Antiqua" w:cs="Arial"/>
          <w:sz w:val="20"/>
          <w:szCs w:val="20"/>
        </w:rPr>
        <w:t>003/2019</w:t>
      </w:r>
      <w:r w:rsidRPr="008A4F26">
        <w:rPr>
          <w:rFonts w:ascii="Book Antiqua" w:hAnsi="Book Antiqua" w:cs="Arial"/>
          <w:sz w:val="20"/>
          <w:szCs w:val="20"/>
        </w:rPr>
        <w:t>, regulado pelos preceitos de direito público, especialmente pela Lei nº 8.666/93 e alterações posteriores, Lei Federal nº 10.520 de 17/07/2002, pelo</w:t>
      </w:r>
      <w:r w:rsidRPr="008A4F26">
        <w:rPr>
          <w:rFonts w:ascii="Book Antiqua" w:hAnsi="Book Antiqua" w:cs="Arial"/>
          <w:snapToGrid w:val="0"/>
          <w:sz w:val="20"/>
          <w:szCs w:val="20"/>
        </w:rPr>
        <w:t xml:space="preserve"> Dec. Federal nº 3.555/2000 de 08/08/2000, </w:t>
      </w:r>
      <w:r w:rsidRPr="008A4F26">
        <w:rPr>
          <w:rFonts w:ascii="Book Antiqua" w:hAnsi="Book Antiqua" w:cs="Arial"/>
          <w:sz w:val="20"/>
          <w:szCs w:val="20"/>
        </w:rPr>
        <w:t>aplicando-se-lhes, supletivamente, os princípios da teoria geral dos contratos e disposições de direito privado, bem como mediante as seguintes cláusulas e condições:</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PRIMEIRA – DO OBJETO</w:t>
      </w:r>
    </w:p>
    <w:p w:rsidR="004446A8" w:rsidRPr="008A4F26" w:rsidRDefault="004446A8" w:rsidP="004446A8">
      <w:pPr>
        <w:tabs>
          <w:tab w:val="left" w:pos="0"/>
          <w:tab w:val="left" w:pos="709"/>
          <w:tab w:val="left" w:pos="851"/>
          <w:tab w:val="left" w:pos="1134"/>
        </w:tabs>
        <w:spacing w:before="120" w:after="120"/>
        <w:ind w:left="-284"/>
        <w:jc w:val="both"/>
        <w:rPr>
          <w:rFonts w:ascii="Book Antiqua" w:hAnsi="Book Antiqua" w:cs="Arial"/>
          <w:sz w:val="20"/>
          <w:szCs w:val="20"/>
        </w:rPr>
      </w:pPr>
      <w:r w:rsidRPr="008A4F26">
        <w:rPr>
          <w:rFonts w:ascii="Book Antiqua" w:hAnsi="Book Antiqua" w:cs="Arial"/>
          <w:sz w:val="20"/>
          <w:szCs w:val="20"/>
        </w:rPr>
        <w:t xml:space="preserve">O presente contrato tem por objeto a </w:t>
      </w:r>
      <w:r w:rsidRPr="008A4F26">
        <w:rPr>
          <w:rFonts w:ascii="Book Antiqua" w:hAnsi="Book Antiqua" w:cs="Arial"/>
          <w:b/>
          <w:sz w:val="20"/>
          <w:szCs w:val="20"/>
        </w:rPr>
        <w:t xml:space="preserve">CONTRATO DE </w:t>
      </w:r>
      <w:r w:rsidR="002F6346" w:rsidRPr="008A4F26">
        <w:rPr>
          <w:rFonts w:ascii="Book Antiqua" w:hAnsi="Book Antiqua" w:cs="Arial"/>
          <w:b/>
          <w:sz w:val="20"/>
          <w:szCs w:val="20"/>
        </w:rPr>
        <w:t>AQUISIÇÃO DE URNAS FÚNEBRES E SERVIÇOS PÓSTUMOS PARA ATENDER DEMANDA DA PREFEITURA DE NOVO SANTO ANTÔNIO-PI E DEMAIS SECRETARIAS</w:t>
      </w:r>
      <w:r w:rsidRPr="008A4F26">
        <w:rPr>
          <w:rFonts w:ascii="Book Antiqua" w:hAnsi="Book Antiqua" w:cs="Arial"/>
          <w:sz w:val="20"/>
          <w:szCs w:val="20"/>
        </w:rPr>
        <w:t xml:space="preserve">, conforme especificações e quantidades constantes do Pregão nº </w:t>
      </w:r>
      <w:r w:rsidR="00974625" w:rsidRPr="008A4F26">
        <w:rPr>
          <w:rFonts w:ascii="Book Antiqua" w:hAnsi="Book Antiqua" w:cs="Arial"/>
          <w:sz w:val="20"/>
          <w:szCs w:val="20"/>
        </w:rPr>
        <w:t>003/2019</w:t>
      </w:r>
      <w:r w:rsidRPr="008A4F26">
        <w:rPr>
          <w:rFonts w:ascii="Book Antiqua" w:hAnsi="Book Antiqua" w:cs="Arial"/>
          <w:sz w:val="20"/>
          <w:szCs w:val="20"/>
        </w:rPr>
        <w:t>.</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SEGUNDA – DA LICITAÇÃO</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A prestação de serviço, ora contratado, foi objeto de licitação, de acordo com o disposto no Capítulo II da Lei n.º 8.666/93, sob a modalidade Pregão.</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TERCEIRA – DA VINCULAÇÃO</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 xml:space="preserve">O CONTRATANTE e a CONTRATADA vinculam-se plenamente ao presente contrato, ao Pregão nº </w:t>
      </w:r>
      <w:r w:rsidR="00974625" w:rsidRPr="008A4F26">
        <w:rPr>
          <w:rFonts w:ascii="Book Antiqua" w:hAnsi="Book Antiqua" w:cs="Arial"/>
          <w:sz w:val="20"/>
          <w:szCs w:val="20"/>
        </w:rPr>
        <w:t>003/2019</w:t>
      </w:r>
      <w:r w:rsidRPr="008A4F26">
        <w:rPr>
          <w:rFonts w:ascii="Book Antiqua" w:hAnsi="Book Antiqua" w:cs="Arial"/>
          <w:sz w:val="20"/>
          <w:szCs w:val="20"/>
        </w:rPr>
        <w:t xml:space="preserve">, bem como à proposta firmada pela CONTRATADA. Esses documentos constam do Processo Licitatório nº </w:t>
      </w:r>
      <w:r w:rsidR="00974625" w:rsidRPr="008A4F26">
        <w:rPr>
          <w:rFonts w:ascii="Book Antiqua" w:hAnsi="Book Antiqua" w:cs="Arial"/>
          <w:sz w:val="20"/>
          <w:szCs w:val="20"/>
        </w:rPr>
        <w:t>003/2019</w:t>
      </w:r>
      <w:r w:rsidRPr="008A4F26">
        <w:rPr>
          <w:rFonts w:ascii="Book Antiqua" w:hAnsi="Book Antiqua" w:cs="Arial"/>
          <w:sz w:val="20"/>
          <w:szCs w:val="20"/>
        </w:rPr>
        <w:t xml:space="preserve"> e são partes integrantes e complementares deste Contrato, independentemente de transcrição.</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QUARTA – DAS OBRIGAÇÕES DO CONTRATANTE</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O CONTRATANTE obriga-se a:</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I</w:t>
      </w:r>
      <w:r w:rsidRPr="008A4F26">
        <w:rPr>
          <w:rFonts w:ascii="Book Antiqua" w:hAnsi="Book Antiqua" w:cs="Arial"/>
          <w:sz w:val="20"/>
          <w:szCs w:val="20"/>
        </w:rPr>
        <w:t xml:space="preserve"> – emitir a ordem de serviços dos itens objeto de contrato, assinada pela autoridade competente (diretor(a) do Setor Financeiro);</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II</w:t>
      </w:r>
      <w:r w:rsidRPr="008A4F26">
        <w:rPr>
          <w:rFonts w:ascii="Book Antiqua" w:hAnsi="Book Antiqua" w:cs="Arial"/>
          <w:sz w:val="20"/>
          <w:szCs w:val="20"/>
        </w:rPr>
        <w:t xml:space="preserve"> – efetuar pagamento à CONTRATADA de acordo com o estabelecido neste Contrato;</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lastRenderedPageBreak/>
        <w:t>III</w:t>
      </w:r>
      <w:r w:rsidRPr="008A4F26">
        <w:rPr>
          <w:rFonts w:ascii="Book Antiqua" w:hAnsi="Book Antiqua" w:cs="Arial"/>
          <w:sz w:val="20"/>
          <w:szCs w:val="20"/>
        </w:rPr>
        <w:t xml:space="preserve"> – fiscalizar o fiel cumprimento deste contrato através do Setor Administrativo Financeiro; </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IV</w:t>
      </w:r>
      <w:r w:rsidRPr="008A4F26">
        <w:rPr>
          <w:rFonts w:ascii="Book Antiqua" w:hAnsi="Book Antiqua" w:cs="Arial"/>
          <w:sz w:val="20"/>
          <w:szCs w:val="20"/>
        </w:rPr>
        <w:t xml:space="preserve"> – demais obrigações constantes do Termo de Referência que fazem parte integrante deste contrato, independentemente de transcrição.</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QUINTA – DAS OBRIGAÇÕES DA CONTRATADA</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A CONTRATADA obriga-se a:</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I</w:t>
      </w:r>
      <w:r w:rsidRPr="008A4F26">
        <w:rPr>
          <w:rFonts w:ascii="Book Antiqua" w:hAnsi="Book Antiqua" w:cs="Arial"/>
          <w:sz w:val="20"/>
          <w:szCs w:val="20"/>
        </w:rPr>
        <w:t xml:space="preserve"> – executar o presente contrato em estrita consonância com os seus dispositivos, com o Instrumento Convocatório e com a sua proposta;</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II</w:t>
      </w:r>
      <w:r w:rsidRPr="008A4F26">
        <w:rPr>
          <w:rFonts w:ascii="Book Antiqua" w:hAnsi="Book Antiqua" w:cs="Arial"/>
          <w:sz w:val="20"/>
          <w:szCs w:val="20"/>
        </w:rPr>
        <w:t xml:space="preserve"> – entregar no prazo máximo de 48 (quarenta e oito) horas o objeto do contrato, de acordo com a ordem de serviços, na sede da Prefeitura Municipal, no horário de 8:00hs às 12:00hs;</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III –</w:t>
      </w:r>
      <w:r w:rsidRPr="008A4F26">
        <w:rPr>
          <w:rFonts w:ascii="Book Antiqua" w:hAnsi="Book Antiqua" w:cs="Arial"/>
          <w:sz w:val="20"/>
          <w:szCs w:val="20"/>
        </w:rPr>
        <w:t xml:space="preserve"> fornecer o objeto do contrato em estrita concordância com as especificações constantes do Processo Licitatório, Pregão nº </w:t>
      </w:r>
      <w:r w:rsidR="00974625" w:rsidRPr="008A4F26">
        <w:rPr>
          <w:rFonts w:ascii="Book Antiqua" w:hAnsi="Book Antiqua" w:cs="Arial"/>
          <w:sz w:val="20"/>
          <w:szCs w:val="20"/>
        </w:rPr>
        <w:t>003/2019</w:t>
      </w:r>
      <w:r w:rsidRPr="008A4F26">
        <w:rPr>
          <w:rFonts w:ascii="Book Antiqua" w:hAnsi="Book Antiqua" w:cs="Arial"/>
          <w:sz w:val="20"/>
          <w:szCs w:val="20"/>
        </w:rPr>
        <w:t>;</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IV</w:t>
      </w:r>
      <w:r w:rsidRPr="008A4F26">
        <w:rPr>
          <w:rFonts w:ascii="Book Antiqua" w:hAnsi="Book Antiqua" w:cs="Arial"/>
          <w:sz w:val="20"/>
          <w:szCs w:val="20"/>
        </w:rPr>
        <w:t xml:space="preserve"> – substituir, às suas expensas e no prazo de 24 (vinte e quatro) horas, os itens fornecidos em que se verificarem vícios distoantes do padrão normal;</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V</w:t>
      </w:r>
      <w:r w:rsidRPr="008A4F26">
        <w:rPr>
          <w:rFonts w:ascii="Book Antiqua" w:hAnsi="Book Antiqua" w:cs="Arial"/>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8A4F26">
        <w:rPr>
          <w:rFonts w:ascii="Book Antiqua" w:hAnsi="Book Antiqua" w:cs="Arial"/>
          <w:b/>
          <w:sz w:val="20"/>
          <w:szCs w:val="20"/>
        </w:rPr>
        <w:t>;</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VI</w:t>
      </w:r>
      <w:r w:rsidRPr="008A4F26">
        <w:rPr>
          <w:rFonts w:ascii="Book Antiqua" w:hAnsi="Book Antiqua" w:cs="Arial"/>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VII –</w:t>
      </w:r>
      <w:r w:rsidRPr="008A4F26">
        <w:rPr>
          <w:rFonts w:ascii="Book Antiqua" w:hAnsi="Book Antiqua" w:cs="Arial"/>
          <w:sz w:val="20"/>
          <w:szCs w:val="20"/>
        </w:rPr>
        <w:t xml:space="preserve"> utilizar na execução do presente contrato somente pessoal em situação trabalhista e securitária regulares;</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VIII</w:t>
      </w:r>
      <w:r w:rsidRPr="008A4F26">
        <w:rPr>
          <w:rFonts w:ascii="Book Antiqua" w:hAnsi="Book Antiqua" w:cs="Arial"/>
          <w:sz w:val="20"/>
          <w:szCs w:val="20"/>
        </w:rPr>
        <w:t xml:space="preserve"> – manter durante a execução do contrato e em compatibilidade com as obrigações assumidas, todas as condições de habilitação e qualificação exigidas na licitação.</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IX</w:t>
      </w:r>
      <w:r w:rsidRPr="008A4F26">
        <w:rPr>
          <w:rFonts w:ascii="Book Antiqua" w:hAnsi="Book Antiqua" w:cs="Arial"/>
          <w:sz w:val="20"/>
          <w:szCs w:val="20"/>
        </w:rPr>
        <w:t xml:space="preserve"> – fornecer ao CONTRATANTE todas as informações solicitadas acerca do objeto deste contrato;</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b/>
          <w:sz w:val="20"/>
          <w:szCs w:val="20"/>
        </w:rPr>
        <w:t>X</w:t>
      </w:r>
      <w:r w:rsidRPr="008A4F26">
        <w:rPr>
          <w:rFonts w:ascii="Book Antiqua" w:hAnsi="Book Antiqua" w:cs="Arial"/>
          <w:sz w:val="20"/>
          <w:szCs w:val="20"/>
        </w:rPr>
        <w:t xml:space="preserve"> - demais obrigações constantes do Termo de Referência que fazem parte integrante deste contrato, independentemente de transcrição.</w:t>
      </w:r>
    </w:p>
    <w:p w:rsidR="004446A8" w:rsidRPr="008A4F26" w:rsidRDefault="004446A8" w:rsidP="004446A8">
      <w:pPr>
        <w:ind w:left="-284"/>
        <w:rPr>
          <w:rFonts w:ascii="Book Antiqua" w:hAnsi="Book Antiqua" w:cs="Arial"/>
          <w:b/>
          <w:sz w:val="20"/>
          <w:szCs w:val="20"/>
        </w:rPr>
      </w:pPr>
      <w:r w:rsidRPr="008A4F26">
        <w:rPr>
          <w:rFonts w:ascii="Book Antiqua" w:hAnsi="Book Antiqua" w:cs="Arial"/>
          <w:b/>
          <w:sz w:val="20"/>
          <w:szCs w:val="20"/>
        </w:rPr>
        <w:t>CLÁUSULA SEXTA – DO RECEBIMENTO</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No ato do recebimento, será emitido recibo dos itens efetivamente entregues.</w:t>
      </w:r>
    </w:p>
    <w:p w:rsidR="004446A8" w:rsidRPr="008A4F26" w:rsidRDefault="004446A8" w:rsidP="004446A8">
      <w:pPr>
        <w:ind w:left="-284"/>
        <w:rPr>
          <w:rFonts w:ascii="Book Antiqua" w:hAnsi="Book Antiqua" w:cs="Arial"/>
          <w:b/>
          <w:sz w:val="20"/>
          <w:szCs w:val="20"/>
        </w:rPr>
      </w:pPr>
      <w:r w:rsidRPr="008A4F26">
        <w:rPr>
          <w:rFonts w:ascii="Book Antiqua" w:hAnsi="Book Antiqua" w:cs="Arial"/>
          <w:b/>
          <w:sz w:val="20"/>
          <w:szCs w:val="20"/>
        </w:rPr>
        <w:t>CLÁUSULA SÉTIMA – DA VIGÊNCIA</w:t>
      </w:r>
    </w:p>
    <w:p w:rsidR="004446A8" w:rsidRPr="008A4F26" w:rsidRDefault="004446A8" w:rsidP="004446A8">
      <w:pPr>
        <w:tabs>
          <w:tab w:val="left" w:pos="0"/>
          <w:tab w:val="left" w:pos="567"/>
          <w:tab w:val="left" w:pos="1134"/>
          <w:tab w:val="left" w:pos="2269"/>
        </w:tabs>
        <w:spacing w:before="120" w:after="120"/>
        <w:ind w:left="-284" w:right="-1"/>
        <w:jc w:val="both"/>
        <w:rPr>
          <w:rFonts w:ascii="Book Antiqua" w:hAnsi="Book Antiqua" w:cs="Arial"/>
          <w:sz w:val="20"/>
          <w:szCs w:val="20"/>
        </w:rPr>
      </w:pPr>
      <w:r w:rsidRPr="008A4F26">
        <w:rPr>
          <w:rFonts w:ascii="Book Antiqua" w:hAnsi="Book Antiqua" w:cs="Arial"/>
          <w:sz w:val="20"/>
          <w:szCs w:val="20"/>
        </w:rPr>
        <w:t xml:space="preserve">Este contrato vigorará a partir de sua assinatura até 31 de Dezembro de </w:t>
      </w:r>
      <w:r w:rsidR="00974625" w:rsidRPr="008A4F26">
        <w:rPr>
          <w:rFonts w:ascii="Book Antiqua" w:hAnsi="Book Antiqua" w:cs="Arial"/>
          <w:sz w:val="20"/>
          <w:szCs w:val="20"/>
        </w:rPr>
        <w:t>2019</w:t>
      </w:r>
      <w:r w:rsidRPr="008A4F26">
        <w:rPr>
          <w:rFonts w:ascii="Book Antiqua" w:hAnsi="Book Antiqua" w:cs="Arial"/>
          <w:sz w:val="20"/>
          <w:szCs w:val="20"/>
        </w:rPr>
        <w:t>, ou ao término do serviço total dos itens cotados, prevalecendo o que ocorrer primeiro, podendo, ainda, ser prorrogado ou aditivado, nos termos da Lei nº 8.666/93, por interesse público, ou até conclusão de novo procedimento licitatório.</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OITAVA – DA DOTAÇÃO ORÇAMENTÁRIA</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As despesas com a exec</w:t>
      </w:r>
      <w:r w:rsidRPr="00E27C5A">
        <w:rPr>
          <w:rFonts w:ascii="Book Antiqua" w:hAnsi="Book Antiqua" w:cs="Arial"/>
          <w:sz w:val="20"/>
          <w:szCs w:val="20"/>
        </w:rPr>
        <w:t xml:space="preserve">ução do presente Contrato correrão à conta dos recursos do Orçamento Geral do Município de </w:t>
      </w:r>
      <w:r w:rsidR="0083415E" w:rsidRPr="00E27C5A">
        <w:rPr>
          <w:rFonts w:ascii="Book Antiqua" w:hAnsi="Book Antiqua" w:cs="Arial"/>
          <w:sz w:val="20"/>
          <w:szCs w:val="20"/>
        </w:rPr>
        <w:t>Novo Santo Antônio</w:t>
      </w:r>
      <w:r w:rsidRPr="00E27C5A">
        <w:rPr>
          <w:rFonts w:ascii="Book Antiqua" w:hAnsi="Book Antiqua" w:cs="Arial"/>
          <w:sz w:val="20"/>
          <w:szCs w:val="20"/>
        </w:rPr>
        <w:t>-PI</w:t>
      </w:r>
      <w:r w:rsidR="0083415E" w:rsidRPr="00E27C5A">
        <w:rPr>
          <w:rFonts w:ascii="Book Antiqua" w:hAnsi="Book Antiqua" w:cs="Arial"/>
          <w:sz w:val="20"/>
          <w:szCs w:val="20"/>
        </w:rPr>
        <w:t>/ FPM/FUNDEB/FUS/FMAS/PAB/SUAS/ICMS/RP e Outros</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NONA – DO VALOR</w:t>
      </w:r>
    </w:p>
    <w:p w:rsidR="004446A8" w:rsidRPr="008A4F26" w:rsidRDefault="004446A8" w:rsidP="004446A8">
      <w:pPr>
        <w:pStyle w:val="Recuodecorpodetexto"/>
        <w:spacing w:before="120"/>
        <w:ind w:left="-284"/>
        <w:rPr>
          <w:rFonts w:ascii="Book Antiqua" w:hAnsi="Book Antiqua" w:cs="Arial"/>
          <w:sz w:val="20"/>
          <w:szCs w:val="20"/>
        </w:rPr>
      </w:pPr>
      <w:r w:rsidRPr="008A4F26">
        <w:rPr>
          <w:rFonts w:ascii="Book Antiqua" w:hAnsi="Book Antiqua" w:cs="Arial"/>
          <w:sz w:val="20"/>
          <w:szCs w:val="20"/>
        </w:rPr>
        <w:t>O CONTRATANTE pagará à CONTRATADA o valor estimado de R$ _________ (____), conforme os preços unitários constantes da tabela a seguir:</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DÉCIMA – DO EQUÍLIBRIO ECONÔMICO-FINANCEIRO</w:t>
      </w:r>
    </w:p>
    <w:p w:rsidR="004446A8" w:rsidRPr="008A4F26" w:rsidRDefault="004446A8" w:rsidP="004446A8">
      <w:pPr>
        <w:pStyle w:val="Recuodecorpodetexto"/>
        <w:spacing w:before="120"/>
        <w:ind w:left="-284"/>
        <w:rPr>
          <w:rFonts w:ascii="Book Antiqua" w:hAnsi="Book Antiqua" w:cs="Arial"/>
          <w:sz w:val="20"/>
          <w:szCs w:val="20"/>
        </w:rPr>
      </w:pPr>
      <w:r w:rsidRPr="008A4F26">
        <w:rPr>
          <w:rFonts w:ascii="Book Antiqua" w:hAnsi="Book Antiqua" w:cs="Arial"/>
          <w:sz w:val="20"/>
          <w:szCs w:val="20"/>
        </w:rPr>
        <w:lastRenderedPageBreak/>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PARÁGRAFO PRIMEIRO</w:t>
      </w:r>
      <w:r w:rsidRPr="008A4F26">
        <w:rPr>
          <w:rFonts w:ascii="Book Antiqua" w:hAnsi="Book Antiqua" w:cs="Arial"/>
          <w:b/>
          <w:sz w:val="20"/>
          <w:szCs w:val="20"/>
        </w:rPr>
        <w:t xml:space="preserve"> – </w:t>
      </w:r>
      <w:r w:rsidRPr="008A4F26">
        <w:rPr>
          <w:rFonts w:ascii="Book Antiqua" w:hAnsi="Book Antiqua" w:cs="Arial"/>
          <w:sz w:val="20"/>
          <w:szCs w:val="20"/>
        </w:rPr>
        <w:t>O restabelecimento do equilíbrio econômico-financeiro será solicitado expressamente pela CONTRATADA quando da entrega da fatura dos serviços e das notas fiscais de aquisição dos produtos junto ao fornecedor, que será analisado pelo Setor Financeiro do CONTRATANTE.</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PARÁGRAFO SEGUNDO – Não serão considerados pedidos de reequilíbrio de preços relativamente a faturas anteriormente entregues, mesmo que essas ainda não tenham sido quitadas.</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sz w:val="20"/>
          <w:szCs w:val="20"/>
        </w:rPr>
        <w:t>PARÁGRAFO TERCEIRO – O preço cobrado não poderá, em hipótese alguma, ser superior ao praticado pela CONTRATADA ao público em geral, devendo ser repassados ao CONTRATANTE os descontos promocionais praticados pela CONTRATADA.</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DÉCIMA-PRIMEIRA – DO PAGAMENTO</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sz w:val="20"/>
          <w:szCs w:val="20"/>
        </w:rPr>
        <w:t xml:space="preserve">O pagamento será efetuado mensalmente, em moeda nacional e por meio de cheque nominal a firma contratada.  </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PARÁGRAFO PRIMEIRO</w:t>
      </w:r>
      <w:r w:rsidRPr="008A4F26">
        <w:rPr>
          <w:rFonts w:ascii="Book Antiqua" w:hAnsi="Book Antiqua" w:cs="Arial"/>
          <w:b/>
          <w:sz w:val="20"/>
          <w:szCs w:val="20"/>
        </w:rPr>
        <w:t xml:space="preserve"> – </w:t>
      </w:r>
      <w:r w:rsidRPr="008A4F26">
        <w:rPr>
          <w:rFonts w:ascii="Book Antiqua" w:hAnsi="Book Antiqua" w:cs="Arial"/>
          <w:sz w:val="20"/>
          <w:szCs w:val="20"/>
        </w:rPr>
        <w:t>O pagamento será feito 30 (trinta) dias contados da apresentação da nota fiscal/fatura, estando esta devidamente atestada pelo setor competente.</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PARÁGRAFO SEGUNDO– Tendo em vista o prazo concedido para pagamento, não haverá, dentro deste prazo, isto é, da apresentação da cobrança à data do efetivo pagamento sem atrasos, nenhuma forma de atualização do valor devido.</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PARÁGRAFO TERCEIRO – Nenhum pagamento será efetuado à CONTRATADA enquanto for pendente de liquidação qualquer obrigação financeira que lhe for imposta, em virtude de penalidade ou inadimplência contratual.</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DÉCIMA-SEGUNDA – DA FISCALIZAÇÃO</w:t>
      </w:r>
    </w:p>
    <w:p w:rsidR="004446A8" w:rsidRPr="008A4F26" w:rsidRDefault="004446A8" w:rsidP="004446A8">
      <w:pPr>
        <w:pStyle w:val="Recuodecorpodetexto"/>
        <w:spacing w:before="120"/>
        <w:ind w:left="-284"/>
        <w:rPr>
          <w:rFonts w:ascii="Book Antiqua" w:hAnsi="Book Antiqua" w:cs="Arial"/>
          <w:sz w:val="20"/>
          <w:szCs w:val="20"/>
        </w:rPr>
      </w:pPr>
      <w:r w:rsidRPr="008A4F26">
        <w:rPr>
          <w:rFonts w:ascii="Book Antiqua" w:hAnsi="Book Antiqua" w:cs="Arial"/>
          <w:sz w:val="20"/>
          <w:szCs w:val="20"/>
        </w:rPr>
        <w:t>A execução do presente Contrato será fiscalizada pelo Diretor do Setor Administrativo Financeiro da CONTRATANTE.</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sz w:val="20"/>
          <w:szCs w:val="20"/>
        </w:rPr>
        <w:t>PARÁGRAFO ÚNICO</w:t>
      </w:r>
      <w:r w:rsidRPr="008A4F26">
        <w:rPr>
          <w:rFonts w:ascii="Book Antiqua" w:hAnsi="Book Antiqua" w:cs="Arial"/>
          <w:b/>
          <w:sz w:val="20"/>
          <w:szCs w:val="20"/>
        </w:rPr>
        <w:t xml:space="preserve"> – </w:t>
      </w:r>
      <w:r w:rsidRPr="008A4F26">
        <w:rPr>
          <w:rFonts w:ascii="Book Antiqua" w:hAnsi="Book Antiqua" w:cs="Arial"/>
          <w:sz w:val="20"/>
          <w:szCs w:val="20"/>
        </w:rPr>
        <w:t>O servidor referido anotará, em registro, todas as ocorrências relacionadas com a execução do contrato, determinando o que for necessário à regularização das faltas ou defeitos observados.</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DÉCIMA-TERCEIRA – DAS PENALIDADES</w:t>
      </w:r>
    </w:p>
    <w:p w:rsidR="004446A8" w:rsidRPr="008A4F26" w:rsidRDefault="004446A8" w:rsidP="004446A8">
      <w:pPr>
        <w:pStyle w:val="Recuodecorpodetexto"/>
        <w:spacing w:before="120"/>
        <w:ind w:left="-284"/>
        <w:rPr>
          <w:rFonts w:ascii="Book Antiqua" w:hAnsi="Book Antiqua" w:cs="Arial"/>
          <w:sz w:val="20"/>
          <w:szCs w:val="20"/>
        </w:rPr>
      </w:pPr>
      <w:r w:rsidRPr="008A4F26">
        <w:rPr>
          <w:rFonts w:ascii="Book Antiqua" w:hAnsi="Book Antiqua" w:cs="Arial"/>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PARÁGRAFO PRIMEIRO – Em caso de aplicação de multas, o CONTRATANTEobservará o percentual de 0,5% (cinco décimos por cento) sobre o valor estimado do contrato por descumprimento de qualquer cláusula contratual ou da Pregão.</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PARÁGRAFO SEGUNDO – As multas poderão deixar de ser aplicadas em casos fortuitos ou motivos de força maior, devidamente justificados pela CONTRATADA e aceitos pelo CONTRATANTE.</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PARÁGRAFO TERCEIRO – As multas aplicadas serão descontadas de pagamentos porventura devidos ou cobradas judicialmente.</w:t>
      </w:r>
    </w:p>
    <w:p w:rsidR="004446A8" w:rsidRPr="008A4F26" w:rsidRDefault="004446A8" w:rsidP="004446A8">
      <w:pPr>
        <w:ind w:left="-284"/>
        <w:jc w:val="both"/>
        <w:rPr>
          <w:rFonts w:ascii="Book Antiqua" w:hAnsi="Book Antiqua" w:cs="Arial"/>
          <w:b/>
          <w:sz w:val="20"/>
          <w:szCs w:val="20"/>
        </w:rPr>
      </w:pPr>
      <w:r w:rsidRPr="008A4F26">
        <w:rPr>
          <w:rFonts w:ascii="Book Antiqua" w:hAnsi="Book Antiqua" w:cs="Arial"/>
          <w:b/>
          <w:sz w:val="20"/>
          <w:szCs w:val="20"/>
        </w:rPr>
        <w:t>CLÁUSULA DÉCIMA-QUARTA – DOS CASOS DE RESCISÃO</w:t>
      </w:r>
    </w:p>
    <w:p w:rsidR="004446A8" w:rsidRPr="008A4F26" w:rsidRDefault="004446A8" w:rsidP="004446A8">
      <w:pPr>
        <w:pStyle w:val="Recuodecorpodetexto2"/>
        <w:spacing w:after="0" w:line="240" w:lineRule="auto"/>
        <w:ind w:left="-284"/>
        <w:rPr>
          <w:rFonts w:ascii="Book Antiqua" w:hAnsi="Book Antiqua" w:cs="Arial"/>
          <w:sz w:val="20"/>
          <w:szCs w:val="20"/>
        </w:rPr>
      </w:pPr>
      <w:r w:rsidRPr="008A4F26">
        <w:rPr>
          <w:rFonts w:ascii="Book Antiqua" w:hAnsi="Book Antiqua" w:cs="Arial"/>
          <w:sz w:val="20"/>
          <w:szCs w:val="20"/>
        </w:rPr>
        <w:lastRenderedPageBreak/>
        <w:t>O presente contrato será rescindido excepcionalmente, por quaisquer dos motivos dispostos no art. 78 da Lei n.º 8.666/93, sob qualquer uma das formas descritas no artigo 79 da mesma lei.</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DÉCIMA-QUINTA – DOS RECURSOS</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Dos atos do CONTRATANTE decorrentes da aplicação da Lei n.º 8.666/93, cabem os recursos dispostos no seu art. 109.</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DÉCIMA-SEXTA – DA PUBLICAÇÃO</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O extrato do presente Contrato será publicado no Diário Oficial dos Municípios, no prazo previsto no parágrafo único do art. 61 da Lei n.º 8.666/93.</w:t>
      </w:r>
    </w:p>
    <w:p w:rsidR="004446A8" w:rsidRPr="008A4F26" w:rsidRDefault="004446A8" w:rsidP="004446A8">
      <w:pPr>
        <w:spacing w:before="120" w:after="120"/>
        <w:ind w:left="-284"/>
        <w:jc w:val="both"/>
        <w:rPr>
          <w:rFonts w:ascii="Book Antiqua" w:hAnsi="Book Antiqua" w:cs="Arial"/>
          <w:b/>
          <w:sz w:val="20"/>
          <w:szCs w:val="20"/>
        </w:rPr>
      </w:pPr>
      <w:r w:rsidRPr="008A4F26">
        <w:rPr>
          <w:rFonts w:ascii="Book Antiqua" w:hAnsi="Book Antiqua" w:cs="Arial"/>
          <w:b/>
          <w:sz w:val="20"/>
          <w:szCs w:val="20"/>
        </w:rPr>
        <w:t>CLÁUSULA DÉCIMA-SÉTIMA – DOS CASOS OMISSOS</w:t>
      </w:r>
    </w:p>
    <w:p w:rsidR="004446A8" w:rsidRPr="008A4F26" w:rsidRDefault="004446A8" w:rsidP="004446A8">
      <w:pPr>
        <w:spacing w:before="120" w:after="120"/>
        <w:ind w:left="-284"/>
        <w:jc w:val="both"/>
        <w:rPr>
          <w:rFonts w:ascii="Book Antiqua" w:hAnsi="Book Antiqua" w:cs="Arial"/>
          <w:sz w:val="20"/>
          <w:szCs w:val="20"/>
        </w:rPr>
      </w:pPr>
      <w:r w:rsidRPr="008A4F26">
        <w:rPr>
          <w:rFonts w:ascii="Book Antiqua" w:hAnsi="Book Antiqua" w:cs="Arial"/>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4446A8" w:rsidRPr="008A4F26" w:rsidRDefault="004446A8" w:rsidP="004446A8">
      <w:pPr>
        <w:spacing w:before="120" w:after="120"/>
        <w:ind w:left="-284" w:right="-91"/>
        <w:jc w:val="both"/>
        <w:rPr>
          <w:rFonts w:ascii="Book Antiqua" w:hAnsi="Book Antiqua" w:cs="Arial"/>
          <w:b/>
          <w:sz w:val="20"/>
          <w:szCs w:val="20"/>
        </w:rPr>
      </w:pPr>
      <w:r w:rsidRPr="008A4F26">
        <w:rPr>
          <w:rFonts w:ascii="Book Antiqua" w:hAnsi="Book Antiqua" w:cs="Arial"/>
          <w:b/>
          <w:sz w:val="20"/>
          <w:szCs w:val="20"/>
        </w:rPr>
        <w:t>CLÁUSULA DÉCIMA-OITAVA - DO FORO</w:t>
      </w:r>
    </w:p>
    <w:p w:rsidR="004446A8" w:rsidRPr="008A4F26" w:rsidRDefault="004446A8" w:rsidP="004446A8">
      <w:pPr>
        <w:spacing w:before="120" w:after="120"/>
        <w:ind w:left="-284" w:right="-91"/>
        <w:jc w:val="both"/>
        <w:rPr>
          <w:rFonts w:ascii="Book Antiqua" w:hAnsi="Book Antiqua" w:cs="Arial"/>
          <w:sz w:val="20"/>
          <w:szCs w:val="20"/>
        </w:rPr>
      </w:pPr>
      <w:r w:rsidRPr="008A4F26">
        <w:rPr>
          <w:rFonts w:ascii="Book Antiqua" w:hAnsi="Book Antiqua" w:cs="Arial"/>
          <w:sz w:val="20"/>
          <w:szCs w:val="20"/>
        </w:rPr>
        <w:t>Fica eleito o foro da Comarca d</w:t>
      </w:r>
      <w:r w:rsidR="007909B1">
        <w:rPr>
          <w:rFonts w:ascii="Book Antiqua" w:hAnsi="Book Antiqua" w:cs="Arial"/>
          <w:sz w:val="20"/>
          <w:szCs w:val="20"/>
        </w:rPr>
        <w:t>a contratante</w:t>
      </w:r>
      <w:r w:rsidRPr="008A4F26">
        <w:rPr>
          <w:rFonts w:ascii="Book Antiqua" w:hAnsi="Book Antiqua" w:cs="Arial"/>
          <w:sz w:val="20"/>
          <w:szCs w:val="20"/>
        </w:rPr>
        <w:t>, da Justiça Comum, para dirimir as questões derivadas deste Contrato.</w:t>
      </w:r>
    </w:p>
    <w:p w:rsidR="004446A8" w:rsidRDefault="004446A8" w:rsidP="004446A8">
      <w:pPr>
        <w:spacing w:before="120" w:after="120"/>
        <w:ind w:left="-284" w:right="-91"/>
        <w:jc w:val="both"/>
        <w:rPr>
          <w:rFonts w:ascii="Book Antiqua" w:hAnsi="Book Antiqua" w:cs="Arial"/>
          <w:sz w:val="20"/>
          <w:szCs w:val="20"/>
        </w:rPr>
      </w:pPr>
      <w:r w:rsidRPr="008A4F26">
        <w:rPr>
          <w:rFonts w:ascii="Book Antiqua" w:hAnsi="Book Antiqua" w:cs="Arial"/>
          <w:sz w:val="20"/>
          <w:szCs w:val="20"/>
        </w:rPr>
        <w:t>E por estarem de acordo, depois de lido e achado conforme o presente contrato lavrado em três vias, assinam as partes abaixo.</w:t>
      </w:r>
    </w:p>
    <w:p w:rsidR="000E7240" w:rsidRPr="008A4F26" w:rsidRDefault="000E7240" w:rsidP="004446A8">
      <w:pPr>
        <w:spacing w:before="120" w:after="120"/>
        <w:ind w:left="-284" w:right="-91"/>
        <w:jc w:val="both"/>
        <w:rPr>
          <w:rFonts w:ascii="Book Antiqua" w:hAnsi="Book Antiqua" w:cs="Arial"/>
          <w:sz w:val="20"/>
          <w:szCs w:val="20"/>
        </w:rPr>
      </w:pPr>
    </w:p>
    <w:p w:rsidR="004446A8" w:rsidRPr="008A4F26" w:rsidRDefault="004446A8" w:rsidP="004446A8">
      <w:pPr>
        <w:spacing w:before="120" w:after="120"/>
        <w:ind w:left="-284" w:right="-91"/>
        <w:jc w:val="both"/>
        <w:rPr>
          <w:rFonts w:ascii="Book Antiqua" w:hAnsi="Book Antiqua" w:cs="Arial"/>
          <w:sz w:val="20"/>
          <w:szCs w:val="20"/>
        </w:rPr>
      </w:pPr>
      <w:r w:rsidRPr="008A4F26">
        <w:rPr>
          <w:rFonts w:ascii="Book Antiqua" w:hAnsi="Book Antiqua" w:cs="Arial"/>
          <w:sz w:val="20"/>
          <w:szCs w:val="20"/>
        </w:rPr>
        <w:t>NOVO SANTO ANTÔNIO (PI),_______de___________________de</w:t>
      </w:r>
      <w:r w:rsidR="00974625" w:rsidRPr="008A4F26">
        <w:rPr>
          <w:rFonts w:ascii="Book Antiqua" w:hAnsi="Book Antiqua" w:cs="Arial"/>
          <w:sz w:val="20"/>
          <w:szCs w:val="20"/>
        </w:rPr>
        <w:t>2019</w:t>
      </w:r>
      <w:r w:rsidRPr="008A4F26">
        <w:rPr>
          <w:rFonts w:ascii="Book Antiqua" w:hAnsi="Book Antiqua" w:cs="Arial"/>
          <w:sz w:val="20"/>
          <w:szCs w:val="20"/>
        </w:rPr>
        <w:t>.</w:t>
      </w:r>
    </w:p>
    <w:p w:rsidR="000E7240" w:rsidRDefault="000E7240" w:rsidP="004446A8">
      <w:pPr>
        <w:spacing w:before="120" w:after="120"/>
        <w:ind w:left="-284" w:right="-91"/>
        <w:jc w:val="both"/>
        <w:rPr>
          <w:rFonts w:ascii="Book Antiqua" w:hAnsi="Book Antiqua" w:cs="Arial"/>
          <w:sz w:val="20"/>
          <w:szCs w:val="20"/>
        </w:rPr>
      </w:pPr>
    </w:p>
    <w:p w:rsidR="004446A8" w:rsidRPr="008A4F26" w:rsidRDefault="004446A8" w:rsidP="004446A8">
      <w:pPr>
        <w:spacing w:before="120" w:after="120"/>
        <w:ind w:left="-284" w:right="-91"/>
        <w:jc w:val="both"/>
        <w:rPr>
          <w:rFonts w:ascii="Book Antiqua" w:hAnsi="Book Antiqua" w:cs="Arial"/>
          <w:sz w:val="20"/>
          <w:szCs w:val="20"/>
        </w:rPr>
      </w:pPr>
      <w:r w:rsidRPr="008A4F26">
        <w:rPr>
          <w:rFonts w:ascii="Book Antiqua" w:hAnsi="Book Antiqua" w:cs="Arial"/>
          <w:sz w:val="20"/>
          <w:szCs w:val="20"/>
        </w:rPr>
        <w:t>P/ CONTRATANTE:</w:t>
      </w:r>
    </w:p>
    <w:p w:rsidR="004446A8" w:rsidRPr="008A4F26" w:rsidRDefault="004446A8" w:rsidP="004446A8">
      <w:pPr>
        <w:spacing w:before="120" w:after="120"/>
        <w:ind w:left="-284" w:right="-91"/>
        <w:jc w:val="both"/>
        <w:rPr>
          <w:rFonts w:ascii="Book Antiqua" w:hAnsi="Book Antiqua" w:cs="Arial"/>
          <w:sz w:val="20"/>
          <w:szCs w:val="20"/>
        </w:rPr>
      </w:pPr>
      <w:r w:rsidRPr="008A4F26">
        <w:rPr>
          <w:rFonts w:ascii="Book Antiqua" w:hAnsi="Book Antiqua" w:cs="Arial"/>
          <w:sz w:val="20"/>
          <w:szCs w:val="20"/>
        </w:rPr>
        <w:t>P/ CONTRATADA</w:t>
      </w:r>
    </w:p>
    <w:p w:rsidR="00960703" w:rsidRPr="008A4F26" w:rsidRDefault="00960703" w:rsidP="00A94FE8">
      <w:pPr>
        <w:rPr>
          <w:rFonts w:ascii="Book Antiqua" w:hAnsi="Book Antiqua" w:cs="Arial"/>
          <w:sz w:val="20"/>
          <w:szCs w:val="20"/>
        </w:rPr>
      </w:pPr>
    </w:p>
    <w:sectPr w:rsidR="00960703" w:rsidRPr="008A4F26" w:rsidSect="003A10C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10" w:rsidRDefault="00C96410" w:rsidP="0094001F">
      <w:r>
        <w:separator/>
      </w:r>
    </w:p>
  </w:endnote>
  <w:endnote w:type="continuationSeparator" w:id="1">
    <w:p w:rsidR="00C96410" w:rsidRDefault="00C96410" w:rsidP="00940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1677853634"/>
      <w:docPartObj>
        <w:docPartGallery w:val="Page Numbers (Bottom of Page)"/>
        <w:docPartUnique/>
      </w:docPartObj>
    </w:sdtPr>
    <w:sdtContent>
      <w:p w:rsidR="00414A42" w:rsidRDefault="00666DEE">
        <w:pPr>
          <w:pStyle w:val="Rodap"/>
          <w:jc w:val="right"/>
        </w:pPr>
        <w:r>
          <w:fldChar w:fldCharType="begin"/>
        </w:r>
        <w:r w:rsidR="00414A42">
          <w:instrText>PAGE   \* MERGEFORMAT</w:instrText>
        </w:r>
        <w:r>
          <w:fldChar w:fldCharType="separate"/>
        </w:r>
        <w:r w:rsidR="0005463E">
          <w:rPr>
            <w:noProof/>
          </w:rPr>
          <w:t>22</w:t>
        </w:r>
        <w:r>
          <w:fldChar w:fldCharType="end"/>
        </w:r>
      </w:p>
    </w:sdtContent>
  </w:sdt>
  <w:p w:rsidR="00414A42" w:rsidRPr="00960703" w:rsidRDefault="00414A42" w:rsidP="00960703">
    <w:pP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10" w:rsidRDefault="00C96410" w:rsidP="0094001F">
      <w:r>
        <w:separator/>
      </w:r>
    </w:p>
  </w:footnote>
  <w:footnote w:type="continuationSeparator" w:id="1">
    <w:p w:rsidR="00C96410" w:rsidRDefault="00C96410" w:rsidP="00940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42" w:rsidRPr="00960703" w:rsidRDefault="00414A42" w:rsidP="00960703">
    <w:pPr>
      <w:ind w:left="1416" w:firstLine="708"/>
      <w:rPr>
        <w:rFonts w:ascii="Arial" w:hAnsi="Arial" w:cs="Arial"/>
        <w:b/>
      </w:rPr>
    </w:pPr>
    <w:r w:rsidRPr="000C1C80">
      <w:rPr>
        <w:noProof/>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-154305</wp:posOffset>
          </wp:positionV>
          <wp:extent cx="2114550" cy="9334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933450"/>
                  </a:xfrm>
                  <a:prstGeom prst="rect">
                    <a:avLst/>
                  </a:prstGeom>
                  <a:noFill/>
                  <a:ln>
                    <a:noFill/>
                  </a:ln>
                </pic:spPr>
              </pic:pic>
            </a:graphicData>
          </a:graphic>
        </wp:anchor>
      </w:drawing>
    </w:r>
    <w:r w:rsidRPr="00960703">
      <w:rPr>
        <w:rFonts w:ascii="Arial" w:hAnsi="Arial" w:cs="Arial"/>
        <w:b/>
      </w:rPr>
      <w:t>PREFEITURA MUNICIPAL DE NOVO SANTO ANTÔNIO</w:t>
    </w:r>
  </w:p>
  <w:p w:rsidR="00414A42" w:rsidRDefault="00414A42" w:rsidP="00960703">
    <w:pPr>
      <w:ind w:firstLine="1701"/>
      <w:jc w:val="center"/>
      <w:rPr>
        <w:rFonts w:ascii="Arial" w:hAnsi="Arial" w:cs="Arial"/>
        <w:sz w:val="22"/>
        <w:szCs w:val="22"/>
      </w:rPr>
    </w:pPr>
    <w:r w:rsidRPr="00960703">
      <w:rPr>
        <w:rFonts w:ascii="Arial" w:hAnsi="Arial" w:cs="Arial"/>
        <w:sz w:val="22"/>
        <w:szCs w:val="22"/>
      </w:rPr>
      <w:t>Rua Manoel Vitório de Sousa, 500 – Centro</w:t>
    </w:r>
  </w:p>
  <w:p w:rsidR="00414A42" w:rsidRPr="00960703" w:rsidRDefault="00414A42" w:rsidP="00960703">
    <w:pPr>
      <w:ind w:firstLine="1701"/>
      <w:jc w:val="center"/>
      <w:rPr>
        <w:rFonts w:ascii="Arial" w:hAnsi="Arial" w:cs="Arial"/>
        <w:sz w:val="22"/>
        <w:szCs w:val="22"/>
      </w:rPr>
    </w:pPr>
    <w:r w:rsidRPr="00960703">
      <w:rPr>
        <w:rFonts w:ascii="Arial" w:hAnsi="Arial" w:cs="Arial"/>
        <w:sz w:val="22"/>
        <w:szCs w:val="22"/>
      </w:rPr>
      <w:t>CEP – 64.365-000 Novo Santo Antônio – Piauí</w:t>
    </w:r>
  </w:p>
  <w:p w:rsidR="00414A42" w:rsidRPr="00960703" w:rsidRDefault="00414A42" w:rsidP="00960703">
    <w:pPr>
      <w:pStyle w:val="Cabealho"/>
      <w:ind w:firstLine="1701"/>
      <w:jc w:val="center"/>
    </w:pPr>
    <w:r w:rsidRPr="00960703">
      <w:rPr>
        <w:rFonts w:ascii="Arial" w:hAnsi="Arial" w:cs="Arial"/>
      </w:rPr>
      <w:t>CNPJ: 01.612.598/0001-32</w:t>
    </w:r>
  </w:p>
  <w:p w:rsidR="00414A42" w:rsidRDefault="00414A4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CA666A4"/>
    <w:multiLevelType w:val="hybridMultilevel"/>
    <w:tmpl w:val="C8667FF2"/>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
    <w:nsid w:val="1667305E"/>
    <w:multiLevelType w:val="hybridMultilevel"/>
    <w:tmpl w:val="DC52B7AA"/>
    <w:lvl w:ilvl="0" w:tplc="F0BE6E7A">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401D5572"/>
    <w:multiLevelType w:val="hybridMultilevel"/>
    <w:tmpl w:val="26560A20"/>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5">
    <w:nsid w:val="68A711D3"/>
    <w:multiLevelType w:val="hybridMultilevel"/>
    <w:tmpl w:val="D912436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6">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94001F"/>
    <w:rsid w:val="000153DB"/>
    <w:rsid w:val="0005463E"/>
    <w:rsid w:val="00071DC8"/>
    <w:rsid w:val="000B6286"/>
    <w:rsid w:val="000E7240"/>
    <w:rsid w:val="00145F61"/>
    <w:rsid w:val="00167F92"/>
    <w:rsid w:val="00171A9B"/>
    <w:rsid w:val="001B638D"/>
    <w:rsid w:val="001C62B9"/>
    <w:rsid w:val="002245F2"/>
    <w:rsid w:val="00233511"/>
    <w:rsid w:val="002336EB"/>
    <w:rsid w:val="00255D58"/>
    <w:rsid w:val="00270EDB"/>
    <w:rsid w:val="00280E32"/>
    <w:rsid w:val="002F6346"/>
    <w:rsid w:val="00326F56"/>
    <w:rsid w:val="003857DE"/>
    <w:rsid w:val="003A10C7"/>
    <w:rsid w:val="003A777F"/>
    <w:rsid w:val="003B1DEA"/>
    <w:rsid w:val="003D1EC6"/>
    <w:rsid w:val="00412BAB"/>
    <w:rsid w:val="00414A42"/>
    <w:rsid w:val="004446A8"/>
    <w:rsid w:val="00451485"/>
    <w:rsid w:val="00466592"/>
    <w:rsid w:val="004C1488"/>
    <w:rsid w:val="004E1717"/>
    <w:rsid w:val="004F6141"/>
    <w:rsid w:val="00583E70"/>
    <w:rsid w:val="00633AB4"/>
    <w:rsid w:val="00643B49"/>
    <w:rsid w:val="00654DE2"/>
    <w:rsid w:val="00666DEE"/>
    <w:rsid w:val="00682678"/>
    <w:rsid w:val="006A09EC"/>
    <w:rsid w:val="006A4422"/>
    <w:rsid w:val="006D55B3"/>
    <w:rsid w:val="006F0D6C"/>
    <w:rsid w:val="00736F46"/>
    <w:rsid w:val="00785F64"/>
    <w:rsid w:val="007909B1"/>
    <w:rsid w:val="007C22B4"/>
    <w:rsid w:val="0083415E"/>
    <w:rsid w:val="0083774A"/>
    <w:rsid w:val="00872615"/>
    <w:rsid w:val="008A4F26"/>
    <w:rsid w:val="008B1E92"/>
    <w:rsid w:val="00921DAE"/>
    <w:rsid w:val="0094001F"/>
    <w:rsid w:val="0095751F"/>
    <w:rsid w:val="00960703"/>
    <w:rsid w:val="00974625"/>
    <w:rsid w:val="00A37CC3"/>
    <w:rsid w:val="00A94FE8"/>
    <w:rsid w:val="00AB32BF"/>
    <w:rsid w:val="00BA53AF"/>
    <w:rsid w:val="00BB5C1B"/>
    <w:rsid w:val="00BF532D"/>
    <w:rsid w:val="00C0718A"/>
    <w:rsid w:val="00C821EE"/>
    <w:rsid w:val="00C92EF4"/>
    <w:rsid w:val="00C96410"/>
    <w:rsid w:val="00D74C49"/>
    <w:rsid w:val="00D80FFC"/>
    <w:rsid w:val="00D81EDB"/>
    <w:rsid w:val="00D84009"/>
    <w:rsid w:val="00E27C5A"/>
    <w:rsid w:val="00E9610E"/>
    <w:rsid w:val="00E96947"/>
    <w:rsid w:val="00EA1E36"/>
    <w:rsid w:val="00EB302F"/>
    <w:rsid w:val="00EB3AB4"/>
    <w:rsid w:val="00EE5F04"/>
    <w:rsid w:val="00EE68BF"/>
    <w:rsid w:val="00F1549B"/>
    <w:rsid w:val="00F51096"/>
    <w:rsid w:val="00F513CC"/>
    <w:rsid w:val="00FA029B"/>
    <w:rsid w:val="00FA2974"/>
    <w:rsid w:val="00FB37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1F"/>
    <w:pPr>
      <w:spacing w:line="240" w:lineRule="auto"/>
      <w:jc w:val="left"/>
    </w:pPr>
    <w:rPr>
      <w:rFonts w:ascii="Times New Roman" w:eastAsia="Times New Roman" w:hAnsi="Times New Roman" w:cs="Times New Roman"/>
      <w:sz w:val="24"/>
      <w:szCs w:val="24"/>
      <w:lang w:eastAsia="pt-BR"/>
    </w:rPr>
  </w:style>
  <w:style w:type="paragraph" w:styleId="Ttulo1">
    <w:name w:val="heading 1"/>
    <w:aliases w:val="Título 1 Char Char"/>
    <w:basedOn w:val="Normal"/>
    <w:next w:val="Normal"/>
    <w:link w:val="Ttulo1Char"/>
    <w:uiPriority w:val="99"/>
    <w:qFormat/>
    <w:rsid w:val="0094001F"/>
    <w:pPr>
      <w:keepNext/>
      <w:autoSpaceDE w:val="0"/>
      <w:autoSpaceDN w:val="0"/>
      <w:jc w:val="right"/>
      <w:outlineLvl w:val="0"/>
    </w:pPr>
    <w:rPr>
      <w:szCs w:val="20"/>
    </w:rPr>
  </w:style>
  <w:style w:type="paragraph" w:styleId="Ttulo2">
    <w:name w:val="heading 2"/>
    <w:basedOn w:val="Normal"/>
    <w:next w:val="Normal"/>
    <w:link w:val="Ttulo2Char"/>
    <w:uiPriority w:val="99"/>
    <w:unhideWhenUsed/>
    <w:qFormat/>
    <w:rsid w:val="00270E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3 Char Char"/>
    <w:basedOn w:val="Normal"/>
    <w:next w:val="Normal"/>
    <w:link w:val="Ttulo3Char"/>
    <w:uiPriority w:val="99"/>
    <w:qFormat/>
    <w:rsid w:val="00270EDB"/>
    <w:pPr>
      <w:keepNext/>
      <w:tabs>
        <w:tab w:val="left" w:pos="8647"/>
        <w:tab w:val="left" w:pos="10632"/>
      </w:tabs>
      <w:spacing w:after="120"/>
      <w:ind w:right="-1"/>
      <w:jc w:val="both"/>
      <w:outlineLvl w:val="2"/>
    </w:pPr>
    <w:rPr>
      <w:rFonts w:ascii="Arial" w:hAnsi="Arial"/>
      <w:b/>
      <w:sz w:val="22"/>
      <w:szCs w:val="20"/>
    </w:rPr>
  </w:style>
  <w:style w:type="paragraph" w:styleId="Ttulo4">
    <w:name w:val="heading 4"/>
    <w:basedOn w:val="Normal"/>
    <w:next w:val="Normal"/>
    <w:link w:val="Ttulo4Char"/>
    <w:uiPriority w:val="99"/>
    <w:unhideWhenUsed/>
    <w:qFormat/>
    <w:rsid w:val="00270E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unhideWhenUsed/>
    <w:qFormat/>
    <w:rsid w:val="0094001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rsid w:val="00270EDB"/>
    <w:pPr>
      <w:spacing w:before="240" w:after="60"/>
      <w:outlineLvl w:val="5"/>
    </w:pPr>
    <w:rPr>
      <w:b/>
      <w:bCs/>
      <w:sz w:val="22"/>
      <w:szCs w:val="22"/>
    </w:rPr>
  </w:style>
  <w:style w:type="paragraph" w:styleId="Ttulo7">
    <w:name w:val="heading 7"/>
    <w:basedOn w:val="Normal"/>
    <w:next w:val="Normal"/>
    <w:link w:val="Ttulo7Char"/>
    <w:qFormat/>
    <w:rsid w:val="00270EDB"/>
    <w:pPr>
      <w:keepNext/>
      <w:ind w:firstLine="2907"/>
      <w:jc w:val="both"/>
      <w:outlineLvl w:val="6"/>
    </w:pPr>
    <w:rPr>
      <w:szCs w:val="20"/>
    </w:rPr>
  </w:style>
  <w:style w:type="paragraph" w:styleId="Ttulo8">
    <w:name w:val="heading 8"/>
    <w:basedOn w:val="Normal"/>
    <w:next w:val="Normal"/>
    <w:link w:val="Ttulo8Char"/>
    <w:qFormat/>
    <w:rsid w:val="00270EDB"/>
    <w:pPr>
      <w:keepNext/>
      <w:widowControl w:val="0"/>
      <w:numPr>
        <w:ilvl w:val="7"/>
        <w:numId w:val="1"/>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270EDB"/>
    <w:pPr>
      <w:keepNext/>
      <w:widowControl w:val="0"/>
      <w:numPr>
        <w:ilvl w:val="8"/>
        <w:numId w:val="1"/>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
    <w:basedOn w:val="Normal"/>
    <w:link w:val="CabealhoChar"/>
    <w:uiPriority w:val="99"/>
    <w:unhideWhenUsed/>
    <w:rsid w:val="0094001F"/>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CabealhoChar">
    <w:name w:val="Cabeçalho Char"/>
    <w:aliases w:val="Cabeçalho 1 Char,encabezado Char,Cabeçalho superior Char,Heading 1a Char"/>
    <w:basedOn w:val="Fontepargpadro"/>
    <w:link w:val="Cabealho"/>
    <w:uiPriority w:val="99"/>
    <w:rsid w:val="0094001F"/>
  </w:style>
  <w:style w:type="paragraph" w:styleId="Rodap">
    <w:name w:val="footer"/>
    <w:basedOn w:val="Normal"/>
    <w:link w:val="RodapChar"/>
    <w:uiPriority w:val="99"/>
    <w:unhideWhenUsed/>
    <w:rsid w:val="0094001F"/>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4001F"/>
  </w:style>
  <w:style w:type="character" w:customStyle="1" w:styleId="Ttulo1Char">
    <w:name w:val="Título 1 Char"/>
    <w:aliases w:val="Título 1 Char Char Char1"/>
    <w:basedOn w:val="Fontepargpadro"/>
    <w:link w:val="Ttulo1"/>
    <w:uiPriority w:val="99"/>
    <w:rsid w:val="0094001F"/>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uiPriority w:val="99"/>
    <w:rsid w:val="0094001F"/>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uiPriority w:val="99"/>
    <w:rsid w:val="0094001F"/>
    <w:pPr>
      <w:autoSpaceDE w:val="0"/>
      <w:autoSpaceDN w:val="0"/>
    </w:pPr>
    <w:rPr>
      <w:szCs w:val="20"/>
    </w:rPr>
  </w:style>
  <w:style w:type="character" w:customStyle="1" w:styleId="CorpodetextoChar">
    <w:name w:val="Corpo de texto Char"/>
    <w:basedOn w:val="Fontepargpadro"/>
    <w:link w:val="Corpodetexto"/>
    <w:uiPriority w:val="99"/>
    <w:rsid w:val="0094001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unhideWhenUsed/>
    <w:rsid w:val="00EB3AB4"/>
    <w:rPr>
      <w:rFonts w:ascii="Segoe UI" w:hAnsi="Segoe UI" w:cs="Segoe UI"/>
      <w:sz w:val="18"/>
      <w:szCs w:val="18"/>
    </w:rPr>
  </w:style>
  <w:style w:type="character" w:customStyle="1" w:styleId="TextodebaloChar">
    <w:name w:val="Texto de balão Char"/>
    <w:basedOn w:val="Fontepargpadro"/>
    <w:link w:val="Textodebalo"/>
    <w:uiPriority w:val="99"/>
    <w:rsid w:val="00EB3AB4"/>
    <w:rPr>
      <w:rFonts w:ascii="Segoe UI" w:eastAsia="Times New Roman" w:hAnsi="Segoe UI" w:cs="Segoe UI"/>
      <w:sz w:val="18"/>
      <w:szCs w:val="18"/>
      <w:lang w:eastAsia="pt-BR"/>
    </w:rPr>
  </w:style>
  <w:style w:type="character" w:customStyle="1" w:styleId="Ttulo2Char">
    <w:name w:val="Título 2 Char"/>
    <w:basedOn w:val="Fontepargpadro"/>
    <w:link w:val="Ttulo2"/>
    <w:uiPriority w:val="99"/>
    <w:rsid w:val="00270EDB"/>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9"/>
    <w:rsid w:val="00270EDB"/>
    <w:rPr>
      <w:rFonts w:asciiTheme="majorHAnsi" w:eastAsiaTheme="majorEastAsia" w:hAnsiTheme="majorHAnsi" w:cstheme="majorBidi"/>
      <w:b/>
      <w:bCs/>
      <w:i/>
      <w:iCs/>
      <w:color w:val="4F81BD" w:themeColor="accent1"/>
      <w:sz w:val="24"/>
      <w:szCs w:val="24"/>
      <w:lang w:eastAsia="pt-BR"/>
    </w:rPr>
  </w:style>
  <w:style w:type="paragraph" w:styleId="Recuodecorpodetexto3">
    <w:name w:val="Body Text Indent 3"/>
    <w:basedOn w:val="Normal"/>
    <w:link w:val="Recuodecorpodetexto3Char"/>
    <w:uiPriority w:val="99"/>
    <w:unhideWhenUsed/>
    <w:rsid w:val="00270ED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70EDB"/>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unhideWhenUsed/>
    <w:rsid w:val="00270EDB"/>
    <w:pPr>
      <w:spacing w:after="120" w:line="480" w:lineRule="auto"/>
      <w:ind w:left="283"/>
    </w:pPr>
  </w:style>
  <w:style w:type="character" w:customStyle="1" w:styleId="Recuodecorpodetexto2Char">
    <w:name w:val="Recuo de corpo de texto 2 Char"/>
    <w:basedOn w:val="Fontepargpadro"/>
    <w:link w:val="Recuodecorpodetexto2"/>
    <w:uiPriority w:val="99"/>
    <w:rsid w:val="00270E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270EDB"/>
    <w:pPr>
      <w:spacing w:after="120"/>
      <w:ind w:left="283"/>
    </w:pPr>
  </w:style>
  <w:style w:type="character" w:customStyle="1" w:styleId="RecuodecorpodetextoChar">
    <w:name w:val="Recuo de corpo de texto Char"/>
    <w:basedOn w:val="Fontepargpadro"/>
    <w:link w:val="Recuodecorpodetexto"/>
    <w:uiPriority w:val="99"/>
    <w:rsid w:val="00270ED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270EDB"/>
    <w:pPr>
      <w:spacing w:after="120" w:line="480" w:lineRule="auto"/>
    </w:pPr>
  </w:style>
  <w:style w:type="character" w:customStyle="1" w:styleId="Corpodetexto2Char">
    <w:name w:val="Corpo de texto 2 Char"/>
    <w:basedOn w:val="Fontepargpadro"/>
    <w:link w:val="Corpodetexto2"/>
    <w:uiPriority w:val="99"/>
    <w:rsid w:val="00270EDB"/>
    <w:rPr>
      <w:rFonts w:ascii="Times New Roman" w:eastAsia="Times New Roman" w:hAnsi="Times New Roman" w:cs="Times New Roman"/>
      <w:sz w:val="24"/>
      <w:szCs w:val="24"/>
      <w:lang w:eastAsia="pt-BR"/>
    </w:rPr>
  </w:style>
  <w:style w:type="character" w:customStyle="1" w:styleId="Ttulo3Char">
    <w:name w:val="Título 3 Char"/>
    <w:aliases w:val="Título 3 Char Char Char1"/>
    <w:basedOn w:val="Fontepargpadro"/>
    <w:link w:val="Ttulo3"/>
    <w:uiPriority w:val="99"/>
    <w:rsid w:val="00270EDB"/>
    <w:rPr>
      <w:rFonts w:ascii="Arial" w:eastAsia="Times New Roman" w:hAnsi="Arial" w:cs="Times New Roman"/>
      <w:b/>
      <w:szCs w:val="20"/>
      <w:lang w:eastAsia="pt-BR"/>
    </w:rPr>
  </w:style>
  <w:style w:type="character" w:customStyle="1" w:styleId="Ttulo6Char">
    <w:name w:val="Título 6 Char"/>
    <w:basedOn w:val="Fontepargpadro"/>
    <w:link w:val="Ttulo6"/>
    <w:uiPriority w:val="99"/>
    <w:rsid w:val="00270ED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70EDB"/>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270EDB"/>
    <w:rPr>
      <w:rFonts w:ascii="Arial" w:eastAsia="Times New Roman" w:hAnsi="Arial" w:cs="Times New Roman"/>
      <w:b/>
      <w:i/>
      <w:sz w:val="24"/>
      <w:szCs w:val="20"/>
      <w:lang w:eastAsia="pt-BR"/>
    </w:rPr>
  </w:style>
  <w:style w:type="character" w:customStyle="1" w:styleId="Ttulo9Char">
    <w:name w:val="Título 9 Char"/>
    <w:basedOn w:val="Fontepargpadro"/>
    <w:link w:val="Ttulo9"/>
    <w:rsid w:val="00270EDB"/>
    <w:rPr>
      <w:rFonts w:ascii="Times New Roman" w:eastAsia="Times New Roman" w:hAnsi="Times New Roman" w:cs="Times New Roman"/>
      <w:b/>
      <w:color w:val="0000FF"/>
      <w:sz w:val="24"/>
      <w:szCs w:val="20"/>
      <w:lang w:eastAsia="pt-BR"/>
    </w:rPr>
  </w:style>
  <w:style w:type="character" w:styleId="Hyperlink">
    <w:name w:val="Hyperlink"/>
    <w:uiPriority w:val="99"/>
    <w:rsid w:val="00270EDB"/>
    <w:rPr>
      <w:rFonts w:ascii="Arial" w:hAnsi="Arial" w:cs="Arial" w:hint="default"/>
      <w:color w:val="0000CC"/>
      <w:u w:val="single"/>
    </w:rPr>
  </w:style>
  <w:style w:type="paragraph" w:customStyle="1" w:styleId="P30">
    <w:name w:val="P30"/>
    <w:basedOn w:val="Normal"/>
    <w:rsid w:val="00270EDB"/>
    <w:pPr>
      <w:autoSpaceDE w:val="0"/>
      <w:autoSpaceDN w:val="0"/>
      <w:jc w:val="both"/>
    </w:pPr>
    <w:rPr>
      <w:b/>
      <w:szCs w:val="20"/>
    </w:rPr>
  </w:style>
  <w:style w:type="paragraph" w:styleId="Textoembloco">
    <w:name w:val="Block Text"/>
    <w:basedOn w:val="Normal"/>
    <w:rsid w:val="00270EDB"/>
    <w:pPr>
      <w:autoSpaceDE w:val="0"/>
      <w:autoSpaceDN w:val="0"/>
      <w:ind w:left="993" w:right="-1" w:hanging="567"/>
      <w:jc w:val="both"/>
    </w:pPr>
    <w:rPr>
      <w:szCs w:val="20"/>
    </w:rPr>
  </w:style>
  <w:style w:type="paragraph" w:customStyle="1" w:styleId="Estilo1">
    <w:name w:val="Estilo1"/>
    <w:basedOn w:val="Corpodetexto"/>
    <w:rsid w:val="00270EDB"/>
    <w:pPr>
      <w:ind w:right="-51"/>
      <w:jc w:val="both"/>
    </w:pPr>
  </w:style>
  <w:style w:type="paragraph" w:customStyle="1" w:styleId="Recuo2">
    <w:name w:val="Recuo2"/>
    <w:basedOn w:val="Normal"/>
    <w:rsid w:val="00270EDB"/>
    <w:pPr>
      <w:ind w:left="2269" w:hanging="851"/>
      <w:jc w:val="both"/>
    </w:pPr>
    <w:rPr>
      <w:rFonts w:ascii="Arial" w:hAnsi="Arial"/>
      <w:sz w:val="26"/>
      <w:szCs w:val="20"/>
    </w:rPr>
  </w:style>
  <w:style w:type="character" w:styleId="Nmerodepgina">
    <w:name w:val="page number"/>
    <w:basedOn w:val="Fontepargpadro"/>
    <w:uiPriority w:val="99"/>
    <w:rsid w:val="00270EDB"/>
  </w:style>
  <w:style w:type="paragraph" w:styleId="Corpodetexto3">
    <w:name w:val="Body Text 3"/>
    <w:basedOn w:val="Normal"/>
    <w:link w:val="Corpodetexto3Char"/>
    <w:rsid w:val="00270EDB"/>
    <w:rPr>
      <w:b/>
      <w:szCs w:val="20"/>
    </w:rPr>
  </w:style>
  <w:style w:type="character" w:customStyle="1" w:styleId="Corpodetexto3Char">
    <w:name w:val="Corpo de texto 3 Char"/>
    <w:basedOn w:val="Fontepargpadro"/>
    <w:link w:val="Corpodetexto3"/>
    <w:rsid w:val="00270EDB"/>
    <w:rPr>
      <w:rFonts w:ascii="Times New Roman" w:eastAsia="Times New Roman" w:hAnsi="Times New Roman" w:cs="Times New Roman"/>
      <w:b/>
      <w:sz w:val="24"/>
      <w:szCs w:val="20"/>
      <w:lang w:eastAsia="pt-BR"/>
    </w:rPr>
  </w:style>
  <w:style w:type="paragraph" w:customStyle="1" w:styleId="texto1">
    <w:name w:val="texto1"/>
    <w:basedOn w:val="Normal"/>
    <w:rsid w:val="00270EDB"/>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270EDB"/>
    <w:pPr>
      <w:ind w:left="849" w:hanging="283"/>
    </w:pPr>
    <w:rPr>
      <w:sz w:val="20"/>
      <w:szCs w:val="20"/>
    </w:rPr>
  </w:style>
  <w:style w:type="paragraph" w:customStyle="1" w:styleId="Blockquote">
    <w:name w:val="Blockquote"/>
    <w:basedOn w:val="Normal"/>
    <w:rsid w:val="00270EDB"/>
    <w:pPr>
      <w:spacing w:before="100" w:after="100"/>
      <w:ind w:left="360" w:right="360"/>
    </w:pPr>
    <w:rPr>
      <w:szCs w:val="20"/>
    </w:rPr>
  </w:style>
  <w:style w:type="paragraph" w:customStyle="1" w:styleId="Realizaes">
    <w:name w:val="Realizações"/>
    <w:basedOn w:val="Normal"/>
    <w:rsid w:val="00270EDB"/>
    <w:pPr>
      <w:tabs>
        <w:tab w:val="num" w:pos="3825"/>
      </w:tabs>
      <w:ind w:left="3825" w:hanging="1695"/>
    </w:pPr>
    <w:rPr>
      <w:sz w:val="20"/>
      <w:szCs w:val="20"/>
    </w:rPr>
  </w:style>
  <w:style w:type="paragraph" w:customStyle="1" w:styleId="Default">
    <w:name w:val="Default"/>
    <w:rsid w:val="00270EDB"/>
    <w:pPr>
      <w:autoSpaceDE w:val="0"/>
      <w:autoSpaceDN w:val="0"/>
      <w:adjustRightInd w:val="0"/>
      <w:spacing w:line="240" w:lineRule="auto"/>
      <w:jc w:val="left"/>
    </w:pPr>
    <w:rPr>
      <w:rFonts w:ascii="Arial" w:eastAsia="Times New Roman" w:hAnsi="Arial" w:cs="Arial"/>
      <w:color w:val="000000"/>
      <w:sz w:val="24"/>
      <w:szCs w:val="24"/>
      <w:lang w:eastAsia="pt-BR"/>
    </w:rPr>
  </w:style>
  <w:style w:type="paragraph" w:customStyle="1" w:styleId="Recuo3">
    <w:name w:val="Recuo3"/>
    <w:basedOn w:val="Normal"/>
    <w:rsid w:val="00270EDB"/>
    <w:pPr>
      <w:ind w:left="1560" w:hanging="851"/>
      <w:jc w:val="both"/>
    </w:pPr>
    <w:rPr>
      <w:rFonts w:ascii="Arial" w:hAnsi="Arial"/>
      <w:sz w:val="26"/>
      <w:szCs w:val="20"/>
    </w:rPr>
  </w:style>
  <w:style w:type="paragraph" w:customStyle="1" w:styleId="bodytext2">
    <w:name w:val="bodytext2"/>
    <w:basedOn w:val="Normal"/>
    <w:rsid w:val="00270EDB"/>
    <w:pPr>
      <w:jc w:val="both"/>
    </w:pPr>
  </w:style>
  <w:style w:type="paragraph" w:styleId="NormalWeb">
    <w:name w:val="Normal (Web)"/>
    <w:basedOn w:val="Normal"/>
    <w:rsid w:val="00270ED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270EDB"/>
    <w:pPr>
      <w:overflowPunct w:val="0"/>
      <w:autoSpaceDE w:val="0"/>
      <w:autoSpaceDN w:val="0"/>
      <w:adjustRightInd w:val="0"/>
      <w:spacing w:before="240"/>
      <w:ind w:firstLine="1701"/>
      <w:jc w:val="both"/>
      <w:textAlignment w:val="baseline"/>
    </w:pPr>
    <w:rPr>
      <w:rFonts w:ascii="Arial" w:hAnsi="Arial" w:cs="Arial"/>
    </w:rPr>
  </w:style>
  <w:style w:type="table" w:styleId="Tabelacomgrade">
    <w:name w:val="Table Grid"/>
    <w:basedOn w:val="Tabelanormal"/>
    <w:uiPriority w:val="39"/>
    <w:rsid w:val="00270EDB"/>
    <w:pPr>
      <w:spacing w:line="240" w:lineRule="auto"/>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uiPriority w:val="99"/>
    <w:qFormat/>
    <w:rsid w:val="00270EDB"/>
    <w:pPr>
      <w:jc w:val="center"/>
    </w:pPr>
    <w:rPr>
      <w:sz w:val="28"/>
      <w:szCs w:val="20"/>
    </w:rPr>
  </w:style>
  <w:style w:type="character" w:customStyle="1" w:styleId="TtuloChar">
    <w:name w:val="Título Char"/>
    <w:basedOn w:val="Fontepargpadro"/>
    <w:link w:val="Ttulo"/>
    <w:uiPriority w:val="99"/>
    <w:rsid w:val="00270EDB"/>
    <w:rPr>
      <w:rFonts w:ascii="Times New Roman" w:eastAsia="Times New Roman" w:hAnsi="Times New Roman" w:cs="Times New Roman"/>
      <w:sz w:val="28"/>
      <w:szCs w:val="20"/>
      <w:lang w:eastAsia="pt-BR"/>
    </w:rPr>
  </w:style>
  <w:style w:type="paragraph" w:customStyle="1" w:styleId="Ttulo10">
    <w:name w:val="Título1"/>
    <w:rsid w:val="00270EDB"/>
    <w:pPr>
      <w:spacing w:after="80" w:line="240" w:lineRule="auto"/>
      <w:jc w:val="center"/>
    </w:pPr>
    <w:rPr>
      <w:rFonts w:ascii="FrankfurtGothic" w:eastAsia="Times New Roman" w:hAnsi="FrankfurtGothic" w:cs="Times New Roman"/>
      <w:b/>
      <w:noProof/>
      <w:sz w:val="20"/>
      <w:szCs w:val="20"/>
      <w:lang w:eastAsia="pt-BR"/>
    </w:rPr>
  </w:style>
  <w:style w:type="paragraph" w:customStyle="1" w:styleId="edital">
    <w:name w:val="edital"/>
    <w:basedOn w:val="Normal"/>
    <w:rsid w:val="00270EDB"/>
    <w:pPr>
      <w:tabs>
        <w:tab w:val="num" w:pos="0"/>
        <w:tab w:val="num" w:pos="1440"/>
      </w:tabs>
      <w:ind w:left="1440" w:hanging="360"/>
      <w:jc w:val="both"/>
    </w:pPr>
  </w:style>
  <w:style w:type="paragraph" w:customStyle="1" w:styleId="gem1Char">
    <w:name w:val="gem1 Char"/>
    <w:basedOn w:val="Normal"/>
    <w:rsid w:val="00270EDB"/>
    <w:pPr>
      <w:spacing w:before="120"/>
      <w:ind w:left="900" w:right="284" w:hanging="540"/>
      <w:jc w:val="both"/>
    </w:pPr>
    <w:rPr>
      <w:rFonts w:ascii="Century Gothic" w:hAnsi="Century Gothic" w:cs="Arial"/>
    </w:rPr>
  </w:style>
  <w:style w:type="character" w:styleId="Forte">
    <w:name w:val="Strong"/>
    <w:qFormat/>
    <w:rsid w:val="00270EDB"/>
    <w:rPr>
      <w:b/>
      <w:bCs/>
    </w:rPr>
  </w:style>
  <w:style w:type="character" w:customStyle="1" w:styleId="CharChar7">
    <w:name w:val="Char Char7"/>
    <w:rsid w:val="00270EDB"/>
    <w:rPr>
      <w:rFonts w:ascii="Arial" w:hAnsi="Arial"/>
    </w:rPr>
  </w:style>
  <w:style w:type="character" w:styleId="HiperlinkVisitado">
    <w:name w:val="FollowedHyperlink"/>
    <w:basedOn w:val="Fontepargpadro"/>
    <w:uiPriority w:val="99"/>
    <w:unhideWhenUsed/>
    <w:rsid w:val="00270EDB"/>
    <w:rPr>
      <w:color w:val="800080"/>
      <w:u w:val="single"/>
    </w:rPr>
  </w:style>
  <w:style w:type="paragraph" w:customStyle="1" w:styleId="font5">
    <w:name w:val="font5"/>
    <w:basedOn w:val="Normal"/>
    <w:rsid w:val="00270EDB"/>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270EDB"/>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270ED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270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270E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270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styleId="MapadoDocumento">
    <w:name w:val="Document Map"/>
    <w:basedOn w:val="Normal"/>
    <w:link w:val="MapadoDocumentoChar"/>
    <w:unhideWhenUsed/>
    <w:rsid w:val="00270EDB"/>
    <w:rPr>
      <w:rFonts w:ascii="Lucida Grande" w:hAnsi="Lucida Grande" w:cs="Lucida Grande"/>
    </w:rPr>
  </w:style>
  <w:style w:type="character" w:customStyle="1" w:styleId="MapadoDocumentoChar">
    <w:name w:val="Mapa do Documento Char"/>
    <w:basedOn w:val="Fontepargpadro"/>
    <w:link w:val="MapadoDocumento"/>
    <w:rsid w:val="00270EDB"/>
    <w:rPr>
      <w:rFonts w:ascii="Lucida Grande" w:eastAsia="Times New Roman" w:hAnsi="Lucida Grande" w:cs="Lucida Grande"/>
      <w:sz w:val="24"/>
      <w:szCs w:val="24"/>
      <w:lang w:eastAsia="pt-BR"/>
    </w:rPr>
  </w:style>
  <w:style w:type="paragraph" w:styleId="Subttulo">
    <w:name w:val="Subtitle"/>
    <w:basedOn w:val="Normal"/>
    <w:link w:val="SubttuloChar"/>
    <w:qFormat/>
    <w:rsid w:val="00270EDB"/>
    <w:pPr>
      <w:jc w:val="center"/>
    </w:pPr>
    <w:rPr>
      <w:rFonts w:ascii="Arial" w:hAnsi="Arial"/>
      <w:sz w:val="28"/>
      <w:lang/>
    </w:rPr>
  </w:style>
  <w:style w:type="character" w:customStyle="1" w:styleId="SubttuloChar">
    <w:name w:val="Subtítulo Char"/>
    <w:basedOn w:val="Fontepargpadro"/>
    <w:link w:val="Subttulo"/>
    <w:rsid w:val="00270EDB"/>
    <w:rPr>
      <w:rFonts w:ascii="Arial" w:eastAsia="Times New Roman" w:hAnsi="Arial" w:cs="Times New Roman"/>
      <w:sz w:val="28"/>
      <w:szCs w:val="24"/>
      <w:lang/>
    </w:rPr>
  </w:style>
  <w:style w:type="paragraph" w:customStyle="1" w:styleId="gem2">
    <w:name w:val="gem 2"/>
    <w:basedOn w:val="Normal"/>
    <w:rsid w:val="00270EDB"/>
    <w:pPr>
      <w:suppressAutoHyphens/>
      <w:spacing w:before="60"/>
      <w:ind w:left="644" w:hanging="644"/>
      <w:jc w:val="both"/>
    </w:pPr>
    <w:rPr>
      <w:rFonts w:ascii="Century Gothic" w:hAnsi="Century Gothic" w:cs="Arial"/>
      <w:lang w:eastAsia="ar-SA"/>
    </w:rPr>
  </w:style>
  <w:style w:type="paragraph" w:customStyle="1" w:styleId="Tabela1">
    <w:name w:val="Tabela 1"/>
    <w:basedOn w:val="Normal"/>
    <w:rsid w:val="00270EDB"/>
    <w:pPr>
      <w:jc w:val="center"/>
    </w:pPr>
    <w:rPr>
      <w:rFonts w:ascii="Arial" w:eastAsia="Batang" w:hAnsi="Arial"/>
      <w:b/>
      <w:bCs/>
      <w:sz w:val="22"/>
    </w:rPr>
  </w:style>
  <w:style w:type="paragraph" w:customStyle="1" w:styleId="Tabela2">
    <w:name w:val="Tabela 2"/>
    <w:basedOn w:val="Tabela1"/>
    <w:qFormat/>
    <w:rsid w:val="00270EDB"/>
    <w:pPr>
      <w:jc w:val="left"/>
    </w:pPr>
    <w:rPr>
      <w:b w:val="0"/>
    </w:rPr>
  </w:style>
  <w:style w:type="paragraph" w:customStyle="1" w:styleId="Recuodecorpodetexto21">
    <w:name w:val="Recuo de corpo de texto 21"/>
    <w:basedOn w:val="Normal"/>
    <w:rsid w:val="00270EDB"/>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270EDB"/>
    <w:pPr>
      <w:ind w:left="720"/>
      <w:contextualSpacing/>
    </w:pPr>
    <w:rPr>
      <w:sz w:val="20"/>
      <w:szCs w:val="20"/>
    </w:rPr>
  </w:style>
  <w:style w:type="paragraph" w:customStyle="1" w:styleId="ListParagraph1">
    <w:name w:val="List Paragraph1"/>
    <w:basedOn w:val="Normal"/>
    <w:rsid w:val="00270EDB"/>
    <w:pPr>
      <w:ind w:left="720"/>
      <w:contextualSpacing/>
      <w:jc w:val="right"/>
    </w:pPr>
    <w:rPr>
      <w:rFonts w:ascii="Calibri" w:hAnsi="Calibri"/>
      <w:sz w:val="22"/>
      <w:szCs w:val="22"/>
      <w:lang w:eastAsia="en-US"/>
    </w:rPr>
  </w:style>
  <w:style w:type="paragraph" w:customStyle="1" w:styleId="A301065">
    <w:name w:val="_A301065"/>
    <w:basedOn w:val="Normal"/>
    <w:rsid w:val="00270EDB"/>
    <w:pPr>
      <w:ind w:left="1296" w:right="1440" w:firstLine="4176"/>
      <w:jc w:val="both"/>
    </w:pPr>
    <w:rPr>
      <w:rFonts w:ascii="Tms Rmn" w:hAnsi="Tms Rmn"/>
      <w:szCs w:val="20"/>
    </w:rPr>
  </w:style>
  <w:style w:type="paragraph" w:customStyle="1" w:styleId="A191065">
    <w:name w:val="_A191065"/>
    <w:basedOn w:val="Normal"/>
    <w:rsid w:val="00270EDB"/>
    <w:pPr>
      <w:ind w:left="1296" w:right="1440" w:firstLine="2592"/>
      <w:jc w:val="both"/>
    </w:pPr>
    <w:rPr>
      <w:rFonts w:ascii="Tms Rmn" w:hAnsi="Tms Rmn"/>
      <w:szCs w:val="20"/>
    </w:rPr>
  </w:style>
  <w:style w:type="paragraph" w:customStyle="1" w:styleId="A321065">
    <w:name w:val="_A321065"/>
    <w:basedOn w:val="Normal"/>
    <w:rsid w:val="00270EDB"/>
    <w:pPr>
      <w:ind w:left="1296" w:right="1440" w:firstLine="4464"/>
      <w:jc w:val="both"/>
    </w:pPr>
    <w:rPr>
      <w:rFonts w:ascii="Tms Rmn" w:hAnsi="Tms Rmn"/>
      <w:szCs w:val="20"/>
    </w:rPr>
  </w:style>
  <w:style w:type="character" w:customStyle="1" w:styleId="Corpodetexto3Char1">
    <w:name w:val="Corpo de texto 3 Char1"/>
    <w:uiPriority w:val="99"/>
    <w:rsid w:val="00270EDB"/>
    <w:rPr>
      <w:rFonts w:ascii="Times New Roman" w:eastAsia="Times New Roman" w:hAnsi="Times New Roman"/>
      <w:sz w:val="16"/>
      <w:szCs w:val="16"/>
    </w:rPr>
  </w:style>
  <w:style w:type="paragraph" w:styleId="SemEspaamento">
    <w:name w:val="No Spacing"/>
    <w:uiPriority w:val="99"/>
    <w:qFormat/>
    <w:rsid w:val="00270EDB"/>
    <w:pPr>
      <w:spacing w:line="240" w:lineRule="auto"/>
      <w:jc w:val="left"/>
    </w:pPr>
    <w:rPr>
      <w:rFonts w:ascii="Calibri" w:eastAsia="Times New Roman" w:hAnsi="Calibri" w:cs="Times New Roman"/>
      <w:lang w:eastAsia="pt-BR"/>
    </w:rPr>
  </w:style>
  <w:style w:type="paragraph" w:customStyle="1" w:styleId="xl70">
    <w:name w:val="xl70"/>
    <w:basedOn w:val="Normal"/>
    <w:rsid w:val="00270E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270E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270EDB"/>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270EDB"/>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270E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270E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270E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270E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270E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Textoembloco2">
    <w:name w:val="Texto em bloco2"/>
    <w:basedOn w:val="Normal"/>
    <w:rsid w:val="00270EDB"/>
    <w:pPr>
      <w:ind w:left="851" w:right="284"/>
      <w:jc w:val="both"/>
    </w:pPr>
    <w:rPr>
      <w:lang w:eastAsia="ar-SA"/>
    </w:rPr>
  </w:style>
  <w:style w:type="character" w:customStyle="1" w:styleId="gem1CharChar">
    <w:name w:val="gem1 Char Char"/>
    <w:rsid w:val="00270EDB"/>
    <w:rPr>
      <w:rFonts w:ascii="Century Gothic" w:hAnsi="Century Gothic" w:cs="Arial"/>
      <w:sz w:val="24"/>
      <w:szCs w:val="24"/>
      <w:lang w:val="pt-BR" w:eastAsia="ar-SA" w:bidi="ar-SA"/>
    </w:rPr>
  </w:style>
  <w:style w:type="paragraph" w:customStyle="1" w:styleId="Textoembloco1">
    <w:name w:val="Texto em bloco1"/>
    <w:basedOn w:val="Normal"/>
    <w:rsid w:val="00270EDB"/>
    <w:pPr>
      <w:suppressAutoHyphens/>
      <w:ind w:left="851" w:right="284"/>
      <w:jc w:val="both"/>
    </w:pPr>
    <w:rPr>
      <w:lang w:eastAsia="ar-SA"/>
    </w:rPr>
  </w:style>
  <w:style w:type="paragraph" w:customStyle="1" w:styleId="Corpodetexto22">
    <w:name w:val="Corpo de texto 22"/>
    <w:basedOn w:val="Normal"/>
    <w:rsid w:val="00270EDB"/>
    <w:pPr>
      <w:suppressAutoHyphens/>
      <w:jc w:val="center"/>
    </w:pPr>
    <w:rPr>
      <w:b/>
      <w:bCs/>
      <w:lang w:eastAsia="ar-SA"/>
    </w:rPr>
  </w:style>
  <w:style w:type="character" w:customStyle="1" w:styleId="apple-converted-space">
    <w:name w:val="apple-converted-space"/>
    <w:basedOn w:val="Fontepargpadro"/>
    <w:rsid w:val="00270EDB"/>
  </w:style>
  <w:style w:type="character" w:customStyle="1" w:styleId="apple-style-span">
    <w:name w:val="apple-style-span"/>
    <w:basedOn w:val="Fontepargpadro"/>
    <w:rsid w:val="00270EDB"/>
  </w:style>
  <w:style w:type="paragraph" w:customStyle="1" w:styleId="Corpodetexto31">
    <w:name w:val="Corpo de texto 31"/>
    <w:basedOn w:val="Normal"/>
    <w:rsid w:val="00270EDB"/>
    <w:pPr>
      <w:suppressAutoHyphens/>
      <w:spacing w:after="120"/>
    </w:pPr>
    <w:rPr>
      <w:sz w:val="16"/>
      <w:szCs w:val="16"/>
      <w:lang w:eastAsia="ar-SA"/>
    </w:rPr>
  </w:style>
  <w:style w:type="paragraph" w:customStyle="1" w:styleId="ecxmsonormal">
    <w:name w:val="ecxmsonormal"/>
    <w:basedOn w:val="Normal"/>
    <w:rsid w:val="00270EDB"/>
    <w:pPr>
      <w:spacing w:after="324"/>
    </w:pPr>
  </w:style>
  <w:style w:type="character" w:customStyle="1" w:styleId="WW8Num2z0">
    <w:name w:val="WW8Num2z0"/>
    <w:rsid w:val="00270EDB"/>
    <w:rPr>
      <w:rFonts w:ascii="DejaVu Sans" w:hAnsi="DejaVu Sans" w:cs="OpenSymbol"/>
    </w:rPr>
  </w:style>
  <w:style w:type="paragraph" w:styleId="Pr-formataoHTML">
    <w:name w:val="HTML Preformatted"/>
    <w:basedOn w:val="Normal"/>
    <w:link w:val="Pr-formataoHTMLChar"/>
    <w:uiPriority w:val="99"/>
    <w:unhideWhenUsed/>
    <w:rsid w:val="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270EDB"/>
    <w:rPr>
      <w:rFonts w:ascii="Courier New" w:eastAsia="Times New Roman" w:hAnsi="Courier New" w:cs="Courier New"/>
      <w:sz w:val="20"/>
      <w:szCs w:val="20"/>
      <w:lang w:eastAsia="pt-BR"/>
    </w:rPr>
  </w:style>
  <w:style w:type="numbering" w:customStyle="1" w:styleId="NoList1">
    <w:name w:val="No List1"/>
    <w:next w:val="Semlista"/>
    <w:uiPriority w:val="99"/>
    <w:semiHidden/>
    <w:unhideWhenUsed/>
    <w:rsid w:val="00270EDB"/>
  </w:style>
  <w:style w:type="paragraph" w:customStyle="1" w:styleId="xl92">
    <w:name w:val="xl92"/>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93">
    <w:name w:val="xl93"/>
    <w:basedOn w:val="Normal"/>
    <w:rsid w:val="00270EDB"/>
    <w:pPr>
      <w:pBdr>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94">
    <w:name w:val="xl94"/>
    <w:basedOn w:val="Normal"/>
    <w:rsid w:val="00270EDB"/>
    <w:pPr>
      <w:pBdr>
        <w:left w:val="single" w:sz="8" w:space="0" w:color="auto"/>
        <w:bottom w:val="single" w:sz="4"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95">
    <w:name w:val="xl95"/>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6">
    <w:name w:val="xl96"/>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7">
    <w:name w:val="xl97"/>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8">
    <w:name w:val="xl98"/>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eastAsia="en-US"/>
    </w:rPr>
  </w:style>
  <w:style w:type="paragraph" w:customStyle="1" w:styleId="xl99">
    <w:name w:val="xl99"/>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eastAsia="en-US"/>
    </w:rPr>
  </w:style>
  <w:style w:type="paragraph" w:customStyle="1" w:styleId="xl100">
    <w:name w:val="xl100"/>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eastAsia="en-US"/>
    </w:rPr>
  </w:style>
  <w:style w:type="paragraph" w:customStyle="1" w:styleId="xl101">
    <w:name w:val="xl101"/>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eastAsia="en-US"/>
    </w:rPr>
  </w:style>
  <w:style w:type="paragraph" w:customStyle="1" w:styleId="xl102">
    <w:name w:val="xl102"/>
    <w:basedOn w:val="Normal"/>
    <w:rsid w:val="00270EDB"/>
    <w:pPr>
      <w:spacing w:before="100" w:beforeAutospacing="1" w:after="100" w:afterAutospacing="1"/>
    </w:pPr>
    <w:rPr>
      <w:rFonts w:eastAsia="Calibri"/>
      <w:sz w:val="20"/>
      <w:szCs w:val="20"/>
      <w:lang w:eastAsia="en-US"/>
    </w:rPr>
  </w:style>
  <w:style w:type="paragraph" w:customStyle="1" w:styleId="xl103">
    <w:name w:val="xl103"/>
    <w:basedOn w:val="Normal"/>
    <w:rsid w:val="00270EDB"/>
    <w:pPr>
      <w:spacing w:before="100" w:beforeAutospacing="1" w:after="100" w:afterAutospacing="1"/>
      <w:textAlignment w:val="center"/>
    </w:pPr>
    <w:rPr>
      <w:rFonts w:eastAsia="Calibri"/>
      <w:b/>
      <w:bCs/>
      <w:sz w:val="20"/>
      <w:szCs w:val="20"/>
      <w:lang w:eastAsia="en-US"/>
    </w:rPr>
  </w:style>
  <w:style w:type="paragraph" w:customStyle="1" w:styleId="xl104">
    <w:name w:val="xl104"/>
    <w:basedOn w:val="Normal"/>
    <w:rsid w:val="00270EDB"/>
    <w:pPr>
      <w:spacing w:before="100" w:beforeAutospacing="1" w:after="100" w:afterAutospacing="1"/>
      <w:jc w:val="right"/>
    </w:pPr>
    <w:rPr>
      <w:rFonts w:eastAsia="Calibri"/>
      <w:sz w:val="20"/>
      <w:szCs w:val="20"/>
      <w:lang w:eastAsia="en-US"/>
    </w:rPr>
  </w:style>
  <w:style w:type="paragraph" w:customStyle="1" w:styleId="xl105">
    <w:name w:val="xl105"/>
    <w:basedOn w:val="Normal"/>
    <w:rsid w:val="00270ED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sz w:val="20"/>
      <w:szCs w:val="20"/>
      <w:lang w:eastAsia="en-US"/>
    </w:rPr>
  </w:style>
  <w:style w:type="paragraph" w:customStyle="1" w:styleId="xl106">
    <w:name w:val="xl106"/>
    <w:basedOn w:val="Normal"/>
    <w:rsid w:val="00270ED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07">
    <w:name w:val="xl107"/>
    <w:basedOn w:val="Normal"/>
    <w:rsid w:val="00270EDB"/>
    <w:pPr>
      <w:pBdr>
        <w:top w:val="single" w:sz="4" w:space="0" w:color="auto"/>
        <w:left w:val="single" w:sz="4" w:space="0" w:color="auto"/>
        <w:right w:val="single" w:sz="8" w:space="0" w:color="auto"/>
      </w:pBdr>
      <w:spacing w:before="100" w:beforeAutospacing="1" w:after="100" w:afterAutospacing="1"/>
      <w:jc w:val="center"/>
    </w:pPr>
    <w:rPr>
      <w:rFonts w:ascii="Times" w:eastAsia="Calibri" w:hAnsi="Times"/>
      <w:sz w:val="20"/>
      <w:szCs w:val="20"/>
      <w:lang w:eastAsia="en-US"/>
    </w:rPr>
  </w:style>
  <w:style w:type="paragraph" w:customStyle="1" w:styleId="xl108">
    <w:name w:val="xl108"/>
    <w:basedOn w:val="Normal"/>
    <w:rsid w:val="00270E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09">
    <w:name w:val="xl109"/>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10">
    <w:name w:val="xl110"/>
    <w:basedOn w:val="Normal"/>
    <w:rsid w:val="00270ED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11">
    <w:name w:val="xl111"/>
    <w:basedOn w:val="Normal"/>
    <w:rsid w:val="00270EDB"/>
    <w:pPr>
      <w:spacing w:before="100" w:beforeAutospacing="1" w:after="100" w:afterAutospacing="1"/>
    </w:pPr>
    <w:rPr>
      <w:rFonts w:ascii="Times" w:eastAsia="Calibri" w:hAnsi="Times"/>
      <w:sz w:val="20"/>
      <w:szCs w:val="20"/>
      <w:lang w:eastAsia="en-US"/>
    </w:rPr>
  </w:style>
  <w:style w:type="paragraph" w:customStyle="1" w:styleId="xl112">
    <w:name w:val="xl112"/>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eastAsia="Calibri" w:hAnsi="Times"/>
      <w:sz w:val="20"/>
      <w:szCs w:val="20"/>
      <w:lang w:eastAsia="en-US"/>
    </w:rPr>
  </w:style>
  <w:style w:type="paragraph" w:customStyle="1" w:styleId="xl113">
    <w:name w:val="xl11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sz w:val="20"/>
      <w:szCs w:val="20"/>
      <w:lang w:eastAsia="en-US"/>
    </w:rPr>
  </w:style>
  <w:style w:type="paragraph" w:customStyle="1" w:styleId="xl114">
    <w:name w:val="xl11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Calibri" w:hAnsi="Times"/>
      <w:sz w:val="20"/>
      <w:szCs w:val="20"/>
      <w:lang w:eastAsia="en-US"/>
    </w:rPr>
  </w:style>
  <w:style w:type="paragraph" w:customStyle="1" w:styleId="xl115">
    <w:name w:val="xl115"/>
    <w:basedOn w:val="Normal"/>
    <w:rsid w:val="00270EDB"/>
    <w:pPr>
      <w:spacing w:before="100" w:beforeAutospacing="1" w:after="100" w:afterAutospacing="1"/>
    </w:pPr>
    <w:rPr>
      <w:rFonts w:ascii="Times" w:eastAsia="Calibri" w:hAnsi="Times"/>
      <w:b/>
      <w:bCs/>
      <w:sz w:val="20"/>
      <w:szCs w:val="20"/>
      <w:lang w:eastAsia="en-US"/>
    </w:rPr>
  </w:style>
  <w:style w:type="paragraph" w:customStyle="1" w:styleId="xl116">
    <w:name w:val="xl116"/>
    <w:basedOn w:val="Normal"/>
    <w:rsid w:val="00270EDB"/>
    <w:pPr>
      <w:spacing w:before="100" w:beforeAutospacing="1" w:after="100" w:afterAutospacing="1"/>
      <w:textAlignment w:val="top"/>
    </w:pPr>
    <w:rPr>
      <w:rFonts w:ascii="Times" w:eastAsia="Calibri" w:hAnsi="Times"/>
      <w:sz w:val="20"/>
      <w:szCs w:val="20"/>
      <w:lang w:eastAsia="en-US"/>
    </w:rPr>
  </w:style>
  <w:style w:type="paragraph" w:customStyle="1" w:styleId="xl117">
    <w:name w:val="xl117"/>
    <w:basedOn w:val="Normal"/>
    <w:rsid w:val="00270EDB"/>
    <w:pPr>
      <w:spacing w:before="100" w:beforeAutospacing="1" w:after="100" w:afterAutospacing="1"/>
    </w:pPr>
    <w:rPr>
      <w:rFonts w:ascii="Times" w:eastAsia="Calibri" w:hAnsi="Times"/>
      <w:lang w:eastAsia="en-US"/>
    </w:rPr>
  </w:style>
  <w:style w:type="paragraph" w:customStyle="1" w:styleId="xl118">
    <w:name w:val="xl118"/>
    <w:basedOn w:val="Normal"/>
    <w:rsid w:val="00270EDB"/>
    <w:pPr>
      <w:pBdr>
        <w:left w:val="single" w:sz="4" w:space="0" w:color="auto"/>
        <w:right w:val="single" w:sz="4" w:space="0" w:color="auto"/>
      </w:pBdr>
      <w:spacing w:before="100" w:beforeAutospacing="1" w:after="100" w:afterAutospacing="1"/>
    </w:pPr>
    <w:rPr>
      <w:rFonts w:ascii="Times" w:eastAsia="Calibri" w:hAnsi="Times"/>
      <w:sz w:val="20"/>
      <w:szCs w:val="20"/>
      <w:lang w:eastAsia="en-US"/>
    </w:rPr>
  </w:style>
  <w:style w:type="paragraph" w:customStyle="1" w:styleId="xl119">
    <w:name w:val="xl119"/>
    <w:basedOn w:val="Normal"/>
    <w:rsid w:val="00270EDB"/>
    <w:pPr>
      <w:pBdr>
        <w:left w:val="single" w:sz="4" w:space="0" w:color="auto"/>
        <w:right w:val="single" w:sz="4" w:space="0" w:color="auto"/>
      </w:pBdr>
      <w:spacing w:before="100" w:beforeAutospacing="1" w:after="100" w:afterAutospacing="1"/>
      <w:textAlignment w:val="top"/>
    </w:pPr>
    <w:rPr>
      <w:rFonts w:ascii="Times" w:eastAsia="Calibri" w:hAnsi="Times"/>
      <w:sz w:val="20"/>
      <w:szCs w:val="20"/>
      <w:lang w:eastAsia="en-US"/>
    </w:rPr>
  </w:style>
  <w:style w:type="paragraph" w:customStyle="1" w:styleId="xl120">
    <w:name w:val="xl120"/>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eastAsia="en-US"/>
    </w:rPr>
  </w:style>
  <w:style w:type="paragraph" w:customStyle="1" w:styleId="xl121">
    <w:name w:val="xl121"/>
    <w:basedOn w:val="Normal"/>
    <w:rsid w:val="00270EDB"/>
    <w:pPr>
      <w:spacing w:before="100" w:beforeAutospacing="1" w:after="100" w:afterAutospacing="1"/>
      <w:textAlignment w:val="center"/>
    </w:pPr>
    <w:rPr>
      <w:rFonts w:eastAsia="Calibri"/>
      <w:sz w:val="20"/>
      <w:szCs w:val="20"/>
      <w:lang w:eastAsia="en-US"/>
    </w:rPr>
  </w:style>
  <w:style w:type="paragraph" w:customStyle="1" w:styleId="xl122">
    <w:name w:val="xl122"/>
    <w:basedOn w:val="Normal"/>
    <w:rsid w:val="00270EDB"/>
    <w:pPr>
      <w:pBdr>
        <w:top w:val="single" w:sz="8" w:space="0" w:color="auto"/>
        <w:left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3">
    <w:name w:val="xl123"/>
    <w:basedOn w:val="Normal"/>
    <w:rsid w:val="00270EDB"/>
    <w:pPr>
      <w:pBdr>
        <w:top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4">
    <w:name w:val="xl124"/>
    <w:basedOn w:val="Normal"/>
    <w:rsid w:val="00270EDB"/>
    <w:pPr>
      <w:pBdr>
        <w:top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5">
    <w:name w:val="xl125"/>
    <w:basedOn w:val="Normal"/>
    <w:rsid w:val="00270EDB"/>
    <w:pPr>
      <w:pBdr>
        <w:top w:val="single" w:sz="8"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6">
    <w:name w:val="xl126"/>
    <w:basedOn w:val="Normal"/>
    <w:rsid w:val="00270ED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7">
    <w:name w:val="xl127"/>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8">
    <w:name w:val="xl128"/>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9">
    <w:name w:val="xl129"/>
    <w:basedOn w:val="Normal"/>
    <w:rsid w:val="00270ED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0">
    <w:name w:val="xl130"/>
    <w:basedOn w:val="Normal"/>
    <w:rsid w:val="00270EDB"/>
    <w:pPr>
      <w:pBdr>
        <w:top w:val="single" w:sz="8" w:space="0" w:color="auto"/>
        <w:left w:val="single" w:sz="4"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1">
    <w:name w:val="xl131"/>
    <w:basedOn w:val="Normal"/>
    <w:rsid w:val="00270EDB"/>
    <w:pPr>
      <w:pBdr>
        <w:top w:val="single" w:sz="8" w:space="0" w:color="auto"/>
        <w:left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2">
    <w:name w:val="xl132"/>
    <w:basedOn w:val="Normal"/>
    <w:rsid w:val="00270EDB"/>
    <w:pPr>
      <w:pBdr>
        <w:top w:val="single" w:sz="8" w:space="0" w:color="auto"/>
        <w:left w:val="single" w:sz="4"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3">
    <w:name w:val="xl133"/>
    <w:basedOn w:val="Normal"/>
    <w:rsid w:val="00270EDB"/>
    <w:pPr>
      <w:pBdr>
        <w:top w:val="single" w:sz="8" w:space="0" w:color="auto"/>
        <w:left w:val="single" w:sz="4"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4">
    <w:name w:val="xl134"/>
    <w:basedOn w:val="Normal"/>
    <w:rsid w:val="00270ED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5">
    <w:name w:val="xl135"/>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sz w:val="20"/>
      <w:szCs w:val="20"/>
      <w:lang w:eastAsia="en-US"/>
    </w:rPr>
  </w:style>
  <w:style w:type="paragraph" w:customStyle="1" w:styleId="xl136">
    <w:name w:val="xl136"/>
    <w:basedOn w:val="Normal"/>
    <w:rsid w:val="00270ED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sz w:val="20"/>
      <w:szCs w:val="20"/>
      <w:lang w:eastAsia="en-US"/>
    </w:rPr>
  </w:style>
  <w:style w:type="paragraph" w:customStyle="1" w:styleId="xl137">
    <w:name w:val="xl137"/>
    <w:basedOn w:val="Normal"/>
    <w:rsid w:val="00270ED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38">
    <w:name w:val="xl138"/>
    <w:basedOn w:val="Normal"/>
    <w:rsid w:val="00270EDB"/>
    <w:pPr>
      <w:pBdr>
        <w:top w:val="single" w:sz="8" w:space="0" w:color="auto"/>
        <w:bottom w:val="single" w:sz="8"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39">
    <w:name w:val="xl139"/>
    <w:basedOn w:val="Normal"/>
    <w:rsid w:val="00270EDB"/>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40">
    <w:name w:val="xl140"/>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1">
    <w:name w:val="xl141"/>
    <w:basedOn w:val="Normal"/>
    <w:rsid w:val="00270EDB"/>
    <w:pPr>
      <w:pBdr>
        <w:top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2">
    <w:name w:val="xl142"/>
    <w:basedOn w:val="Normal"/>
    <w:rsid w:val="00270EDB"/>
    <w:pPr>
      <w:pBdr>
        <w:top w:val="single" w:sz="8"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3">
    <w:name w:val="xl14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20"/>
      <w:szCs w:val="20"/>
      <w:lang w:eastAsia="en-US"/>
    </w:rPr>
  </w:style>
  <w:style w:type="paragraph" w:customStyle="1" w:styleId="xl144">
    <w:name w:val="xl144"/>
    <w:basedOn w:val="Normal"/>
    <w:rsid w:val="00270EDB"/>
    <w:pPr>
      <w:pBdr>
        <w:top w:val="single" w:sz="4" w:space="0" w:color="auto"/>
        <w:left w:val="single" w:sz="4" w:space="0" w:color="auto"/>
        <w:bottom w:val="single" w:sz="4" w:space="0" w:color="auto"/>
      </w:pBdr>
      <w:spacing w:before="100" w:beforeAutospacing="1" w:after="100" w:afterAutospacing="1"/>
      <w:jc w:val="center"/>
    </w:pPr>
    <w:rPr>
      <w:rFonts w:eastAsia="Calibri"/>
      <w:b/>
      <w:bCs/>
      <w:sz w:val="20"/>
      <w:szCs w:val="20"/>
      <w:lang w:eastAsia="en-US"/>
    </w:rPr>
  </w:style>
  <w:style w:type="paragraph" w:customStyle="1" w:styleId="xl145">
    <w:name w:val="xl145"/>
    <w:basedOn w:val="Normal"/>
    <w:rsid w:val="00270EDB"/>
    <w:pPr>
      <w:pBdr>
        <w:top w:val="single" w:sz="4" w:space="0" w:color="auto"/>
        <w:bottom w:val="single" w:sz="4" w:space="0" w:color="auto"/>
      </w:pBdr>
      <w:spacing w:before="100" w:beforeAutospacing="1" w:after="100" w:afterAutospacing="1"/>
      <w:jc w:val="center"/>
    </w:pPr>
    <w:rPr>
      <w:rFonts w:eastAsia="Calibri"/>
      <w:b/>
      <w:bCs/>
      <w:sz w:val="20"/>
      <w:szCs w:val="20"/>
      <w:lang w:eastAsia="en-US"/>
    </w:rPr>
  </w:style>
  <w:style w:type="paragraph" w:customStyle="1" w:styleId="xl146">
    <w:name w:val="xl146"/>
    <w:basedOn w:val="Normal"/>
    <w:rsid w:val="00270EDB"/>
    <w:pPr>
      <w:pBdr>
        <w:top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eastAsia="en-US"/>
    </w:rPr>
  </w:style>
  <w:style w:type="numbering" w:customStyle="1" w:styleId="Semlista1">
    <w:name w:val="Sem lista1"/>
    <w:next w:val="Semlista"/>
    <w:uiPriority w:val="99"/>
    <w:semiHidden/>
    <w:unhideWhenUsed/>
    <w:rsid w:val="00270EDB"/>
  </w:style>
  <w:style w:type="table" w:customStyle="1" w:styleId="Tabelacomgrade1">
    <w:name w:val="Tabela com grade1"/>
    <w:basedOn w:val="Tabelanormal"/>
    <w:next w:val="Tabelacomgrade"/>
    <w:uiPriority w:val="59"/>
    <w:rsid w:val="00270EDB"/>
    <w:pPr>
      <w:spacing w:line="240" w:lineRule="auto"/>
      <w:jc w:val="left"/>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fo1">
    <w:name w:val="paragrafo1"/>
    <w:basedOn w:val="Normal"/>
    <w:rsid w:val="00270EDB"/>
    <w:pPr>
      <w:spacing w:before="120"/>
      <w:ind w:left="476" w:hanging="476"/>
      <w:jc w:val="both"/>
    </w:pPr>
    <w:rPr>
      <w:rFonts w:ascii="Century Gothic" w:hAnsi="Century Gothic" w:cs="Arial"/>
    </w:rPr>
  </w:style>
  <w:style w:type="character" w:customStyle="1" w:styleId="Heading1Char">
    <w:name w:val="Heading 1 Char"/>
    <w:aliases w:val="Título 1 Char Char Char"/>
    <w:basedOn w:val="Fontepargpadro"/>
    <w:uiPriority w:val="99"/>
    <w:rsid w:val="00270EDB"/>
    <w:rPr>
      <w:rFonts w:ascii="Arial" w:hAnsi="Arial" w:cs="Arial"/>
      <w:b/>
      <w:bCs/>
      <w:kern w:val="32"/>
      <w:sz w:val="32"/>
      <w:szCs w:val="32"/>
      <w:lang w:val="pt-BR" w:eastAsia="pt-BR"/>
    </w:rPr>
  </w:style>
  <w:style w:type="character" w:customStyle="1" w:styleId="Heading3Char">
    <w:name w:val="Heading 3 Char"/>
    <w:aliases w:val="Título 3 Char Char Char"/>
    <w:basedOn w:val="Fontepargpadro"/>
    <w:uiPriority w:val="99"/>
    <w:rsid w:val="00270EDB"/>
    <w:rPr>
      <w:rFonts w:ascii="Arial" w:hAnsi="Arial" w:cs="Arial"/>
      <w:b/>
      <w:bCs/>
      <w:sz w:val="26"/>
      <w:szCs w:val="26"/>
      <w:lang w:val="pt-BR"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6781</Words>
  <Characters>36618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ROSANYA</dc:creator>
  <cp:lastModifiedBy>User</cp:lastModifiedBy>
  <cp:revision>2</cp:revision>
  <cp:lastPrinted>2018-01-04T17:51:00Z</cp:lastPrinted>
  <dcterms:created xsi:type="dcterms:W3CDTF">2019-04-25T13:50:00Z</dcterms:created>
  <dcterms:modified xsi:type="dcterms:W3CDTF">2019-04-25T13:50:00Z</dcterms:modified>
</cp:coreProperties>
</file>