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EDB" w:rsidRPr="00E87286" w:rsidRDefault="00270EDB" w:rsidP="0027346E">
      <w:pPr>
        <w:ind w:right="-427"/>
        <w:jc w:val="center"/>
        <w:rPr>
          <w:rFonts w:asciiTheme="minorHAnsi" w:hAnsiTheme="minorHAnsi" w:cstheme="minorHAnsi"/>
        </w:rPr>
      </w:pPr>
    </w:p>
    <w:p w:rsidR="00CA27D6" w:rsidRPr="00E87286" w:rsidRDefault="00CA27D6" w:rsidP="0027346E">
      <w:pPr>
        <w:ind w:right="-427"/>
        <w:jc w:val="center"/>
        <w:rPr>
          <w:rFonts w:asciiTheme="minorHAnsi" w:hAnsiTheme="minorHAnsi" w:cstheme="minorHAnsi"/>
          <w:b/>
          <w:bCs/>
        </w:rPr>
      </w:pPr>
    </w:p>
    <w:p w:rsidR="00CA27D6" w:rsidRPr="00E87286" w:rsidRDefault="00B773CF" w:rsidP="0027346E">
      <w:pPr>
        <w:ind w:right="-427"/>
        <w:rPr>
          <w:rFonts w:asciiTheme="minorHAnsi" w:hAnsiTheme="minorHAnsi" w:cstheme="minorHAnsi"/>
          <w:b/>
          <w:bCs/>
          <w:sz w:val="44"/>
          <w:szCs w:val="44"/>
        </w:rPr>
      </w:pPr>
      <w:r w:rsidRPr="00B773CF">
        <w:rPr>
          <w:rFonts w:asciiTheme="minorHAnsi" w:hAnsiTheme="minorHAnsi" w:cstheme="minorHAnsi"/>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6" type="#_x0000_t65" style="position:absolute;margin-left:-26.25pt;margin-top:3.4pt;width:497.25pt;height:653.25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" filled="f"/>
        </w:pict>
      </w:r>
    </w:p>
    <w:p w:rsidR="00CA27D6" w:rsidRPr="00E87286" w:rsidRDefault="00CA27D6" w:rsidP="0027346E">
      <w:pPr>
        <w:ind w:right="-427"/>
        <w:jc w:val="center"/>
        <w:rPr>
          <w:rFonts w:asciiTheme="minorHAnsi" w:hAnsiTheme="minorHAnsi" w:cstheme="minorHAnsi"/>
          <w:b/>
          <w:bCs/>
          <w:sz w:val="44"/>
          <w:szCs w:val="44"/>
        </w:rPr>
      </w:pPr>
    </w:p>
    <w:p w:rsidR="00CA27D6" w:rsidRPr="00E87286" w:rsidRDefault="00CA27D6" w:rsidP="0027346E">
      <w:pPr>
        <w:ind w:right="-427"/>
        <w:jc w:val="center"/>
        <w:rPr>
          <w:rFonts w:asciiTheme="minorHAnsi" w:hAnsiTheme="minorHAnsi" w:cstheme="minorHAnsi"/>
          <w:b/>
          <w:bCs/>
          <w:sz w:val="44"/>
          <w:szCs w:val="44"/>
        </w:rPr>
      </w:pPr>
    </w:p>
    <w:p w:rsidR="00CA27D6" w:rsidRPr="00E87286" w:rsidRDefault="00CA27D6" w:rsidP="0027346E">
      <w:pPr>
        <w:spacing w:after="120"/>
        <w:ind w:right="-427"/>
        <w:jc w:val="center"/>
        <w:rPr>
          <w:rFonts w:asciiTheme="minorHAnsi" w:hAnsiTheme="minorHAnsi" w:cstheme="minorHAnsi"/>
          <w:b/>
          <w:bCs/>
          <w:sz w:val="50"/>
          <w:szCs w:val="50"/>
        </w:rPr>
      </w:pPr>
      <w:r w:rsidRPr="00E87286">
        <w:rPr>
          <w:rFonts w:asciiTheme="minorHAnsi" w:hAnsiTheme="minorHAnsi" w:cstheme="minorHAnsi"/>
          <w:b/>
          <w:bCs/>
          <w:sz w:val="50"/>
          <w:szCs w:val="50"/>
        </w:rPr>
        <w:t>EDITAL</w:t>
      </w:r>
    </w:p>
    <w:p w:rsidR="00CA27D6" w:rsidRPr="00E87286" w:rsidRDefault="00CA27D6" w:rsidP="0027346E">
      <w:pPr>
        <w:spacing w:after="120"/>
        <w:ind w:right="-427"/>
        <w:jc w:val="center"/>
        <w:rPr>
          <w:rFonts w:asciiTheme="minorHAnsi" w:hAnsiTheme="minorHAnsi" w:cstheme="minorHAnsi"/>
          <w:b/>
          <w:bCs/>
          <w:sz w:val="36"/>
          <w:szCs w:val="36"/>
        </w:rPr>
      </w:pPr>
    </w:p>
    <w:p w:rsidR="00CA27D6" w:rsidRPr="00E87286" w:rsidRDefault="00CA27D6" w:rsidP="0027346E">
      <w:pPr>
        <w:pStyle w:val="Ttulo2"/>
        <w:spacing w:before="120" w:after="120"/>
        <w:ind w:right="-427"/>
        <w:jc w:val="center"/>
        <w:rPr>
          <w:rFonts w:asciiTheme="minorHAnsi" w:hAnsiTheme="minorHAnsi" w:cstheme="minorHAnsi"/>
          <w:color w:val="auto"/>
          <w:sz w:val="24"/>
        </w:rPr>
      </w:pPr>
      <w:r w:rsidRPr="00E87286">
        <w:rPr>
          <w:rFonts w:asciiTheme="minorHAnsi" w:hAnsiTheme="minorHAnsi" w:cstheme="minorHAnsi"/>
          <w:color w:val="auto"/>
          <w:sz w:val="24"/>
        </w:rPr>
        <w:t>PROCESSO ADMINISTRATIVO Nº 00</w:t>
      </w:r>
      <w:r w:rsidR="00741380" w:rsidRPr="00E87286">
        <w:rPr>
          <w:rFonts w:asciiTheme="minorHAnsi" w:hAnsiTheme="minorHAnsi" w:cstheme="minorHAnsi"/>
          <w:color w:val="auto"/>
          <w:sz w:val="24"/>
        </w:rPr>
        <w:t>4</w:t>
      </w:r>
      <w:r w:rsidRPr="00E87286">
        <w:rPr>
          <w:rFonts w:asciiTheme="minorHAnsi" w:hAnsiTheme="minorHAnsi" w:cstheme="minorHAnsi"/>
          <w:color w:val="auto"/>
          <w:sz w:val="24"/>
        </w:rPr>
        <w:t>/2019</w:t>
      </w:r>
    </w:p>
    <w:p w:rsidR="00CA27D6" w:rsidRPr="00E87286" w:rsidRDefault="00CA27D6" w:rsidP="0027346E">
      <w:pPr>
        <w:ind w:right="-427"/>
        <w:rPr>
          <w:rFonts w:asciiTheme="minorHAnsi" w:hAnsiTheme="minorHAnsi" w:cstheme="minorHAnsi"/>
        </w:rPr>
      </w:pPr>
    </w:p>
    <w:p w:rsidR="00CA27D6" w:rsidRPr="00E87286" w:rsidRDefault="00CA27D6" w:rsidP="0027346E">
      <w:pPr>
        <w:ind w:right="-427"/>
        <w:rPr>
          <w:rFonts w:asciiTheme="minorHAnsi" w:hAnsiTheme="minorHAnsi" w:cstheme="minorHAnsi"/>
        </w:rPr>
      </w:pPr>
    </w:p>
    <w:p w:rsidR="00CA27D6" w:rsidRPr="00E87286" w:rsidRDefault="00CA27D6" w:rsidP="0027346E">
      <w:pPr>
        <w:spacing w:after="120"/>
        <w:ind w:right="-427"/>
        <w:jc w:val="center"/>
        <w:rPr>
          <w:rFonts w:asciiTheme="minorHAnsi" w:hAnsiTheme="minorHAnsi" w:cstheme="minorHAnsi"/>
          <w:b/>
          <w:bCs/>
          <w:sz w:val="32"/>
          <w:szCs w:val="32"/>
        </w:rPr>
      </w:pPr>
      <w:r w:rsidRPr="00E87286">
        <w:rPr>
          <w:rFonts w:asciiTheme="minorHAnsi" w:hAnsiTheme="minorHAnsi" w:cstheme="minorHAnsi"/>
          <w:b/>
          <w:bCs/>
          <w:sz w:val="32"/>
          <w:szCs w:val="32"/>
        </w:rPr>
        <w:t>PREGÃO PRESENCIAL N</w:t>
      </w:r>
      <w:r w:rsidRPr="00E87286">
        <w:rPr>
          <w:rFonts w:asciiTheme="minorHAnsi" w:hAnsiTheme="minorHAnsi" w:cstheme="minorHAnsi"/>
          <w:b/>
          <w:sz w:val="32"/>
          <w:szCs w:val="32"/>
          <w:u w:val="words"/>
          <w:vertAlign w:val="superscript"/>
        </w:rPr>
        <w:t>o</w:t>
      </w:r>
      <w:r w:rsidRPr="00E87286">
        <w:rPr>
          <w:rFonts w:asciiTheme="minorHAnsi" w:hAnsiTheme="minorHAnsi" w:cstheme="minorHAnsi"/>
          <w:b/>
          <w:bCs/>
          <w:sz w:val="32"/>
          <w:szCs w:val="32"/>
        </w:rPr>
        <w:t xml:space="preserve"> 00</w:t>
      </w:r>
      <w:r w:rsidR="00741380" w:rsidRPr="00E87286">
        <w:rPr>
          <w:rFonts w:asciiTheme="minorHAnsi" w:hAnsiTheme="minorHAnsi" w:cstheme="minorHAnsi"/>
          <w:b/>
          <w:bCs/>
          <w:sz w:val="32"/>
          <w:szCs w:val="32"/>
        </w:rPr>
        <w:t>4</w:t>
      </w:r>
      <w:r w:rsidRPr="00E87286">
        <w:rPr>
          <w:rFonts w:asciiTheme="minorHAnsi" w:hAnsiTheme="minorHAnsi" w:cstheme="minorHAnsi"/>
          <w:b/>
          <w:bCs/>
          <w:sz w:val="32"/>
          <w:szCs w:val="32"/>
        </w:rPr>
        <w:t>/2019-CPL/PMNSA - SRP</w:t>
      </w:r>
    </w:p>
    <w:p w:rsidR="00CA27D6" w:rsidRPr="00E87286" w:rsidRDefault="00CA27D6" w:rsidP="0027346E">
      <w:pPr>
        <w:ind w:right="-427"/>
        <w:rPr>
          <w:rFonts w:asciiTheme="minorHAnsi" w:hAnsiTheme="minorHAnsi" w:cstheme="minorHAnsi"/>
        </w:rPr>
      </w:pPr>
    </w:p>
    <w:p w:rsidR="00CA27D6" w:rsidRPr="00E87286" w:rsidRDefault="00CA27D6" w:rsidP="0027346E">
      <w:pPr>
        <w:ind w:right="-427"/>
        <w:rPr>
          <w:rFonts w:asciiTheme="minorHAnsi" w:hAnsiTheme="minorHAnsi" w:cstheme="minorHAnsi"/>
        </w:rPr>
      </w:pPr>
    </w:p>
    <w:p w:rsidR="00CA27D6" w:rsidRPr="00E87286" w:rsidRDefault="00CA27D6" w:rsidP="0027346E">
      <w:pPr>
        <w:ind w:right="-427"/>
        <w:rPr>
          <w:rFonts w:asciiTheme="minorHAnsi" w:hAnsiTheme="minorHAnsi" w:cstheme="minorHAnsi"/>
          <w:sz w:val="30"/>
          <w:szCs w:val="30"/>
        </w:rPr>
      </w:pPr>
    </w:p>
    <w:p w:rsidR="00CA27D6" w:rsidRPr="00E87286" w:rsidRDefault="00CA27D6" w:rsidP="0027346E">
      <w:pPr>
        <w:ind w:right="-427"/>
        <w:jc w:val="both"/>
        <w:rPr>
          <w:rFonts w:asciiTheme="minorHAnsi" w:hAnsiTheme="minorHAnsi" w:cstheme="minorHAnsi"/>
          <w:sz w:val="30"/>
          <w:szCs w:val="30"/>
        </w:rPr>
      </w:pPr>
    </w:p>
    <w:p w:rsidR="00CA27D6" w:rsidRPr="00E87286" w:rsidRDefault="00CA27D6" w:rsidP="0027346E">
      <w:pPr>
        <w:ind w:right="-427"/>
        <w:jc w:val="both"/>
        <w:rPr>
          <w:rFonts w:asciiTheme="minorHAnsi" w:hAnsiTheme="minorHAnsi" w:cstheme="minorHAnsi"/>
          <w:sz w:val="30"/>
          <w:szCs w:val="30"/>
        </w:rPr>
      </w:pPr>
    </w:p>
    <w:p w:rsidR="00CA27D6" w:rsidRPr="00E87286" w:rsidRDefault="00983220" w:rsidP="0027346E">
      <w:pPr>
        <w:ind w:right="-427"/>
        <w:jc w:val="both"/>
        <w:rPr>
          <w:rFonts w:asciiTheme="minorHAnsi" w:hAnsiTheme="minorHAnsi" w:cstheme="minorHAnsi"/>
          <w:sz w:val="30"/>
          <w:szCs w:val="30"/>
        </w:rPr>
      </w:pPr>
      <w:r w:rsidRPr="00E87286">
        <w:rPr>
          <w:rFonts w:asciiTheme="minorHAnsi" w:hAnsiTheme="minorHAnsi" w:cstheme="minorHAnsi"/>
          <w:b/>
          <w:sz w:val="26"/>
          <w:szCs w:val="26"/>
        </w:rPr>
        <w:t>OBJETO</w:t>
      </w:r>
      <w:r w:rsidRPr="00E87286">
        <w:rPr>
          <w:rFonts w:asciiTheme="minorHAnsi" w:hAnsiTheme="minorHAnsi" w:cstheme="minorHAnsi"/>
          <w:sz w:val="30"/>
          <w:szCs w:val="30"/>
        </w:rPr>
        <w:t xml:space="preserve">: </w:t>
      </w:r>
      <w:r w:rsidRPr="00E87286">
        <w:rPr>
          <w:rFonts w:asciiTheme="minorHAnsi" w:hAnsiTheme="minorHAnsi" w:cstheme="minorHAnsi"/>
          <w:sz w:val="26"/>
          <w:szCs w:val="26"/>
        </w:rPr>
        <w:t>AQUISIÇÃO FUTURA DE BENS COMUNS (MATERIAL DE LIMPEZA E COPA E COZINHA) PARA USO DA PREFEITURA DE NOVO SANTO ANTÔNIO-PI E DEMAIS SECRETARIAS.</w:t>
      </w:r>
    </w:p>
    <w:p w:rsidR="00CA27D6" w:rsidRPr="00E87286" w:rsidRDefault="00CA27D6" w:rsidP="0027346E">
      <w:pPr>
        <w:ind w:right="-427"/>
        <w:jc w:val="both"/>
        <w:rPr>
          <w:rFonts w:asciiTheme="minorHAnsi" w:hAnsiTheme="minorHAnsi" w:cstheme="minorHAnsi"/>
          <w:sz w:val="30"/>
          <w:szCs w:val="30"/>
        </w:rPr>
      </w:pPr>
    </w:p>
    <w:p w:rsidR="00CA27D6" w:rsidRPr="00E87286" w:rsidRDefault="00CA27D6" w:rsidP="0027346E">
      <w:pPr>
        <w:ind w:right="-427"/>
        <w:rPr>
          <w:rFonts w:asciiTheme="minorHAnsi" w:hAnsiTheme="minorHAnsi" w:cstheme="minorHAnsi"/>
        </w:rPr>
      </w:pPr>
    </w:p>
    <w:p w:rsidR="00CA27D6" w:rsidRPr="00E87286" w:rsidRDefault="00CA27D6" w:rsidP="0027346E">
      <w:pPr>
        <w:ind w:right="-427"/>
        <w:rPr>
          <w:rFonts w:asciiTheme="minorHAnsi" w:hAnsiTheme="minorHAnsi" w:cstheme="minorHAnsi"/>
        </w:rPr>
      </w:pPr>
    </w:p>
    <w:p w:rsidR="00CA27D6" w:rsidRPr="00E87286" w:rsidRDefault="00CA27D6" w:rsidP="0027346E">
      <w:pPr>
        <w:ind w:right="-427"/>
        <w:rPr>
          <w:rFonts w:asciiTheme="minorHAnsi" w:hAnsiTheme="minorHAnsi" w:cstheme="minorHAnsi"/>
        </w:rPr>
      </w:pPr>
    </w:p>
    <w:p w:rsidR="00CA27D6" w:rsidRPr="00E87286" w:rsidRDefault="00CA27D6" w:rsidP="0027346E">
      <w:pPr>
        <w:ind w:right="-427"/>
        <w:rPr>
          <w:rFonts w:asciiTheme="minorHAnsi" w:hAnsiTheme="minorHAnsi" w:cstheme="minorHAnsi"/>
        </w:rPr>
      </w:pPr>
    </w:p>
    <w:p w:rsidR="00CA27D6" w:rsidRPr="00E87286" w:rsidRDefault="00CA27D6" w:rsidP="0027346E">
      <w:pPr>
        <w:ind w:right="-427"/>
        <w:rPr>
          <w:rFonts w:asciiTheme="minorHAnsi" w:hAnsiTheme="minorHAnsi" w:cstheme="minorHAnsi"/>
        </w:rPr>
      </w:pPr>
    </w:p>
    <w:p w:rsidR="00CA27D6" w:rsidRPr="00E87286" w:rsidRDefault="00CA27D6" w:rsidP="0027346E">
      <w:pPr>
        <w:ind w:right="-427"/>
        <w:rPr>
          <w:rFonts w:asciiTheme="minorHAnsi" w:hAnsiTheme="minorHAnsi" w:cstheme="minorHAnsi"/>
        </w:rPr>
      </w:pPr>
    </w:p>
    <w:p w:rsidR="00CA27D6" w:rsidRPr="00E87286" w:rsidRDefault="00CA27D6" w:rsidP="0027346E">
      <w:pPr>
        <w:ind w:right="-427"/>
        <w:jc w:val="center"/>
        <w:rPr>
          <w:rFonts w:asciiTheme="minorHAnsi" w:hAnsiTheme="minorHAnsi" w:cstheme="minorHAnsi"/>
        </w:rPr>
      </w:pPr>
      <w:r w:rsidRPr="00E87286">
        <w:rPr>
          <w:rFonts w:asciiTheme="minorHAnsi" w:hAnsiTheme="minorHAnsi" w:cstheme="minorHAnsi"/>
          <w:sz w:val="22"/>
          <w:szCs w:val="22"/>
        </w:rPr>
        <w:t>Abertura: 17 de Janeiro de 2019</w:t>
      </w:r>
    </w:p>
    <w:p w:rsidR="00CA27D6" w:rsidRPr="00E87286" w:rsidRDefault="00CA27D6" w:rsidP="0027346E">
      <w:pPr>
        <w:ind w:right="-427"/>
        <w:rPr>
          <w:rFonts w:asciiTheme="minorHAnsi" w:hAnsiTheme="minorHAnsi" w:cstheme="minorHAnsi"/>
        </w:rPr>
      </w:pPr>
    </w:p>
    <w:p w:rsidR="00CA27D6" w:rsidRPr="00E87286" w:rsidRDefault="00CA27D6" w:rsidP="0027346E">
      <w:pPr>
        <w:ind w:right="-427"/>
        <w:rPr>
          <w:rFonts w:asciiTheme="minorHAnsi" w:hAnsiTheme="minorHAnsi" w:cstheme="minorHAnsi"/>
        </w:rPr>
      </w:pPr>
    </w:p>
    <w:p w:rsidR="00CA27D6" w:rsidRPr="00E87286" w:rsidRDefault="00CA27D6" w:rsidP="0027346E">
      <w:pPr>
        <w:ind w:right="-427"/>
        <w:rPr>
          <w:rFonts w:asciiTheme="minorHAnsi" w:hAnsiTheme="minorHAnsi" w:cstheme="minorHAnsi"/>
        </w:rPr>
      </w:pPr>
    </w:p>
    <w:p w:rsidR="00CA27D6" w:rsidRPr="00E87286" w:rsidRDefault="00CA27D6" w:rsidP="0027346E">
      <w:pPr>
        <w:ind w:right="-427"/>
        <w:rPr>
          <w:rFonts w:asciiTheme="minorHAnsi" w:hAnsiTheme="minorHAnsi" w:cstheme="minorHAnsi"/>
        </w:rPr>
      </w:pPr>
    </w:p>
    <w:p w:rsidR="00CA27D6" w:rsidRPr="00E87286" w:rsidRDefault="00CA27D6" w:rsidP="0027346E">
      <w:pPr>
        <w:ind w:right="-427"/>
        <w:jc w:val="center"/>
        <w:rPr>
          <w:rFonts w:asciiTheme="minorHAnsi" w:hAnsiTheme="minorHAnsi" w:cstheme="minorHAnsi"/>
        </w:rPr>
      </w:pPr>
      <w:r w:rsidRPr="00E87286">
        <w:rPr>
          <w:rFonts w:asciiTheme="minorHAnsi" w:hAnsiTheme="minorHAnsi" w:cstheme="minorHAnsi"/>
        </w:rPr>
        <w:t>Às: 11:30 h</w:t>
      </w:r>
    </w:p>
    <w:p w:rsidR="00CA27D6" w:rsidRPr="00E87286" w:rsidRDefault="00CA27D6" w:rsidP="0027346E">
      <w:pPr>
        <w:ind w:right="-427"/>
        <w:jc w:val="center"/>
        <w:rPr>
          <w:rFonts w:asciiTheme="minorHAnsi" w:hAnsiTheme="minorHAnsi" w:cstheme="minorHAnsi"/>
        </w:rPr>
      </w:pPr>
    </w:p>
    <w:p w:rsidR="00CA27D6" w:rsidRPr="00E87286" w:rsidRDefault="00CA27D6" w:rsidP="0027346E">
      <w:pPr>
        <w:ind w:right="-427"/>
        <w:rPr>
          <w:rFonts w:asciiTheme="minorHAnsi" w:hAnsiTheme="minorHAnsi" w:cstheme="minorHAnsi"/>
        </w:rPr>
      </w:pPr>
    </w:p>
    <w:p w:rsidR="00CA27D6" w:rsidRPr="00E87286" w:rsidRDefault="00CA27D6" w:rsidP="0027346E">
      <w:pPr>
        <w:ind w:right="-427"/>
        <w:jc w:val="center"/>
        <w:rPr>
          <w:rFonts w:asciiTheme="minorHAnsi" w:hAnsiTheme="minorHAnsi" w:cstheme="minorHAnsi"/>
        </w:rPr>
      </w:pPr>
    </w:p>
    <w:p w:rsidR="00CA27D6" w:rsidRPr="00E87286" w:rsidRDefault="00CA27D6" w:rsidP="0027346E">
      <w:pPr>
        <w:ind w:right="-427"/>
        <w:jc w:val="center"/>
        <w:rPr>
          <w:rFonts w:asciiTheme="minorHAnsi" w:hAnsiTheme="minorHAnsi" w:cstheme="minorHAnsi"/>
        </w:rPr>
      </w:pPr>
      <w:r w:rsidRPr="00E87286">
        <w:rPr>
          <w:rFonts w:asciiTheme="minorHAnsi" w:hAnsiTheme="minorHAnsi" w:cstheme="minorHAnsi"/>
        </w:rPr>
        <w:t xml:space="preserve">Local: </w:t>
      </w:r>
      <w:r w:rsidRPr="00E87286">
        <w:rPr>
          <w:rFonts w:asciiTheme="minorHAnsi" w:hAnsiTheme="minorHAnsi" w:cstheme="minorHAnsi"/>
          <w:sz w:val="22"/>
          <w:szCs w:val="22"/>
        </w:rPr>
        <w:t>Rua Manoel Vitório de Sousa, 500 – Centro, Novo Santo Antônio – Piauí.</w:t>
      </w:r>
    </w:p>
    <w:p w:rsidR="00CA27D6" w:rsidRPr="00E87286" w:rsidRDefault="00CA27D6" w:rsidP="0027346E">
      <w:pPr>
        <w:ind w:right="-427"/>
        <w:rPr>
          <w:rFonts w:asciiTheme="minorHAnsi" w:hAnsiTheme="minorHAnsi" w:cstheme="minorHAnsi"/>
        </w:rPr>
      </w:pPr>
    </w:p>
    <w:p w:rsidR="00CA27D6" w:rsidRPr="00E87286" w:rsidRDefault="00CA27D6" w:rsidP="0027346E">
      <w:pPr>
        <w:ind w:right="-427"/>
        <w:jc w:val="center"/>
        <w:rPr>
          <w:rFonts w:asciiTheme="minorHAnsi" w:hAnsiTheme="minorHAnsi" w:cstheme="minorHAnsi"/>
        </w:rPr>
      </w:pPr>
    </w:p>
    <w:p w:rsidR="001B4D26" w:rsidRPr="009264F5" w:rsidRDefault="001B4D26" w:rsidP="009264F5">
      <w:pPr>
        <w:spacing w:after="117"/>
        <w:ind w:right="-427"/>
        <w:rPr>
          <w:rFonts w:asciiTheme="minorHAnsi" w:hAnsiTheme="minorHAnsi" w:cstheme="minorHAnsi"/>
        </w:rPr>
      </w:pPr>
    </w:p>
    <w:p w:rsidR="001B4D26" w:rsidRPr="00F05EF5" w:rsidRDefault="001B4D26" w:rsidP="00F05EF5">
      <w:pPr>
        <w:spacing w:after="59"/>
        <w:ind w:right="-427"/>
        <w:jc w:val="center"/>
        <w:rPr>
          <w:rFonts w:asciiTheme="minorHAnsi" w:hAnsiTheme="minorHAnsi" w:cstheme="minorHAnsi"/>
          <w:sz w:val="28"/>
          <w:szCs w:val="28"/>
        </w:rPr>
      </w:pPr>
      <w:r w:rsidRPr="00F05EF5">
        <w:rPr>
          <w:rFonts w:asciiTheme="minorHAnsi" w:eastAsia="Arial" w:hAnsiTheme="minorHAnsi" w:cstheme="minorHAnsi"/>
          <w:b/>
          <w:sz w:val="28"/>
          <w:szCs w:val="28"/>
        </w:rPr>
        <w:t>EDITAL</w:t>
      </w:r>
    </w:p>
    <w:p w:rsidR="001B4D26" w:rsidRPr="00E87286" w:rsidRDefault="001B4D26" w:rsidP="00F05EF5">
      <w:pPr>
        <w:spacing w:after="101"/>
        <w:ind w:right="-427" w:hanging="10"/>
        <w:jc w:val="center"/>
        <w:rPr>
          <w:rFonts w:asciiTheme="minorHAnsi" w:hAnsiTheme="minorHAnsi" w:cstheme="minorHAnsi"/>
        </w:rPr>
      </w:pPr>
      <w:r w:rsidRPr="00F05EF5">
        <w:rPr>
          <w:rFonts w:asciiTheme="minorHAnsi" w:eastAsia="Arial" w:hAnsiTheme="minorHAnsi" w:cstheme="minorHAnsi"/>
          <w:b/>
          <w:sz w:val="28"/>
          <w:szCs w:val="28"/>
        </w:rPr>
        <w:t>PREGÃO PRESENCIAL Nº 004/2019 – SRP PMNSA – PI</w:t>
      </w:r>
    </w:p>
    <w:p w:rsidR="001B4D26" w:rsidRPr="00E87286" w:rsidRDefault="001B4D26" w:rsidP="0027346E">
      <w:pPr>
        <w:spacing w:after="98"/>
        <w:ind w:right="-427"/>
        <w:jc w:val="center"/>
        <w:rPr>
          <w:rFonts w:asciiTheme="minorHAnsi" w:hAnsiTheme="minorHAnsi" w:cstheme="minorHAnsi"/>
        </w:rPr>
      </w:pPr>
    </w:p>
    <w:p w:rsidR="001B4D26" w:rsidRPr="00E87286" w:rsidRDefault="001B4D26" w:rsidP="0027346E">
      <w:pPr>
        <w:spacing w:after="34" w:line="245" w:lineRule="auto"/>
        <w:ind w:right="-427" w:firstLine="991"/>
        <w:jc w:val="both"/>
        <w:rPr>
          <w:rFonts w:asciiTheme="minorHAnsi" w:hAnsiTheme="minorHAnsi" w:cstheme="minorHAnsi"/>
        </w:rPr>
      </w:pPr>
      <w:r w:rsidRPr="00E87286">
        <w:rPr>
          <w:rFonts w:asciiTheme="minorHAnsi" w:eastAsia="Arial" w:hAnsiTheme="minorHAnsi" w:cstheme="minorHAnsi"/>
          <w:b/>
          <w:sz w:val="22"/>
        </w:rPr>
        <w:t xml:space="preserve">PREFEITURA MUNICIPAL DE NOVO SANTO ANTONIO-PI, </w:t>
      </w:r>
      <w:r w:rsidRPr="00E87286">
        <w:rPr>
          <w:rFonts w:asciiTheme="minorHAnsi" w:eastAsia="Arial" w:hAnsiTheme="minorHAnsi" w:cstheme="minorHAnsi"/>
          <w:sz w:val="22"/>
        </w:rPr>
        <w:t xml:space="preserve">através do Pregoeiro e Equipe de apoio designadas respectivamente por portaria, torna público que de acordo com a Lei Federal nº. 10.520 de 17.07.2002, e subsidiariamente a Lei Federal nº. 8.666/93 com suas alterações, e nos termos deste edital e seus anexos, realizará às </w:t>
      </w:r>
      <w:r w:rsidR="004A3F38">
        <w:rPr>
          <w:rFonts w:asciiTheme="minorHAnsi" w:eastAsia="Arial" w:hAnsiTheme="minorHAnsi" w:cstheme="minorHAnsi"/>
          <w:b/>
          <w:sz w:val="22"/>
        </w:rPr>
        <w:t>11</w:t>
      </w:r>
      <w:r w:rsidRPr="00E87286">
        <w:rPr>
          <w:rFonts w:asciiTheme="minorHAnsi" w:eastAsia="Arial" w:hAnsiTheme="minorHAnsi" w:cstheme="minorHAnsi"/>
          <w:b/>
          <w:sz w:val="22"/>
        </w:rPr>
        <w:t>:</w:t>
      </w:r>
      <w:r w:rsidR="004A3F38">
        <w:rPr>
          <w:rFonts w:asciiTheme="minorHAnsi" w:eastAsia="Arial" w:hAnsiTheme="minorHAnsi" w:cstheme="minorHAnsi"/>
          <w:b/>
          <w:sz w:val="22"/>
        </w:rPr>
        <w:t>3</w:t>
      </w:r>
      <w:r w:rsidRPr="00E87286">
        <w:rPr>
          <w:rFonts w:asciiTheme="minorHAnsi" w:eastAsia="Arial" w:hAnsiTheme="minorHAnsi" w:cstheme="minorHAnsi"/>
          <w:b/>
          <w:sz w:val="22"/>
        </w:rPr>
        <w:t>0 horas</w:t>
      </w:r>
      <w:r w:rsidR="0028721F">
        <w:rPr>
          <w:rFonts w:asciiTheme="minorHAnsi" w:eastAsia="Arial" w:hAnsiTheme="minorHAnsi" w:cstheme="minorHAnsi"/>
          <w:b/>
          <w:sz w:val="22"/>
        </w:rPr>
        <w:t>,</w:t>
      </w:r>
      <w:r w:rsidRPr="00E87286">
        <w:rPr>
          <w:rFonts w:asciiTheme="minorHAnsi" w:eastAsia="Arial" w:hAnsiTheme="minorHAnsi" w:cstheme="minorHAnsi"/>
          <w:b/>
          <w:sz w:val="22"/>
        </w:rPr>
        <w:t xml:space="preserve"> do dia </w:t>
      </w:r>
      <w:r w:rsidR="00D32D6A" w:rsidRPr="0052165A">
        <w:rPr>
          <w:rFonts w:asciiTheme="minorHAnsi" w:eastAsia="Arial" w:hAnsiTheme="minorHAnsi" w:cstheme="minorHAnsi"/>
          <w:b/>
          <w:sz w:val="22"/>
          <w:u w:val="single" w:color="000000"/>
        </w:rPr>
        <w:t>17</w:t>
      </w:r>
      <w:r w:rsidRPr="0052165A">
        <w:rPr>
          <w:rFonts w:asciiTheme="minorHAnsi" w:eastAsia="Arial" w:hAnsiTheme="minorHAnsi" w:cstheme="minorHAnsi"/>
          <w:b/>
          <w:sz w:val="22"/>
          <w:u w:val="single" w:color="000000"/>
        </w:rPr>
        <w:t xml:space="preserve"> de</w:t>
      </w:r>
      <w:r w:rsidR="00D32D6A" w:rsidRPr="0052165A">
        <w:rPr>
          <w:rFonts w:asciiTheme="minorHAnsi" w:eastAsia="Arial" w:hAnsiTheme="minorHAnsi" w:cstheme="minorHAnsi"/>
          <w:b/>
          <w:sz w:val="22"/>
          <w:u w:val="single" w:color="000000"/>
        </w:rPr>
        <w:t>janeiro</w:t>
      </w:r>
      <w:r w:rsidRPr="0052165A">
        <w:rPr>
          <w:rFonts w:asciiTheme="minorHAnsi" w:eastAsia="Arial" w:hAnsiTheme="minorHAnsi" w:cstheme="minorHAnsi"/>
          <w:b/>
          <w:sz w:val="22"/>
          <w:u w:val="single" w:color="000000"/>
        </w:rPr>
        <w:t xml:space="preserve"> de 2019</w:t>
      </w:r>
      <w:r w:rsidRPr="00E87286">
        <w:rPr>
          <w:rFonts w:asciiTheme="minorHAnsi" w:eastAsia="Arial" w:hAnsiTheme="minorHAnsi" w:cstheme="minorHAnsi"/>
          <w:sz w:val="22"/>
        </w:rPr>
        <w:t xml:space="preserve">, na Sala de reuniões da CPL situada, na sede da Prefeitura Municipal de Novo Santo Antônio – PI, a sessão de abertura do procedimento licitatório na modalidade </w:t>
      </w:r>
      <w:r w:rsidRPr="00E87286">
        <w:rPr>
          <w:rFonts w:asciiTheme="minorHAnsi" w:eastAsia="Arial" w:hAnsiTheme="minorHAnsi" w:cstheme="minorHAnsi"/>
          <w:b/>
          <w:sz w:val="22"/>
        </w:rPr>
        <w:t>PREGÃO PRESENCIAL</w:t>
      </w:r>
      <w:r w:rsidRPr="00E87286">
        <w:rPr>
          <w:rFonts w:asciiTheme="minorHAnsi" w:eastAsia="Arial" w:hAnsiTheme="minorHAnsi" w:cstheme="minorHAnsi"/>
          <w:sz w:val="22"/>
        </w:rPr>
        <w:t xml:space="preserve"> – </w:t>
      </w:r>
      <w:r w:rsidRPr="00E87286">
        <w:rPr>
          <w:rFonts w:asciiTheme="minorHAnsi" w:eastAsia="Arial" w:hAnsiTheme="minorHAnsi" w:cstheme="minorHAnsi"/>
          <w:b/>
          <w:sz w:val="22"/>
        </w:rPr>
        <w:t>SRP Nº 004/2019</w:t>
      </w:r>
      <w:r w:rsidRPr="00E87286">
        <w:rPr>
          <w:rFonts w:asciiTheme="minorHAnsi" w:eastAsia="Arial" w:hAnsiTheme="minorHAnsi" w:cstheme="minorHAnsi"/>
          <w:sz w:val="22"/>
        </w:rPr>
        <w:t xml:space="preserve"> – CPL/PMNSA do tipo </w:t>
      </w:r>
      <w:r w:rsidRPr="00E87286">
        <w:rPr>
          <w:rFonts w:asciiTheme="minorHAnsi" w:eastAsia="Arial" w:hAnsiTheme="minorHAnsi" w:cstheme="minorHAnsi"/>
          <w:b/>
          <w:sz w:val="22"/>
        </w:rPr>
        <w:t xml:space="preserve">MENOR PREÇO e ADJUDICAÇÃO GLOBAL, </w:t>
      </w:r>
      <w:r w:rsidRPr="00E87286">
        <w:rPr>
          <w:rFonts w:asciiTheme="minorHAnsi" w:eastAsia="Arial" w:hAnsiTheme="minorHAnsi" w:cstheme="minorHAnsi"/>
          <w:sz w:val="22"/>
        </w:rPr>
        <w:t xml:space="preserve">objetivando a </w:t>
      </w:r>
      <w:r w:rsidR="0027346E" w:rsidRPr="00E87286">
        <w:rPr>
          <w:rFonts w:asciiTheme="minorHAnsi" w:eastAsia="Arial" w:hAnsiTheme="minorHAnsi" w:cstheme="minorHAnsi"/>
          <w:b/>
          <w:sz w:val="22"/>
        </w:rPr>
        <w:t>Aquisição Futura de Bens Comuns (Material de Limpeza e Copa e Cozinha) para uso da Prefeitura de Novo Santo Antônio-PI e Demais Secretarias</w:t>
      </w:r>
      <w:r w:rsidRPr="00E87286">
        <w:rPr>
          <w:rFonts w:asciiTheme="minorHAnsi" w:eastAsia="Arial" w:hAnsiTheme="minorHAnsi" w:cstheme="minorHAnsi"/>
          <w:b/>
          <w:sz w:val="22"/>
        </w:rPr>
        <w:t>,</w:t>
      </w:r>
      <w:r w:rsidRPr="00E87286">
        <w:rPr>
          <w:rFonts w:asciiTheme="minorHAnsi" w:eastAsia="Arial" w:hAnsiTheme="minorHAnsi" w:cstheme="minorHAnsi"/>
          <w:sz w:val="22"/>
        </w:rPr>
        <w:t xml:space="preserve"> na forma abaixo: </w:t>
      </w:r>
    </w:p>
    <w:p w:rsidR="001B4D26" w:rsidRPr="00E87286" w:rsidRDefault="001B4D26" w:rsidP="0027346E">
      <w:pPr>
        <w:spacing w:after="17"/>
        <w:ind w:right="-427"/>
        <w:rPr>
          <w:rFonts w:asciiTheme="minorHAnsi" w:hAnsiTheme="minorHAnsi" w:cstheme="minorHAnsi"/>
        </w:rPr>
      </w:pPr>
    </w:p>
    <w:p w:rsidR="001B4D26" w:rsidRPr="00E87286" w:rsidRDefault="001B4D26" w:rsidP="0027346E">
      <w:pPr>
        <w:spacing w:after="34" w:line="245" w:lineRule="auto"/>
        <w:ind w:right="-427" w:hanging="10"/>
        <w:jc w:val="both"/>
        <w:rPr>
          <w:rFonts w:asciiTheme="minorHAnsi" w:hAnsiTheme="minorHAnsi" w:cstheme="minorHAnsi"/>
        </w:rPr>
      </w:pPr>
      <w:r w:rsidRPr="00E87286">
        <w:rPr>
          <w:rFonts w:asciiTheme="minorHAnsi" w:eastAsia="Arial" w:hAnsiTheme="minorHAnsi" w:cstheme="minorHAnsi"/>
          <w:b/>
          <w:sz w:val="22"/>
          <w:u w:val="single" w:color="000000"/>
        </w:rPr>
        <w:t>DATA DA SESSÃO</w:t>
      </w:r>
      <w:r w:rsidRPr="00E87286">
        <w:rPr>
          <w:rFonts w:asciiTheme="minorHAnsi" w:eastAsia="Arial" w:hAnsiTheme="minorHAnsi" w:cstheme="minorHAnsi"/>
          <w:b/>
          <w:sz w:val="22"/>
        </w:rPr>
        <w:t xml:space="preserve">: </w:t>
      </w:r>
      <w:r w:rsidRPr="00E87286">
        <w:rPr>
          <w:rFonts w:asciiTheme="minorHAnsi" w:eastAsia="Arial" w:hAnsiTheme="minorHAnsi" w:cstheme="minorHAnsi"/>
          <w:sz w:val="22"/>
          <w:u w:val="single" w:color="000000"/>
        </w:rPr>
        <w:t>1</w:t>
      </w:r>
      <w:r w:rsidR="008C36A6" w:rsidRPr="00E87286">
        <w:rPr>
          <w:rFonts w:asciiTheme="minorHAnsi" w:eastAsia="Arial" w:hAnsiTheme="minorHAnsi" w:cstheme="minorHAnsi"/>
          <w:sz w:val="22"/>
          <w:u w:val="single" w:color="000000"/>
        </w:rPr>
        <w:t>7</w:t>
      </w:r>
      <w:r w:rsidRPr="00E87286">
        <w:rPr>
          <w:rFonts w:asciiTheme="minorHAnsi" w:eastAsia="Arial" w:hAnsiTheme="minorHAnsi" w:cstheme="minorHAnsi"/>
          <w:sz w:val="22"/>
          <w:u w:val="single" w:color="000000"/>
        </w:rPr>
        <w:t xml:space="preserve"> de </w:t>
      </w:r>
      <w:r w:rsidR="008C36A6" w:rsidRPr="00E87286">
        <w:rPr>
          <w:rFonts w:asciiTheme="minorHAnsi" w:eastAsia="Arial" w:hAnsiTheme="minorHAnsi" w:cstheme="minorHAnsi"/>
          <w:sz w:val="22"/>
          <w:u w:val="single" w:color="000000"/>
        </w:rPr>
        <w:t>Janeiro</w:t>
      </w:r>
      <w:r w:rsidRPr="00E87286">
        <w:rPr>
          <w:rFonts w:asciiTheme="minorHAnsi" w:eastAsia="Arial" w:hAnsiTheme="minorHAnsi" w:cstheme="minorHAnsi"/>
          <w:sz w:val="22"/>
          <w:u w:val="single" w:color="000000"/>
        </w:rPr>
        <w:t xml:space="preserve"> de 2019</w:t>
      </w:r>
      <w:r w:rsidRPr="00E87286">
        <w:rPr>
          <w:rFonts w:asciiTheme="minorHAnsi" w:eastAsia="Arial" w:hAnsiTheme="minorHAnsi" w:cstheme="minorHAnsi"/>
          <w:sz w:val="22"/>
        </w:rPr>
        <w:t>,</w:t>
      </w:r>
      <w:r w:rsidRPr="00E87286">
        <w:rPr>
          <w:rFonts w:asciiTheme="minorHAnsi" w:eastAsia="Arial" w:hAnsiTheme="minorHAnsi" w:cstheme="minorHAnsi"/>
          <w:b/>
          <w:sz w:val="22"/>
        </w:rPr>
        <w:t xml:space="preserve"> às </w:t>
      </w:r>
      <w:r w:rsidR="00BF246A" w:rsidRPr="00E87286">
        <w:rPr>
          <w:rFonts w:asciiTheme="minorHAnsi" w:eastAsia="Arial" w:hAnsiTheme="minorHAnsi" w:cstheme="minorHAnsi"/>
          <w:b/>
          <w:sz w:val="22"/>
        </w:rPr>
        <w:t>11</w:t>
      </w:r>
      <w:r w:rsidRPr="00E87286">
        <w:rPr>
          <w:rFonts w:asciiTheme="minorHAnsi" w:eastAsia="Arial" w:hAnsiTheme="minorHAnsi" w:cstheme="minorHAnsi"/>
          <w:b/>
          <w:sz w:val="22"/>
        </w:rPr>
        <w:t>:</w:t>
      </w:r>
      <w:r w:rsidR="00BF246A" w:rsidRPr="00E87286">
        <w:rPr>
          <w:rFonts w:asciiTheme="minorHAnsi" w:eastAsia="Arial" w:hAnsiTheme="minorHAnsi" w:cstheme="minorHAnsi"/>
          <w:b/>
          <w:sz w:val="22"/>
        </w:rPr>
        <w:t>3</w:t>
      </w:r>
      <w:r w:rsidRPr="00E87286">
        <w:rPr>
          <w:rFonts w:asciiTheme="minorHAnsi" w:eastAsia="Arial" w:hAnsiTheme="minorHAnsi" w:cstheme="minorHAnsi"/>
          <w:b/>
          <w:sz w:val="22"/>
        </w:rPr>
        <w:t xml:space="preserve">0 Horas– </w:t>
      </w:r>
      <w:r w:rsidRPr="00E87286">
        <w:rPr>
          <w:rFonts w:asciiTheme="minorHAnsi" w:eastAsia="Arial" w:hAnsiTheme="minorHAnsi" w:cstheme="minorHAnsi"/>
          <w:sz w:val="22"/>
        </w:rPr>
        <w:t xml:space="preserve">Credenciamento, recebimento e abertura das propostas e habilitação. </w:t>
      </w:r>
    </w:p>
    <w:p w:rsidR="001B4D26" w:rsidRPr="00E87286" w:rsidRDefault="001B4D26" w:rsidP="0027346E">
      <w:pPr>
        <w:spacing w:after="17"/>
        <w:ind w:right="-427"/>
        <w:rPr>
          <w:rFonts w:asciiTheme="minorHAnsi" w:hAnsiTheme="minorHAnsi" w:cstheme="minorHAnsi"/>
        </w:rPr>
      </w:pPr>
    </w:p>
    <w:p w:rsidR="001B4D26" w:rsidRPr="00E87286" w:rsidRDefault="001B4D26" w:rsidP="0027346E">
      <w:pPr>
        <w:spacing w:after="34" w:line="245" w:lineRule="auto"/>
        <w:ind w:right="-427" w:hanging="10"/>
        <w:jc w:val="both"/>
        <w:rPr>
          <w:rFonts w:asciiTheme="minorHAnsi" w:hAnsiTheme="minorHAnsi" w:cstheme="minorHAnsi"/>
        </w:rPr>
      </w:pPr>
      <w:r w:rsidRPr="00E87286">
        <w:rPr>
          <w:rFonts w:asciiTheme="minorHAnsi" w:eastAsia="Arial" w:hAnsiTheme="minorHAnsi" w:cstheme="minorHAnsi"/>
          <w:b/>
          <w:sz w:val="22"/>
          <w:u w:val="single" w:color="000000"/>
        </w:rPr>
        <w:t>LOCAL</w:t>
      </w:r>
      <w:r w:rsidRPr="00E87286">
        <w:rPr>
          <w:rFonts w:asciiTheme="minorHAnsi" w:eastAsia="Arial" w:hAnsiTheme="minorHAnsi" w:cstheme="minorHAnsi"/>
          <w:sz w:val="22"/>
        </w:rPr>
        <w:t xml:space="preserve">: Sala de Reunião da CPL, na sede da Prefeitura Municipal de Novo Santo Antônio – PI, situada no endereço do preâmbulo, em Novo Santo Antônio – PI. </w:t>
      </w:r>
    </w:p>
    <w:p w:rsidR="001B4D26" w:rsidRPr="00E87286" w:rsidRDefault="001B4D26" w:rsidP="0027346E">
      <w:pPr>
        <w:spacing w:after="19"/>
        <w:ind w:right="-427"/>
        <w:rPr>
          <w:rFonts w:asciiTheme="minorHAnsi" w:hAnsiTheme="minorHAnsi" w:cstheme="minorHAnsi"/>
        </w:rPr>
      </w:pPr>
    </w:p>
    <w:p w:rsidR="001B4D26" w:rsidRPr="00E87286" w:rsidRDefault="001B4D26" w:rsidP="0027346E">
      <w:pPr>
        <w:spacing w:after="21"/>
        <w:ind w:right="-427"/>
        <w:rPr>
          <w:rFonts w:asciiTheme="minorHAnsi" w:hAnsiTheme="minorHAnsi" w:cstheme="minorHAnsi"/>
        </w:rPr>
      </w:pPr>
      <w:r w:rsidRPr="00E87286">
        <w:rPr>
          <w:rFonts w:asciiTheme="minorHAnsi" w:eastAsia="Arial" w:hAnsiTheme="minorHAnsi" w:cstheme="minorHAnsi"/>
          <w:b/>
          <w:sz w:val="22"/>
          <w:u w:val="single" w:color="000000"/>
        </w:rPr>
        <w:t>ESCLARECIMETOS</w:t>
      </w:r>
      <w:r w:rsidRPr="00E87286">
        <w:rPr>
          <w:rFonts w:asciiTheme="minorHAnsi" w:eastAsia="Arial" w:hAnsiTheme="minorHAnsi" w:cstheme="minorHAnsi"/>
          <w:sz w:val="22"/>
        </w:rPr>
        <w:t xml:space="preserve">: </w:t>
      </w:r>
      <w:r w:rsidRPr="00E87286">
        <w:rPr>
          <w:rFonts w:asciiTheme="minorHAnsi" w:eastAsia="Arial" w:hAnsiTheme="minorHAnsi" w:cstheme="minorHAnsi"/>
          <w:color w:val="0000FF"/>
          <w:sz w:val="22"/>
          <w:u w:val="single" w:color="0000FF"/>
        </w:rPr>
        <w:t>cplnovosantoantoniopi@gmail.com</w:t>
      </w:r>
    </w:p>
    <w:p w:rsidR="001B4D26" w:rsidRPr="00E87286" w:rsidRDefault="001B4D26" w:rsidP="0027346E">
      <w:pPr>
        <w:spacing w:after="35"/>
        <w:ind w:right="-427"/>
        <w:rPr>
          <w:rFonts w:asciiTheme="minorHAnsi" w:hAnsiTheme="minorHAnsi" w:cstheme="minorHAnsi"/>
        </w:rPr>
      </w:pPr>
    </w:p>
    <w:p w:rsidR="001B4D26" w:rsidRPr="00E87286" w:rsidRDefault="001B4D26" w:rsidP="0027346E">
      <w:pPr>
        <w:pStyle w:val="Ttulo1"/>
        <w:keepLines/>
        <w:numPr>
          <w:ilvl w:val="0"/>
          <w:numId w:val="29"/>
        </w:numPr>
        <w:autoSpaceDE/>
        <w:autoSpaceDN/>
        <w:spacing w:after="269" w:line="250" w:lineRule="auto"/>
        <w:ind w:right="-427" w:hanging="269"/>
        <w:jc w:val="both"/>
        <w:rPr>
          <w:rFonts w:asciiTheme="minorHAnsi" w:hAnsiTheme="minorHAnsi" w:cstheme="minorHAnsi"/>
        </w:rPr>
      </w:pPr>
      <w:r w:rsidRPr="00E87286">
        <w:rPr>
          <w:rFonts w:asciiTheme="minorHAnsi" w:hAnsiTheme="minorHAnsi" w:cstheme="minorHAnsi"/>
        </w:rPr>
        <w:t xml:space="preserve">DO OBJETO </w:t>
      </w:r>
    </w:p>
    <w:p w:rsidR="001B4D26" w:rsidRPr="00E87286" w:rsidRDefault="001B4D26" w:rsidP="0027346E">
      <w:pPr>
        <w:spacing w:after="269" w:line="250" w:lineRule="auto"/>
        <w:ind w:right="-427" w:hanging="10"/>
        <w:jc w:val="both"/>
        <w:rPr>
          <w:rFonts w:asciiTheme="minorHAnsi" w:hAnsiTheme="minorHAnsi" w:cstheme="minorHAnsi"/>
        </w:rPr>
      </w:pPr>
      <w:r w:rsidRPr="00E87286">
        <w:rPr>
          <w:rFonts w:asciiTheme="minorHAnsi" w:eastAsia="Arial" w:hAnsiTheme="minorHAnsi" w:cstheme="minorHAnsi"/>
        </w:rPr>
        <w:t xml:space="preserve"> 1.1. A presente licitação tem por objeto o </w:t>
      </w:r>
      <w:r w:rsidR="0027346E" w:rsidRPr="00E87286">
        <w:rPr>
          <w:rFonts w:asciiTheme="minorHAnsi" w:eastAsia="Arial" w:hAnsiTheme="minorHAnsi" w:cstheme="minorHAnsi"/>
          <w:b/>
        </w:rPr>
        <w:t>Aquisição Futura de Bens Comuns (Material de Limpeza e Copa e Cozinha) para uso da Prefeitura de Novo Santo Antônio-PI e Demais Secretarias</w:t>
      </w:r>
      <w:r w:rsidRPr="00E87286">
        <w:rPr>
          <w:rFonts w:asciiTheme="minorHAnsi" w:eastAsia="Arial" w:hAnsiTheme="minorHAnsi" w:cstheme="minorHAnsi"/>
          <w:b/>
        </w:rPr>
        <w:t>,</w:t>
      </w:r>
      <w:r w:rsidRPr="00E87286">
        <w:rPr>
          <w:rFonts w:asciiTheme="minorHAnsi" w:eastAsia="Arial" w:hAnsiTheme="minorHAnsi" w:cstheme="minorHAnsi"/>
        </w:rPr>
        <w:t xml:space="preserve"> conforme especificações e demais exigências previstas neste edital e seus anexos. </w:t>
      </w:r>
    </w:p>
    <w:p w:rsidR="001B4D26" w:rsidRPr="00E87286" w:rsidRDefault="001B4D26" w:rsidP="0027346E">
      <w:pPr>
        <w:pStyle w:val="Ttulo1"/>
        <w:keepLines/>
        <w:numPr>
          <w:ilvl w:val="0"/>
          <w:numId w:val="29"/>
        </w:numPr>
        <w:autoSpaceDE/>
        <w:autoSpaceDN/>
        <w:spacing w:after="269" w:line="250" w:lineRule="auto"/>
        <w:ind w:right="-427" w:hanging="268"/>
        <w:jc w:val="both"/>
        <w:rPr>
          <w:rFonts w:asciiTheme="minorHAnsi" w:hAnsiTheme="minorHAnsi" w:cstheme="minorHAnsi"/>
        </w:rPr>
      </w:pPr>
      <w:r w:rsidRPr="00E87286">
        <w:rPr>
          <w:rFonts w:asciiTheme="minorHAnsi" w:hAnsiTheme="minorHAnsi" w:cstheme="minorHAnsi"/>
        </w:rPr>
        <w:t xml:space="preserve">DAS CONDIÇÕES PARA PARTICIPAÇÃO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2.1. Poderão participar deste Pregão os interessados que atenderem a todas as exigências, inclusive quanto à documentação, constantes deste Edital e seus Anexos.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2.2. Não poderão participar as empresas que se encontrem sob falência, concurso de credores, dissolução, liquidação ou em regime de consórcio, qualquer que seja sua forma de constituição, empresas estrangeiras que não funcionem no estado, nem aquelas que tenham sido declaradas inidôneas para licitar ou contratar com a Administração Pública ou punidas com suspensão do direito de licitar e contratar.  </w:t>
      </w:r>
    </w:p>
    <w:p w:rsidR="001B4D26" w:rsidRPr="00E87286" w:rsidRDefault="001B4D26" w:rsidP="005D1273">
      <w:pPr>
        <w:spacing w:after="273" w:line="249" w:lineRule="auto"/>
        <w:ind w:right="-427"/>
        <w:jc w:val="both"/>
        <w:rPr>
          <w:rFonts w:asciiTheme="minorHAnsi" w:hAnsiTheme="minorHAnsi" w:cstheme="minorHAnsi"/>
        </w:rPr>
      </w:pPr>
      <w:r w:rsidRPr="00E87286">
        <w:rPr>
          <w:rFonts w:asciiTheme="minorHAnsi" w:eastAsia="Arial" w:hAnsiTheme="minorHAnsi" w:cstheme="minorHAnsi"/>
        </w:rPr>
        <w:t xml:space="preserve">2.3. Empresas devidamente cadastradas no Cadastro Nacional de Pessoa Jurídica – CNPJ, que tenha o objeto deste certame (comercio varejista ou atacadista de </w:t>
      </w:r>
      <w:r w:rsidR="007A3271">
        <w:rPr>
          <w:rFonts w:asciiTheme="minorHAnsi" w:eastAsia="Arial" w:hAnsiTheme="minorHAnsi" w:cstheme="minorHAnsi"/>
        </w:rPr>
        <w:t>produtos</w:t>
      </w:r>
      <w:r w:rsidR="004A64C3">
        <w:rPr>
          <w:rFonts w:asciiTheme="minorHAnsi" w:eastAsia="Arial" w:hAnsiTheme="minorHAnsi" w:cstheme="minorHAnsi"/>
        </w:rPr>
        <w:t xml:space="preserve"> de limpeza </w:t>
      </w:r>
      <w:r w:rsidRPr="00E87286">
        <w:rPr>
          <w:rFonts w:asciiTheme="minorHAnsi" w:eastAsia="Arial" w:hAnsiTheme="minorHAnsi" w:cstheme="minorHAnsi"/>
        </w:rPr>
        <w:t xml:space="preserve">em geral). </w:t>
      </w:r>
    </w:p>
    <w:p w:rsidR="001B4D26" w:rsidRPr="00E87286" w:rsidRDefault="001B4D26" w:rsidP="0027346E">
      <w:pPr>
        <w:spacing w:after="259"/>
        <w:ind w:right="-427"/>
        <w:rPr>
          <w:rFonts w:asciiTheme="minorHAnsi" w:hAnsiTheme="minorHAnsi" w:cstheme="minorHAnsi"/>
        </w:rPr>
      </w:pPr>
    </w:p>
    <w:p w:rsidR="001B4D26" w:rsidRPr="00E87286" w:rsidRDefault="001B4D26" w:rsidP="0027346E">
      <w:pPr>
        <w:pStyle w:val="Ttulo1"/>
        <w:keepLines/>
        <w:numPr>
          <w:ilvl w:val="0"/>
          <w:numId w:val="29"/>
        </w:numPr>
        <w:autoSpaceDE/>
        <w:autoSpaceDN/>
        <w:spacing w:after="269" w:line="250" w:lineRule="auto"/>
        <w:ind w:right="-427" w:hanging="268"/>
        <w:jc w:val="both"/>
        <w:rPr>
          <w:rFonts w:asciiTheme="minorHAnsi" w:hAnsiTheme="minorHAnsi" w:cstheme="minorHAnsi"/>
        </w:rPr>
      </w:pPr>
      <w:r w:rsidRPr="00E87286">
        <w:rPr>
          <w:rFonts w:asciiTheme="minorHAnsi" w:hAnsiTheme="minorHAnsi" w:cstheme="minorHAnsi"/>
        </w:rPr>
        <w:t xml:space="preserve">DO CREDENCIAMENTO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3.1. Os proponentes ou seus representantes legais deverão se apresentar para o credenciamento junto ao Pregoeiro, no ato de entrega dos envelopes, exibindo a carteira de identidade ou outro documento equivalente.  </w:t>
      </w:r>
    </w:p>
    <w:p w:rsidR="001B4D26" w:rsidRPr="00E87286" w:rsidRDefault="001B4D26" w:rsidP="0027346E">
      <w:pPr>
        <w:spacing w:after="269" w:line="250" w:lineRule="auto"/>
        <w:ind w:right="-427" w:hanging="10"/>
        <w:jc w:val="both"/>
        <w:rPr>
          <w:rFonts w:asciiTheme="minorHAnsi" w:hAnsiTheme="minorHAnsi" w:cstheme="minorHAnsi"/>
        </w:rPr>
      </w:pPr>
      <w:r w:rsidRPr="00E87286">
        <w:rPr>
          <w:rFonts w:asciiTheme="minorHAnsi" w:eastAsia="Arial" w:hAnsiTheme="minorHAnsi" w:cstheme="minorHAnsi"/>
          <w:b/>
        </w:rPr>
        <w:t xml:space="preserve"> 3.1.1. O credenciamento far-se-á por meio de </w:t>
      </w:r>
      <w:bookmarkStart w:id="0" w:name="_GoBack"/>
      <w:bookmarkEnd w:id="0"/>
      <w:r w:rsidRPr="00E87286">
        <w:rPr>
          <w:rFonts w:asciiTheme="minorHAnsi" w:eastAsia="Arial" w:hAnsiTheme="minorHAnsi" w:cstheme="minorHAnsi"/>
          <w:b/>
        </w:rPr>
        <w:t>procuração</w:t>
      </w:r>
      <w:r w:rsidR="005C78EF" w:rsidRPr="005C78EF">
        <w:rPr>
          <w:rFonts w:asciiTheme="minorHAnsi" w:eastAsia="Arial" w:hAnsiTheme="minorHAnsi" w:cstheme="minorHAnsi"/>
          <w:b/>
        </w:rPr>
        <w:t xml:space="preserve">específica </w:t>
      </w:r>
      <w:r w:rsidR="00DD720A">
        <w:rPr>
          <w:rFonts w:asciiTheme="minorHAnsi" w:eastAsia="Arial" w:hAnsiTheme="minorHAnsi" w:cstheme="minorHAnsi"/>
          <w:b/>
        </w:rPr>
        <w:t>para este</w:t>
      </w:r>
      <w:r w:rsidR="005C78EF" w:rsidRPr="005C78EF">
        <w:rPr>
          <w:rFonts w:asciiTheme="minorHAnsi" w:eastAsia="Arial" w:hAnsiTheme="minorHAnsi" w:cstheme="minorHAnsi"/>
          <w:b/>
        </w:rPr>
        <w:t xml:space="preserve"> certame</w:t>
      </w:r>
      <w:r w:rsidR="004C57B2">
        <w:rPr>
          <w:rFonts w:asciiTheme="minorHAnsi" w:eastAsia="Arial" w:hAnsiTheme="minorHAnsi" w:cstheme="minorHAnsi"/>
          <w:b/>
        </w:rPr>
        <w:t xml:space="preserve"> (Pregão Presencial nº 004/2019 – SRP)</w:t>
      </w:r>
      <w:r w:rsidR="004D42A1">
        <w:rPr>
          <w:rFonts w:asciiTheme="minorHAnsi" w:eastAsia="Arial" w:hAnsiTheme="minorHAnsi" w:cstheme="minorHAnsi"/>
          <w:b/>
        </w:rPr>
        <w:t>,</w:t>
      </w:r>
      <w:r w:rsidRPr="00E87286">
        <w:rPr>
          <w:rFonts w:asciiTheme="minorHAnsi" w:eastAsia="Arial" w:hAnsiTheme="minorHAnsi" w:cstheme="minorHAnsi"/>
          <w:b/>
        </w:rPr>
        <w:t xml:space="preserve"> com firma reconhecida, com poderes para formular ofertas e lances de preços e praticar todos os demais atos pertinentes ao certame, em nome do proponente. Em sendo sócio, proprietário, dirigente ou assemelhado da empresa proponente, deverá apresentar cópia do respectivo estatuto ou contrato social, no qual estejam expressos seus poderes para exercer direitos e assumir obrigações em decorrência de tal investidura.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3.1.2. O credenciamento deverá ser apresentado fora dos envelopes que contêm a proposta financeira e os documentos de habilitação.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3.1.3. No ato do credenciamento, os licitantes entregarão o Pregoeiro a declaração de pleno conhecimento e atendimento as exigências de habilitação, com firma devidamente reconhecida em cartório, sob pena de não credenciamento, e em seguida o envelope nº 01 – proposta de preço e o envelope nº 02 – habilitação. </w:t>
      </w:r>
    </w:p>
    <w:p w:rsidR="001B4D26" w:rsidRPr="00E87286" w:rsidRDefault="001B4D26" w:rsidP="001A6E4A">
      <w:pPr>
        <w:spacing w:after="286" w:line="245" w:lineRule="auto"/>
        <w:ind w:right="-427"/>
        <w:jc w:val="both"/>
        <w:rPr>
          <w:rFonts w:asciiTheme="minorHAnsi" w:hAnsiTheme="minorHAnsi" w:cstheme="minorHAnsi"/>
        </w:rPr>
      </w:pPr>
      <w:r w:rsidRPr="00E87286">
        <w:rPr>
          <w:rFonts w:asciiTheme="minorHAnsi" w:eastAsia="Arial" w:hAnsiTheme="minorHAnsi" w:cstheme="minorHAnsi"/>
        </w:rPr>
        <w:t xml:space="preserve">3.1.4. </w:t>
      </w:r>
      <w:r w:rsidRPr="00E87286">
        <w:rPr>
          <w:rFonts w:asciiTheme="minorHAnsi" w:eastAsia="Arial" w:hAnsiTheme="minorHAnsi" w:cstheme="minorHAnsi"/>
          <w:sz w:val="22"/>
        </w:rPr>
        <w:t xml:space="preserve">Se a empresa licitante se enquadrar nos termos da Lei Complementar nº 123/2006, como MICROEMPRESA (ME) ou EMPRESA DE PEQUENO PORTE (EPP), deverá a mesma, no momento do credenciamento, apresentar uma declaração de (ME) e (EPP), para efeito de aplicação do “direito de preferência’’ previsto na citada norma; </w:t>
      </w:r>
    </w:p>
    <w:p w:rsidR="001B4D26" w:rsidRPr="00E87286" w:rsidRDefault="001B4D26" w:rsidP="001A6E4A">
      <w:pPr>
        <w:spacing w:after="290" w:line="245" w:lineRule="auto"/>
        <w:ind w:right="-427"/>
        <w:jc w:val="both"/>
        <w:rPr>
          <w:rFonts w:asciiTheme="minorHAnsi" w:hAnsiTheme="minorHAnsi" w:cstheme="minorHAnsi"/>
        </w:rPr>
      </w:pPr>
      <w:r w:rsidRPr="00E87286">
        <w:rPr>
          <w:rFonts w:asciiTheme="minorHAnsi" w:eastAsia="Arial" w:hAnsiTheme="minorHAnsi" w:cstheme="minorHAnsi"/>
        </w:rPr>
        <w:t>3.1.5.</w:t>
      </w:r>
      <w:r w:rsidRPr="00E87286">
        <w:rPr>
          <w:rFonts w:asciiTheme="minorHAnsi" w:eastAsia="Arial" w:hAnsiTheme="minorHAnsi" w:cstheme="minorHAnsi"/>
          <w:sz w:val="22"/>
        </w:rPr>
        <w:t xml:space="preserve"> A declaração de que trata o item anterior, para efeito de comprovação da condição MICROEMPRESA (ME) e EMPRESA DE PEQUENO PORTE (EPP), poderá ser substituído pela certidão expedida pela Junta Comercial, nos termos da Instrução Normativa do DNRC nº 103/2007, publicada no D.O.U. no dia 22/05/2007; </w:t>
      </w:r>
    </w:p>
    <w:p w:rsidR="001B4D26" w:rsidRPr="00E87286" w:rsidRDefault="001B4D26" w:rsidP="0027346E">
      <w:pPr>
        <w:pStyle w:val="Ttulo1"/>
        <w:keepLines/>
        <w:numPr>
          <w:ilvl w:val="0"/>
          <w:numId w:val="29"/>
        </w:numPr>
        <w:autoSpaceDE/>
        <w:autoSpaceDN/>
        <w:spacing w:after="269" w:line="250" w:lineRule="auto"/>
        <w:ind w:right="-427" w:hanging="268"/>
        <w:jc w:val="both"/>
        <w:rPr>
          <w:rFonts w:asciiTheme="minorHAnsi" w:hAnsiTheme="minorHAnsi" w:cstheme="minorHAnsi"/>
        </w:rPr>
      </w:pPr>
      <w:r w:rsidRPr="00E87286">
        <w:rPr>
          <w:rFonts w:asciiTheme="minorHAnsi" w:hAnsiTheme="minorHAnsi" w:cstheme="minorHAnsi"/>
        </w:rPr>
        <w:t xml:space="preserve">DA PROPOSTA DE PREÇO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4.1. As Propostas de Preços e os Documentos de Habilitação deverão ser apresentados no local, dia e hora determinados no preâmbulo, em envelopes distintos, devidamente lacrados e rubricados no fecho, atendendo aos seguintes requisitos: </w:t>
      </w:r>
    </w:p>
    <w:p w:rsidR="001B4D26" w:rsidRPr="0083073A" w:rsidRDefault="001B4D26" w:rsidP="0083073A">
      <w:pPr>
        <w:numPr>
          <w:ilvl w:val="0"/>
          <w:numId w:val="7"/>
        </w:numPr>
        <w:spacing w:after="273" w:line="249" w:lineRule="auto"/>
        <w:ind w:left="0" w:right="-427" w:hanging="281"/>
        <w:jc w:val="both"/>
        <w:rPr>
          <w:rFonts w:asciiTheme="minorHAnsi" w:hAnsiTheme="minorHAnsi" w:cstheme="minorHAnsi"/>
        </w:rPr>
      </w:pPr>
      <w:r w:rsidRPr="00E87286">
        <w:rPr>
          <w:rFonts w:asciiTheme="minorHAnsi" w:eastAsia="Arial" w:hAnsiTheme="minorHAnsi" w:cstheme="minorHAnsi"/>
        </w:rPr>
        <w:t xml:space="preserve">ENVELOPE 1: PROPOSTA DE PREÇOS, indexadas com os seguintes dizeres: </w:t>
      </w:r>
    </w:p>
    <w:p w:rsidR="0083073A" w:rsidRDefault="001B4D26" w:rsidP="0083073A">
      <w:pPr>
        <w:spacing w:after="80" w:line="250" w:lineRule="auto"/>
        <w:ind w:right="-427" w:hanging="10"/>
        <w:jc w:val="both"/>
        <w:rPr>
          <w:rFonts w:asciiTheme="minorHAnsi" w:eastAsia="Arial" w:hAnsiTheme="minorHAnsi" w:cstheme="minorHAnsi"/>
          <w:b/>
        </w:rPr>
      </w:pPr>
      <w:r w:rsidRPr="00E87286">
        <w:rPr>
          <w:rFonts w:asciiTheme="minorHAnsi" w:eastAsia="Arial" w:hAnsiTheme="minorHAnsi" w:cstheme="minorHAnsi"/>
          <w:b/>
        </w:rPr>
        <w:t xml:space="preserve">PREFEITURA MUNICIPAL DE NOVO SANTO ANTONIO-PI </w:t>
      </w:r>
    </w:p>
    <w:p w:rsidR="0083073A" w:rsidRDefault="001B4D26" w:rsidP="0083073A">
      <w:pPr>
        <w:spacing w:after="80" w:line="250" w:lineRule="auto"/>
        <w:ind w:right="-427" w:hanging="10"/>
        <w:jc w:val="both"/>
        <w:rPr>
          <w:rFonts w:asciiTheme="minorHAnsi" w:eastAsia="Arial" w:hAnsiTheme="minorHAnsi" w:cstheme="minorHAnsi"/>
          <w:b/>
        </w:rPr>
      </w:pPr>
      <w:r w:rsidRPr="00E87286">
        <w:rPr>
          <w:rFonts w:asciiTheme="minorHAnsi" w:eastAsia="Arial" w:hAnsiTheme="minorHAnsi" w:cstheme="minorHAnsi"/>
          <w:b/>
        </w:rPr>
        <w:t>PREGÃO PRESENCIAL N</w:t>
      </w:r>
      <w:r w:rsidRPr="00E87286">
        <w:rPr>
          <w:rFonts w:asciiTheme="minorHAnsi" w:eastAsia="Arial" w:hAnsiTheme="minorHAnsi" w:cstheme="minorHAnsi"/>
          <w:b/>
          <w:u w:val="single" w:color="000000"/>
          <w:vertAlign w:val="superscript"/>
        </w:rPr>
        <w:t>o</w:t>
      </w:r>
      <w:r w:rsidRPr="00E87286">
        <w:rPr>
          <w:rFonts w:asciiTheme="minorHAnsi" w:eastAsia="Arial" w:hAnsiTheme="minorHAnsi" w:cstheme="minorHAnsi"/>
          <w:b/>
        </w:rPr>
        <w:t xml:space="preserve"> 004/2019 – SRP </w:t>
      </w:r>
    </w:p>
    <w:p w:rsidR="001B4D26" w:rsidRPr="00E87286" w:rsidRDefault="001B4D26" w:rsidP="0083073A">
      <w:pPr>
        <w:spacing w:after="80" w:line="250" w:lineRule="auto"/>
        <w:ind w:right="-427" w:hanging="10"/>
        <w:jc w:val="both"/>
        <w:rPr>
          <w:rFonts w:asciiTheme="minorHAnsi" w:hAnsiTheme="minorHAnsi" w:cstheme="minorHAnsi"/>
        </w:rPr>
      </w:pPr>
      <w:r w:rsidRPr="00E87286">
        <w:rPr>
          <w:rFonts w:asciiTheme="minorHAnsi" w:eastAsia="Arial" w:hAnsiTheme="minorHAnsi" w:cstheme="minorHAnsi"/>
          <w:b/>
        </w:rPr>
        <w:t>ENVELOPE N</w:t>
      </w:r>
      <w:r w:rsidRPr="00E87286">
        <w:rPr>
          <w:rFonts w:asciiTheme="minorHAnsi" w:eastAsia="Arial" w:hAnsiTheme="minorHAnsi" w:cstheme="minorHAnsi"/>
          <w:b/>
          <w:u w:val="single" w:color="000000"/>
          <w:vertAlign w:val="superscript"/>
        </w:rPr>
        <w:t>o</w:t>
      </w:r>
      <w:r w:rsidRPr="00E87286">
        <w:rPr>
          <w:rFonts w:asciiTheme="minorHAnsi" w:eastAsia="Arial" w:hAnsiTheme="minorHAnsi" w:cstheme="minorHAnsi"/>
          <w:b/>
        </w:rPr>
        <w:t xml:space="preserve"> 1 – PROPOSTA DE PREÇOS (RAZÃO SOCIAL DO PROPONENTE) </w:t>
      </w:r>
    </w:p>
    <w:p w:rsidR="001B4D26" w:rsidRPr="00E87286" w:rsidRDefault="001B4D26" w:rsidP="0027346E">
      <w:pPr>
        <w:numPr>
          <w:ilvl w:val="0"/>
          <w:numId w:val="7"/>
        </w:numPr>
        <w:spacing w:after="273" w:line="249" w:lineRule="auto"/>
        <w:ind w:left="0" w:right="-427" w:hanging="281"/>
        <w:jc w:val="both"/>
        <w:rPr>
          <w:rFonts w:asciiTheme="minorHAnsi" w:hAnsiTheme="minorHAnsi" w:cstheme="minorHAnsi"/>
        </w:rPr>
      </w:pPr>
      <w:r w:rsidRPr="00E87286">
        <w:rPr>
          <w:rFonts w:asciiTheme="minorHAnsi" w:eastAsia="Arial" w:hAnsiTheme="minorHAnsi" w:cstheme="minorHAnsi"/>
        </w:rPr>
        <w:lastRenderedPageBreak/>
        <w:t xml:space="preserve">ENVELOPE 2: DOCUMENTOS DE HABILITAÇÃO, contendo o seguinte: </w:t>
      </w:r>
    </w:p>
    <w:p w:rsidR="005531A2" w:rsidRPr="005531A2" w:rsidRDefault="001B4D26" w:rsidP="005531A2">
      <w:pPr>
        <w:pStyle w:val="Ttulo1"/>
        <w:ind w:right="-427"/>
        <w:jc w:val="both"/>
        <w:rPr>
          <w:rFonts w:asciiTheme="minorHAnsi" w:hAnsiTheme="minorHAnsi" w:cstheme="minorHAnsi"/>
          <w:b/>
        </w:rPr>
      </w:pPr>
      <w:r w:rsidRPr="005531A2">
        <w:rPr>
          <w:rFonts w:asciiTheme="minorHAnsi" w:hAnsiTheme="minorHAnsi" w:cstheme="minorHAnsi"/>
          <w:b/>
        </w:rPr>
        <w:t xml:space="preserve">PREFEITURA MUNICIPAL DE NOVO SANTO ANTONIO-PI </w:t>
      </w:r>
    </w:p>
    <w:p w:rsidR="005531A2" w:rsidRPr="005531A2" w:rsidRDefault="001B4D26" w:rsidP="005531A2">
      <w:pPr>
        <w:pStyle w:val="Ttulo1"/>
        <w:ind w:right="-427"/>
        <w:jc w:val="both"/>
        <w:rPr>
          <w:rFonts w:asciiTheme="minorHAnsi" w:hAnsiTheme="minorHAnsi" w:cstheme="minorHAnsi"/>
          <w:b/>
          <w:color w:val="4F81BD"/>
        </w:rPr>
      </w:pPr>
      <w:r w:rsidRPr="005531A2">
        <w:rPr>
          <w:rFonts w:asciiTheme="minorHAnsi" w:hAnsiTheme="minorHAnsi" w:cstheme="minorHAnsi"/>
          <w:b/>
        </w:rPr>
        <w:t>PREGÃO PRESENCIAL N</w:t>
      </w:r>
      <w:r w:rsidRPr="005531A2">
        <w:rPr>
          <w:rFonts w:asciiTheme="minorHAnsi" w:hAnsiTheme="minorHAnsi" w:cstheme="minorHAnsi"/>
          <w:b/>
          <w:u w:val="single" w:color="000000"/>
          <w:vertAlign w:val="superscript"/>
        </w:rPr>
        <w:t>o</w:t>
      </w:r>
      <w:r w:rsidRPr="005531A2">
        <w:rPr>
          <w:rFonts w:asciiTheme="minorHAnsi" w:hAnsiTheme="minorHAnsi" w:cstheme="minorHAnsi"/>
          <w:b/>
        </w:rPr>
        <w:t>004/2019 – SRP</w:t>
      </w:r>
    </w:p>
    <w:p w:rsidR="001B4D26" w:rsidRPr="005531A2" w:rsidRDefault="001B4D26" w:rsidP="005531A2">
      <w:pPr>
        <w:pStyle w:val="Ttulo1"/>
        <w:ind w:right="-427"/>
        <w:jc w:val="both"/>
        <w:rPr>
          <w:rFonts w:asciiTheme="minorHAnsi" w:hAnsiTheme="minorHAnsi" w:cstheme="minorHAnsi"/>
          <w:b/>
        </w:rPr>
      </w:pPr>
      <w:r w:rsidRPr="005531A2">
        <w:rPr>
          <w:rFonts w:asciiTheme="minorHAnsi" w:hAnsiTheme="minorHAnsi" w:cstheme="minorHAnsi"/>
          <w:b/>
        </w:rPr>
        <w:t>ENVELOPE N</w:t>
      </w:r>
      <w:r w:rsidRPr="005531A2">
        <w:rPr>
          <w:rFonts w:asciiTheme="minorHAnsi" w:hAnsiTheme="minorHAnsi" w:cstheme="minorHAnsi"/>
          <w:b/>
          <w:u w:val="single" w:color="000000"/>
          <w:vertAlign w:val="superscript"/>
        </w:rPr>
        <w:t>o</w:t>
      </w:r>
      <w:r w:rsidRPr="005531A2">
        <w:rPr>
          <w:rFonts w:asciiTheme="minorHAnsi" w:hAnsiTheme="minorHAnsi" w:cstheme="minorHAnsi"/>
          <w:b/>
        </w:rPr>
        <w:t xml:space="preserve"> 2 - DOCUMENTOS DE HABILITAÇÃO (RAZÃO SOCIAL DO PROPONENTE) </w:t>
      </w:r>
    </w:p>
    <w:p w:rsidR="005531A2" w:rsidRPr="005531A2" w:rsidRDefault="005531A2" w:rsidP="005531A2">
      <w:pPr>
        <w:spacing w:line="249" w:lineRule="auto"/>
        <w:ind w:right="-427"/>
        <w:jc w:val="both"/>
        <w:rPr>
          <w:rFonts w:asciiTheme="minorHAnsi" w:eastAsia="Arial" w:hAnsiTheme="minorHAnsi" w:cstheme="minorHAnsi"/>
          <w:b/>
        </w:rPr>
      </w:pPr>
    </w:p>
    <w:p w:rsidR="001B4D26" w:rsidRPr="00E87286" w:rsidRDefault="001B4D26" w:rsidP="005531A2">
      <w:pPr>
        <w:spacing w:after="273" w:line="249" w:lineRule="auto"/>
        <w:ind w:right="-427"/>
        <w:jc w:val="both"/>
        <w:rPr>
          <w:rFonts w:asciiTheme="minorHAnsi" w:hAnsiTheme="minorHAnsi" w:cstheme="minorHAnsi"/>
        </w:rPr>
      </w:pPr>
      <w:r w:rsidRPr="00E87286">
        <w:rPr>
          <w:rFonts w:asciiTheme="minorHAnsi" w:eastAsia="Arial" w:hAnsiTheme="minorHAnsi" w:cstheme="minorHAnsi"/>
        </w:rPr>
        <w:t xml:space="preserve">4.1.1. A Proposta de preços deverá ser apresentada em observância as seguintes exigências: </w:t>
      </w:r>
    </w:p>
    <w:p w:rsidR="001B4D26" w:rsidRPr="00E87286" w:rsidRDefault="001B4D26" w:rsidP="0027346E">
      <w:pPr>
        <w:numPr>
          <w:ilvl w:val="0"/>
          <w:numId w:val="8"/>
        </w:numPr>
        <w:spacing w:after="273" w:line="249" w:lineRule="auto"/>
        <w:ind w:left="0" w:right="-427" w:hanging="10"/>
        <w:jc w:val="both"/>
        <w:rPr>
          <w:rFonts w:asciiTheme="minorHAnsi" w:hAnsiTheme="minorHAnsi" w:cstheme="minorHAnsi"/>
        </w:rPr>
      </w:pPr>
      <w:r w:rsidRPr="00E87286">
        <w:rPr>
          <w:rFonts w:asciiTheme="minorHAnsi" w:eastAsia="Arial" w:hAnsiTheme="minorHAnsi" w:cstheme="minorHAnsi"/>
        </w:rPr>
        <w:t xml:space="preserve">Ser apresentada em 1 (uma) via sem emendas, rasuras ou entrelinhas, preferencialmente em papel timbrado do proponente e redigida com clareza em língua portuguesa, impressa, devidamente datada e assinada na última folha e rubricada nas demais, pelo representante legal do proponente; </w:t>
      </w:r>
    </w:p>
    <w:p w:rsidR="001B4D26" w:rsidRPr="00E87286" w:rsidRDefault="001B4D26" w:rsidP="0027346E">
      <w:pPr>
        <w:numPr>
          <w:ilvl w:val="1"/>
          <w:numId w:val="8"/>
        </w:numPr>
        <w:spacing w:after="11" w:line="249" w:lineRule="auto"/>
        <w:ind w:left="0" w:right="-427" w:hanging="547"/>
        <w:jc w:val="both"/>
        <w:rPr>
          <w:rFonts w:asciiTheme="minorHAnsi" w:hAnsiTheme="minorHAnsi" w:cstheme="minorHAnsi"/>
        </w:rPr>
      </w:pPr>
      <w:r w:rsidRPr="00E87286">
        <w:rPr>
          <w:rFonts w:asciiTheme="minorHAnsi" w:eastAsia="Arial" w:hAnsiTheme="minorHAnsi" w:cstheme="minorHAnsi"/>
        </w:rPr>
        <w:t xml:space="preserve">Conter a descrição completa dos produtos ofertados de acordo com </w:t>
      </w:r>
    </w:p>
    <w:p w:rsidR="001B4D26" w:rsidRPr="00E87286" w:rsidRDefault="001B4D26" w:rsidP="0027346E">
      <w:pPr>
        <w:spacing w:after="11"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anexo I. </w:t>
      </w:r>
    </w:p>
    <w:p w:rsidR="001B4D26" w:rsidRPr="00E87286" w:rsidRDefault="001B4D26" w:rsidP="0027346E">
      <w:pPr>
        <w:ind w:right="-427"/>
        <w:rPr>
          <w:rFonts w:asciiTheme="minorHAnsi" w:hAnsiTheme="minorHAnsi" w:cstheme="minorHAnsi"/>
        </w:rPr>
      </w:pPr>
    </w:p>
    <w:p w:rsidR="001B4D26" w:rsidRPr="00E87286" w:rsidRDefault="001B4D26" w:rsidP="0027346E">
      <w:pPr>
        <w:numPr>
          <w:ilvl w:val="1"/>
          <w:numId w:val="8"/>
        </w:numPr>
        <w:spacing w:line="249" w:lineRule="auto"/>
        <w:ind w:left="0" w:right="-427" w:hanging="547"/>
        <w:jc w:val="both"/>
        <w:rPr>
          <w:rFonts w:asciiTheme="minorHAnsi" w:hAnsiTheme="minorHAnsi" w:cstheme="minorHAnsi"/>
        </w:rPr>
      </w:pPr>
      <w:r w:rsidRPr="00E87286">
        <w:rPr>
          <w:rFonts w:asciiTheme="minorHAnsi" w:eastAsia="Arial" w:hAnsiTheme="minorHAnsi" w:cstheme="minorHAnsi"/>
        </w:rPr>
        <w:t>A marca e/ou fabricante, deverão ser obrigatoriamente especificados, bem como o prazo de validade dos produtos ofertados</w:t>
      </w:r>
      <w:r w:rsidR="00022F67">
        <w:rPr>
          <w:rFonts w:asciiTheme="minorHAnsi" w:eastAsia="Arial" w:hAnsiTheme="minorHAnsi" w:cstheme="minorHAnsi"/>
        </w:rPr>
        <w:t xml:space="preserve"> não superior a 12 meses</w:t>
      </w:r>
      <w:r w:rsidRPr="00E87286">
        <w:rPr>
          <w:rFonts w:asciiTheme="minorHAnsi" w:eastAsia="Arial" w:hAnsiTheme="minorHAnsi" w:cstheme="minorHAnsi"/>
        </w:rPr>
        <w:t xml:space="preserve">, sob pena de desclassificação. </w:t>
      </w:r>
    </w:p>
    <w:p w:rsidR="001B4D26" w:rsidRPr="00E87286" w:rsidRDefault="001B4D26" w:rsidP="0027346E">
      <w:pPr>
        <w:ind w:right="-427"/>
        <w:rPr>
          <w:rFonts w:asciiTheme="minorHAnsi" w:hAnsiTheme="minorHAnsi" w:cstheme="minorHAnsi"/>
        </w:rPr>
      </w:pPr>
    </w:p>
    <w:p w:rsidR="001B4D26" w:rsidRPr="00E87286" w:rsidRDefault="001B4D26" w:rsidP="0027346E">
      <w:pPr>
        <w:numPr>
          <w:ilvl w:val="1"/>
          <w:numId w:val="8"/>
        </w:numPr>
        <w:spacing w:line="249" w:lineRule="auto"/>
        <w:ind w:left="0" w:right="-427" w:hanging="547"/>
        <w:jc w:val="both"/>
        <w:rPr>
          <w:rFonts w:asciiTheme="minorHAnsi" w:hAnsiTheme="minorHAnsi" w:cstheme="minorHAnsi"/>
        </w:rPr>
      </w:pPr>
      <w:r w:rsidRPr="00E87286">
        <w:rPr>
          <w:rFonts w:asciiTheme="minorHAnsi" w:eastAsia="Arial" w:hAnsiTheme="minorHAnsi" w:cstheme="minorHAnsi"/>
        </w:rPr>
        <w:t xml:space="preserve">Os preços deverão ser cotados em moeda corrente nacional, devendo o valor unitário proposto corresponder à unidade solicitada; </w:t>
      </w:r>
    </w:p>
    <w:p w:rsidR="001B4D26" w:rsidRPr="00E87286" w:rsidRDefault="001B4D26" w:rsidP="0027346E">
      <w:pPr>
        <w:ind w:right="-427"/>
        <w:rPr>
          <w:rFonts w:asciiTheme="minorHAnsi" w:hAnsiTheme="minorHAnsi" w:cstheme="minorHAnsi"/>
        </w:rPr>
      </w:pPr>
    </w:p>
    <w:p w:rsidR="001B4D26" w:rsidRPr="00E87286" w:rsidRDefault="001B4D26" w:rsidP="0027346E">
      <w:pPr>
        <w:numPr>
          <w:ilvl w:val="1"/>
          <w:numId w:val="8"/>
        </w:numPr>
        <w:spacing w:after="11" w:line="249" w:lineRule="auto"/>
        <w:ind w:left="0" w:right="-427" w:hanging="547"/>
        <w:jc w:val="both"/>
        <w:rPr>
          <w:rFonts w:asciiTheme="minorHAnsi" w:hAnsiTheme="minorHAnsi" w:cstheme="minorHAnsi"/>
        </w:rPr>
      </w:pPr>
      <w:r w:rsidRPr="00E87286">
        <w:rPr>
          <w:rFonts w:asciiTheme="minorHAnsi" w:eastAsia="Arial" w:hAnsiTheme="minorHAnsi" w:cstheme="minorHAnsi"/>
        </w:rPr>
        <w:t xml:space="preserve">A proposta deverá ser elaborada de acordo com o </w:t>
      </w:r>
      <w:r w:rsidRPr="00E87286">
        <w:rPr>
          <w:rFonts w:asciiTheme="minorHAnsi" w:eastAsia="Arial" w:hAnsiTheme="minorHAnsi" w:cstheme="minorHAnsi"/>
          <w:b/>
        </w:rPr>
        <w:t>Anexo I</w:t>
      </w:r>
    </w:p>
    <w:p w:rsidR="001B4D26" w:rsidRPr="00E87286" w:rsidRDefault="001B4D26" w:rsidP="0027346E">
      <w:pPr>
        <w:ind w:right="-427"/>
        <w:rPr>
          <w:rFonts w:asciiTheme="minorHAnsi" w:hAnsiTheme="minorHAnsi" w:cstheme="minorHAnsi"/>
        </w:rPr>
      </w:pPr>
    </w:p>
    <w:p w:rsidR="001B4D26" w:rsidRPr="00E87286" w:rsidRDefault="001B4D26" w:rsidP="0027346E">
      <w:pPr>
        <w:numPr>
          <w:ilvl w:val="2"/>
          <w:numId w:val="9"/>
        </w:numPr>
        <w:spacing w:line="249" w:lineRule="auto"/>
        <w:ind w:left="0" w:right="-427" w:firstLine="708"/>
        <w:jc w:val="both"/>
        <w:rPr>
          <w:rFonts w:asciiTheme="minorHAnsi" w:hAnsiTheme="minorHAnsi" w:cstheme="minorHAnsi"/>
        </w:rPr>
      </w:pPr>
      <w:r w:rsidRPr="00E87286">
        <w:rPr>
          <w:rFonts w:asciiTheme="minorHAnsi" w:eastAsia="Arial" w:hAnsiTheme="minorHAnsi" w:cstheme="minorHAnsi"/>
        </w:rPr>
        <w:t xml:space="preserve">O </w:t>
      </w:r>
      <w:r w:rsidRPr="00E87286">
        <w:rPr>
          <w:rFonts w:asciiTheme="minorHAnsi" w:eastAsia="Arial" w:hAnsiTheme="minorHAnsi" w:cstheme="minorHAnsi"/>
          <w:b/>
        </w:rPr>
        <w:t>prazo de validade da proposta</w:t>
      </w:r>
      <w:r w:rsidRPr="00E87286">
        <w:rPr>
          <w:rFonts w:asciiTheme="minorHAnsi" w:eastAsia="Arial" w:hAnsiTheme="minorHAnsi" w:cstheme="minorHAnsi"/>
        </w:rPr>
        <w:t xml:space="preserve"> é de 60(sessenta) dias a contar da data de sua apresentação. </w:t>
      </w:r>
    </w:p>
    <w:p w:rsidR="001B4D26" w:rsidRPr="00E87286" w:rsidRDefault="001B4D26" w:rsidP="0027346E">
      <w:pPr>
        <w:ind w:right="-427"/>
        <w:rPr>
          <w:rFonts w:asciiTheme="minorHAnsi" w:hAnsiTheme="minorHAnsi" w:cstheme="minorHAnsi"/>
        </w:rPr>
      </w:pPr>
    </w:p>
    <w:p w:rsidR="001B4D26" w:rsidRPr="00E87286" w:rsidRDefault="001B4D26" w:rsidP="0027346E">
      <w:pPr>
        <w:numPr>
          <w:ilvl w:val="2"/>
          <w:numId w:val="9"/>
        </w:numPr>
        <w:spacing w:line="249" w:lineRule="auto"/>
        <w:ind w:left="0" w:right="-427" w:firstLine="708"/>
        <w:jc w:val="both"/>
        <w:rPr>
          <w:rFonts w:asciiTheme="minorHAnsi" w:hAnsiTheme="minorHAnsi" w:cstheme="minorHAnsi"/>
        </w:rPr>
      </w:pPr>
      <w:r w:rsidRPr="00E87286">
        <w:rPr>
          <w:rFonts w:asciiTheme="minorHAnsi" w:eastAsia="Arial" w:hAnsiTheme="minorHAnsi" w:cstheme="minorHAnsi"/>
        </w:rPr>
        <w:t xml:space="preserve">Na omissão dos prazos estipulados, considerar-se-ão aqueles estabelecidos neste Edital. </w:t>
      </w:r>
    </w:p>
    <w:p w:rsidR="001B4D26" w:rsidRPr="00E87286" w:rsidRDefault="001B4D26" w:rsidP="0027346E">
      <w:pPr>
        <w:ind w:right="-427"/>
        <w:rPr>
          <w:rFonts w:asciiTheme="minorHAnsi" w:hAnsiTheme="minorHAnsi" w:cstheme="minorHAnsi"/>
        </w:rPr>
      </w:pPr>
    </w:p>
    <w:p w:rsidR="001B4D26" w:rsidRPr="00E87286" w:rsidRDefault="001B4D26" w:rsidP="0027346E">
      <w:pPr>
        <w:numPr>
          <w:ilvl w:val="2"/>
          <w:numId w:val="9"/>
        </w:numPr>
        <w:spacing w:line="249" w:lineRule="auto"/>
        <w:ind w:left="0" w:right="-427" w:firstLine="708"/>
        <w:jc w:val="both"/>
        <w:rPr>
          <w:rFonts w:asciiTheme="minorHAnsi" w:hAnsiTheme="minorHAnsi" w:cstheme="minorHAnsi"/>
        </w:rPr>
      </w:pPr>
      <w:r w:rsidRPr="00E87286">
        <w:rPr>
          <w:rFonts w:asciiTheme="minorHAnsi" w:eastAsia="Arial" w:hAnsiTheme="minorHAnsi" w:cstheme="minorHAnsi"/>
        </w:rPr>
        <w:t xml:space="preserve">É de inteira responsabilidade do ofertante o preço e demais condições apresentadas, salvo se no momento da abertura da proposta for alegado erro, e aceito pelo (a) Pregoeiro (a), sendo registrado em ata e devendo o item ser desconsiderado da proposta. </w:t>
      </w:r>
    </w:p>
    <w:p w:rsidR="001B4D26" w:rsidRPr="00E87286" w:rsidRDefault="001B4D26" w:rsidP="0027346E">
      <w:pPr>
        <w:ind w:right="-427"/>
        <w:rPr>
          <w:rFonts w:asciiTheme="minorHAnsi" w:hAnsiTheme="minorHAnsi" w:cstheme="minorHAnsi"/>
        </w:rPr>
      </w:pPr>
    </w:p>
    <w:p w:rsidR="001B4D26" w:rsidRPr="00E87286" w:rsidRDefault="001B4D26" w:rsidP="0027346E">
      <w:pPr>
        <w:ind w:right="-427"/>
        <w:rPr>
          <w:rFonts w:asciiTheme="minorHAnsi" w:hAnsiTheme="minorHAnsi" w:cstheme="minorHAnsi"/>
        </w:rPr>
      </w:pPr>
    </w:p>
    <w:p w:rsidR="001B4D26" w:rsidRPr="00E87286" w:rsidRDefault="001B4D26" w:rsidP="0027346E">
      <w:pPr>
        <w:numPr>
          <w:ilvl w:val="2"/>
          <w:numId w:val="9"/>
        </w:numPr>
        <w:spacing w:line="249" w:lineRule="auto"/>
        <w:ind w:left="0" w:right="-427" w:firstLine="708"/>
        <w:jc w:val="both"/>
        <w:rPr>
          <w:rFonts w:asciiTheme="minorHAnsi" w:hAnsiTheme="minorHAnsi" w:cstheme="minorHAnsi"/>
        </w:rPr>
      </w:pPr>
      <w:r w:rsidRPr="00E87286">
        <w:rPr>
          <w:rFonts w:asciiTheme="minorHAnsi" w:eastAsia="Arial" w:hAnsiTheme="minorHAnsi" w:cstheme="minorHAnsi"/>
        </w:rPr>
        <w:t xml:space="preserve">No caso de discordância entre valores numéricos e por extenso, prevalecerão estes últimos e, entre preços unitários e totais, os primeiros. </w:t>
      </w:r>
    </w:p>
    <w:p w:rsidR="001B4D26" w:rsidRPr="00E87286" w:rsidRDefault="001B4D26" w:rsidP="0027346E">
      <w:pPr>
        <w:ind w:right="-427"/>
        <w:rPr>
          <w:rFonts w:asciiTheme="minorHAnsi" w:hAnsiTheme="minorHAnsi" w:cstheme="minorHAnsi"/>
        </w:rPr>
      </w:pPr>
    </w:p>
    <w:p w:rsidR="001B4D26" w:rsidRPr="00E87286" w:rsidRDefault="001B4D26" w:rsidP="0027346E">
      <w:pPr>
        <w:numPr>
          <w:ilvl w:val="2"/>
          <w:numId w:val="9"/>
        </w:numPr>
        <w:spacing w:line="249" w:lineRule="auto"/>
        <w:ind w:left="0" w:right="-427" w:firstLine="708"/>
        <w:jc w:val="both"/>
        <w:rPr>
          <w:rFonts w:asciiTheme="minorHAnsi" w:hAnsiTheme="minorHAnsi" w:cstheme="minorHAnsi"/>
        </w:rPr>
      </w:pPr>
      <w:r w:rsidRPr="00E87286">
        <w:rPr>
          <w:rFonts w:asciiTheme="minorHAnsi" w:eastAsia="Arial" w:hAnsiTheme="minorHAnsi" w:cstheme="minorHAnsi"/>
        </w:rPr>
        <w:t xml:space="preserve">Os preços propostos serão considerados completos e abrangem todos os tributos (impostos, taxas, emolumentos, contribuições fiscais e para-fiscais), leis sociais, administração, lucros, materiais e ferramental, transporte de material e de pessoal e qualquer despesa, acessória e/ou necessária, não especificada neste </w:t>
      </w:r>
    </w:p>
    <w:p w:rsidR="001B4D26" w:rsidRPr="00E87286" w:rsidRDefault="001B4D26" w:rsidP="0027346E">
      <w:pPr>
        <w:spacing w:after="11" w:line="249" w:lineRule="auto"/>
        <w:ind w:right="-427" w:hanging="10"/>
        <w:jc w:val="both"/>
        <w:rPr>
          <w:rFonts w:asciiTheme="minorHAnsi" w:hAnsiTheme="minorHAnsi" w:cstheme="minorHAnsi"/>
        </w:rPr>
      </w:pPr>
      <w:r w:rsidRPr="00E87286">
        <w:rPr>
          <w:rFonts w:asciiTheme="minorHAnsi" w:eastAsia="Arial" w:hAnsiTheme="minorHAnsi" w:cstheme="minorHAnsi"/>
        </w:rPr>
        <w:lastRenderedPageBreak/>
        <w:t xml:space="preserve">Edital. </w:t>
      </w:r>
    </w:p>
    <w:p w:rsidR="001B4D26" w:rsidRPr="00E87286" w:rsidRDefault="001B4D26" w:rsidP="0027346E">
      <w:pPr>
        <w:ind w:right="-427"/>
        <w:rPr>
          <w:rFonts w:asciiTheme="minorHAnsi" w:hAnsiTheme="minorHAnsi" w:cstheme="minorHAnsi"/>
        </w:rPr>
      </w:pPr>
    </w:p>
    <w:p w:rsidR="001B4D26" w:rsidRPr="00E87286" w:rsidRDefault="001B4D26" w:rsidP="0027346E">
      <w:pPr>
        <w:numPr>
          <w:ilvl w:val="2"/>
          <w:numId w:val="9"/>
        </w:numPr>
        <w:spacing w:after="273" w:line="249" w:lineRule="auto"/>
        <w:ind w:left="0" w:right="-427" w:firstLine="708"/>
        <w:jc w:val="both"/>
        <w:rPr>
          <w:rFonts w:asciiTheme="minorHAnsi" w:hAnsiTheme="minorHAnsi" w:cstheme="minorHAnsi"/>
        </w:rPr>
      </w:pPr>
      <w:r w:rsidRPr="00E87286">
        <w:rPr>
          <w:rFonts w:asciiTheme="minorHAnsi" w:eastAsia="Arial" w:hAnsiTheme="minorHAnsi" w:cstheme="minorHAnsi"/>
        </w:rPr>
        <w:t>A PMNSA é considerada consumidor final, sendo que o licitante deverá obedecer ao fixado no art. 155, VII, b, da Constituição Federal de 1988.</w:t>
      </w:r>
    </w:p>
    <w:p w:rsidR="001B4D26" w:rsidRPr="00E87286" w:rsidRDefault="001B4D26" w:rsidP="0027346E">
      <w:pPr>
        <w:numPr>
          <w:ilvl w:val="2"/>
          <w:numId w:val="9"/>
        </w:numPr>
        <w:spacing w:after="273" w:line="249" w:lineRule="auto"/>
        <w:ind w:left="0" w:right="-427" w:firstLine="708"/>
        <w:jc w:val="both"/>
        <w:rPr>
          <w:rFonts w:asciiTheme="minorHAnsi" w:hAnsiTheme="minorHAnsi" w:cstheme="minorHAnsi"/>
        </w:rPr>
      </w:pPr>
      <w:r w:rsidRPr="00E87286">
        <w:rPr>
          <w:rFonts w:asciiTheme="minorHAnsi" w:eastAsia="Arial" w:hAnsiTheme="minorHAnsi" w:cstheme="minorHAnsi"/>
        </w:rPr>
        <w:t xml:space="preserve">A apresentação da proposta implicará na plena aceitação, por parte do proponente, das condições estabelecidas neste Edital e seus Anexos.  </w:t>
      </w:r>
    </w:p>
    <w:p w:rsidR="001B4D26" w:rsidRPr="00E87286" w:rsidRDefault="001B4D26" w:rsidP="0027346E">
      <w:pPr>
        <w:numPr>
          <w:ilvl w:val="2"/>
          <w:numId w:val="9"/>
        </w:numPr>
        <w:spacing w:after="273" w:line="249" w:lineRule="auto"/>
        <w:ind w:left="0" w:right="-427" w:firstLine="708"/>
        <w:jc w:val="both"/>
        <w:rPr>
          <w:rFonts w:asciiTheme="minorHAnsi" w:hAnsiTheme="minorHAnsi" w:cstheme="minorHAnsi"/>
        </w:rPr>
      </w:pPr>
      <w:r w:rsidRPr="00E87286">
        <w:rPr>
          <w:rFonts w:asciiTheme="minorHAnsi" w:eastAsia="Arial" w:hAnsiTheme="minorHAnsi" w:cstheme="minorHAnsi"/>
        </w:rPr>
        <w:t xml:space="preserve">Serão desclassificadas as propostas que não atenderem às exigências do presente Edital e seus Anexos, sejam omissas ou apresentem irregularidades insanáveis.  </w:t>
      </w:r>
    </w:p>
    <w:p w:rsidR="001B4D26" w:rsidRPr="00E87286" w:rsidRDefault="001B4D26" w:rsidP="0027346E">
      <w:pPr>
        <w:spacing w:after="259"/>
        <w:ind w:right="-427"/>
        <w:rPr>
          <w:rFonts w:asciiTheme="minorHAnsi" w:hAnsiTheme="minorHAnsi" w:cstheme="minorHAnsi"/>
        </w:rPr>
      </w:pPr>
    </w:p>
    <w:p w:rsidR="001B4D26" w:rsidRPr="00E87286" w:rsidRDefault="001B4D26" w:rsidP="0027346E">
      <w:pPr>
        <w:pStyle w:val="Ttulo1"/>
        <w:keepLines/>
        <w:numPr>
          <w:ilvl w:val="0"/>
          <w:numId w:val="29"/>
        </w:numPr>
        <w:autoSpaceDE/>
        <w:autoSpaceDN/>
        <w:spacing w:after="269" w:line="250" w:lineRule="auto"/>
        <w:ind w:right="-427" w:hanging="268"/>
        <w:jc w:val="both"/>
        <w:rPr>
          <w:rFonts w:asciiTheme="minorHAnsi" w:hAnsiTheme="minorHAnsi" w:cstheme="minorHAnsi"/>
        </w:rPr>
      </w:pPr>
      <w:r w:rsidRPr="00E87286">
        <w:rPr>
          <w:rFonts w:asciiTheme="minorHAnsi" w:hAnsiTheme="minorHAnsi" w:cstheme="minorHAnsi"/>
        </w:rPr>
        <w:t xml:space="preserve">DO RECEBIMENTO E DA ABERTURA DOS ENVELOPES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5.1. A reunião para recebimento e para abertura dos envelopes contendo as Propostas de Preços e os Documentos de Habilitação será pública, dirigida pelo Pregoeiro da PMNSA e realizada de acordo com a Lei n</w:t>
      </w:r>
      <w:r w:rsidRPr="00E87286">
        <w:rPr>
          <w:rFonts w:asciiTheme="minorHAnsi" w:eastAsia="Arial" w:hAnsiTheme="minorHAnsi" w:cstheme="minorHAnsi"/>
          <w:u w:val="single" w:color="000000"/>
          <w:vertAlign w:val="superscript"/>
        </w:rPr>
        <w:t>o</w:t>
      </w:r>
      <w:r w:rsidRPr="00E87286">
        <w:rPr>
          <w:rFonts w:asciiTheme="minorHAnsi" w:eastAsia="Arial" w:hAnsiTheme="minorHAnsi" w:cstheme="minorHAnsi"/>
        </w:rPr>
        <w:t xml:space="preserve"> 10.520/02 e legislação pertinente, em conformidade com este Edital e seus Anexos.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5.2. No local e hora marcados para abertura da sessão, os interessados devem comprovar, por meio de instrumento próprio, poderes para formulação de ofertas e lances verbais e para a prática dos demais atos do certame, conforme especificado no item 3 deste Edital, ou seja, devendo o credenciamento ser apresentado fora dos envelopes que contêm a proposta de preços e documento de habilitação.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5.3. Declarada a abertura da sessão pelo Pregoeiro, não serão admitidos novos proponentes, dando-se início ao recebimento dos envelopes.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5.4. Deverá ser apresentada </w:t>
      </w:r>
      <w:r w:rsidR="00815074" w:rsidRPr="00E87286">
        <w:rPr>
          <w:rFonts w:asciiTheme="minorHAnsi" w:eastAsia="Arial" w:hAnsiTheme="minorHAnsi" w:cstheme="minorHAnsi"/>
        </w:rPr>
        <w:t>pela licitante declaração</w:t>
      </w:r>
      <w:r w:rsidRPr="00E87286">
        <w:rPr>
          <w:rFonts w:asciiTheme="minorHAnsi" w:eastAsia="Arial" w:hAnsiTheme="minorHAnsi" w:cstheme="minorHAnsi"/>
        </w:rPr>
        <w:t xml:space="preserve"> expressa de que tem plena ciência do conteúdo do edital e seus anexos, que verificou todas as informações e que atende a todas as condições estabelecidas para o fornecimento objeto deste pregão, na forma do </w:t>
      </w:r>
      <w:r w:rsidRPr="00E87286">
        <w:rPr>
          <w:rFonts w:asciiTheme="minorHAnsi" w:eastAsia="Arial" w:hAnsiTheme="minorHAnsi" w:cstheme="minorHAnsi"/>
          <w:b/>
        </w:rPr>
        <w:t>Anexo II</w:t>
      </w:r>
      <w:r w:rsidRPr="00E87286">
        <w:rPr>
          <w:rFonts w:asciiTheme="minorHAnsi" w:eastAsia="Arial" w:hAnsiTheme="minorHAnsi" w:cstheme="minorHAnsi"/>
        </w:rPr>
        <w:t xml:space="preserve">.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5.5. Serão abertos os envelopes contendo as "PROPOSTAS DE PREÇOS", sendo feita sua conferência e posterior rubrica.  </w:t>
      </w:r>
    </w:p>
    <w:p w:rsidR="001B4D26" w:rsidRPr="00E87286" w:rsidRDefault="001B4D26" w:rsidP="0027346E">
      <w:pPr>
        <w:pStyle w:val="Ttulo1"/>
        <w:keepLines/>
        <w:numPr>
          <w:ilvl w:val="0"/>
          <w:numId w:val="29"/>
        </w:numPr>
        <w:autoSpaceDE/>
        <w:autoSpaceDN/>
        <w:spacing w:after="269" w:line="250" w:lineRule="auto"/>
        <w:ind w:right="-427" w:hanging="268"/>
        <w:jc w:val="both"/>
        <w:rPr>
          <w:rFonts w:asciiTheme="minorHAnsi" w:hAnsiTheme="minorHAnsi" w:cstheme="minorHAnsi"/>
        </w:rPr>
      </w:pPr>
      <w:r w:rsidRPr="00E87286">
        <w:rPr>
          <w:rFonts w:asciiTheme="minorHAnsi" w:hAnsiTheme="minorHAnsi" w:cstheme="minorHAnsi"/>
        </w:rPr>
        <w:t xml:space="preserve">DO JULGAMENTO DAS PROPOSTAS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6.1. Será proclamado pelo Pregoeiro, o proponente que apresentar a proposta de menor preço em cada item, definido no objeto deste Edital e seus Anexos e, as propostas com preços superiores e sucessivos até 10% (dez por cento) relativamente àquela proposta ou, as 03 (três) melhores propostas, inscritas independentemente dos valores oferecidos.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lastRenderedPageBreak/>
        <w:t xml:space="preserve"> 6.2. Aos proponentes enumerados pelo Pregoeiro serão dadas novas oportunidades para disputa, por meio de lances verbais e sucessivos.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6.3. Para efeito de julgamento, o licitante deverá constar em sua proposta o preço unitário e total de cada item;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6.4. Não poderá haver desistência dos lances ofertados, sujeitando-se o proponente desistente às penalidades cominadas no item 10 deste Edital, especificamente à multa de 0,5% (cinco décimos por cento) do valor de cada item desistido.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6.5. Encerrada a etapa competitiva e ordenadas as ofertas, exclusivamente pelo critério de menor preço e adjudicação por item, o Pregoeiro examinará a aceitabilidade quanto ao objeto e valor da primeira classificada, que será aquela que apresente menor preço, decidindo motivadamente a respeito.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6.6. Sendo aceitável a oferta, será verificado o atendimento pelo proponente que a tiver formulado, das condições habilitatórias.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6.7. Constatado o atendimento pleno às exigências editalícias, será declarado o proponente vencedor definido no objeto deste Edital e seus Anexos, sendo-lhe adjudicado o objeto.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6.8. Se a oferta não for aceitável ou se o proponente não atender às exigências editalícias o Pregoeiro examinará as ofertas subsequentes na ordem de classificação, até a apuração de uma proposta, sendo o respectivo proponente declarado vencedor e a ele adjudicado o objeto para o qual apresentou proposta.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6.9. Da reunião lavrar-se-á ata circunstanciada, na qual serão registradas as ocorrências relevantes e que, ao final, será assinada pelo Pregoeiro e os proponentes presentes.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6.10. Verificando-se, no curso da análise, o descumprimento de requisitos estabelecidos neste Edital e seus Anexos, a Proposta será desclassificada.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6.11. Em caso de divergência entre informações contidas em documentação impressa e na proposta específica, prevalecerão as da proposta.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6.12. Não se considerará qualquer oferta de vantagem não prevista no objeto deste Edital e seus Anexos.  </w:t>
      </w:r>
    </w:p>
    <w:p w:rsidR="001B4D26" w:rsidRPr="00E87286" w:rsidRDefault="001B4D26" w:rsidP="0027346E">
      <w:pPr>
        <w:pStyle w:val="Ttulo1"/>
        <w:keepLines/>
        <w:numPr>
          <w:ilvl w:val="0"/>
          <w:numId w:val="29"/>
        </w:numPr>
        <w:autoSpaceDE/>
        <w:autoSpaceDN/>
        <w:spacing w:after="269" w:line="250" w:lineRule="auto"/>
        <w:ind w:right="-427" w:hanging="268"/>
        <w:jc w:val="both"/>
        <w:rPr>
          <w:rFonts w:asciiTheme="minorHAnsi" w:hAnsiTheme="minorHAnsi" w:cstheme="minorHAnsi"/>
        </w:rPr>
      </w:pPr>
      <w:r w:rsidRPr="00E87286">
        <w:rPr>
          <w:rFonts w:asciiTheme="minorHAnsi" w:hAnsiTheme="minorHAnsi" w:cstheme="minorHAnsi"/>
        </w:rPr>
        <w:t xml:space="preserve">DA HABILITAÇÃO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7.1. Os Documentos de Habilitação deverão ser entregues em envelope individual, devidamente fechado e rubricado no fecho, identificado conforme indicado no item 4.1.b deste Edital.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lastRenderedPageBreak/>
        <w:t xml:space="preserve"> 7.2. O licitante deverá apresentar os seguintes Documentos de Habilitação, para participar do certame: </w:t>
      </w:r>
    </w:p>
    <w:p w:rsidR="001B4D26" w:rsidRPr="00E87286" w:rsidRDefault="001B4D26" w:rsidP="0027346E">
      <w:pPr>
        <w:tabs>
          <w:tab w:val="center" w:pos="283"/>
          <w:tab w:val="center" w:pos="3161"/>
        </w:tabs>
        <w:spacing w:after="263"/>
        <w:ind w:right="-427"/>
        <w:rPr>
          <w:rFonts w:asciiTheme="minorHAnsi" w:hAnsiTheme="minorHAnsi" w:cstheme="minorHAnsi"/>
        </w:rPr>
      </w:pPr>
      <w:r w:rsidRPr="00E87286">
        <w:rPr>
          <w:rFonts w:asciiTheme="minorHAnsi" w:hAnsiTheme="minorHAnsi" w:cstheme="minorHAnsi"/>
        </w:rPr>
        <w:tab/>
      </w:r>
      <w:r w:rsidRPr="00E87286">
        <w:rPr>
          <w:rFonts w:asciiTheme="minorHAnsi" w:eastAsia="Arial" w:hAnsiTheme="minorHAnsi" w:cstheme="minorHAnsi"/>
        </w:rPr>
        <w:tab/>
        <w:t xml:space="preserve">7.2.1. </w:t>
      </w:r>
      <w:r w:rsidRPr="00E87286">
        <w:rPr>
          <w:rFonts w:asciiTheme="minorHAnsi" w:eastAsia="Arial" w:hAnsiTheme="minorHAnsi" w:cstheme="minorHAnsi"/>
          <w:b/>
          <w:u w:val="single" w:color="000000"/>
        </w:rPr>
        <w:t>Relativos à Habilitação Jurídica</w:t>
      </w:r>
      <w:r w:rsidRPr="00E87286">
        <w:rPr>
          <w:rFonts w:asciiTheme="minorHAnsi" w:eastAsia="Arial" w:hAnsiTheme="minorHAnsi" w:cstheme="minorHAnsi"/>
          <w:u w:val="single" w:color="000000"/>
        </w:rPr>
        <w:t>:</w:t>
      </w:r>
    </w:p>
    <w:p w:rsidR="001B4D26" w:rsidRPr="00E87286" w:rsidRDefault="001B4D26" w:rsidP="0027346E">
      <w:pPr>
        <w:tabs>
          <w:tab w:val="center" w:pos="283"/>
          <w:tab w:val="center" w:pos="4137"/>
        </w:tabs>
        <w:spacing w:after="273" w:line="249" w:lineRule="auto"/>
        <w:ind w:right="-427"/>
        <w:rPr>
          <w:rFonts w:asciiTheme="minorHAnsi" w:hAnsiTheme="minorHAnsi" w:cstheme="minorHAnsi"/>
        </w:rPr>
      </w:pPr>
      <w:r w:rsidRPr="00E87286">
        <w:rPr>
          <w:rFonts w:asciiTheme="minorHAnsi" w:hAnsiTheme="minorHAnsi" w:cstheme="minorHAnsi"/>
        </w:rPr>
        <w:tab/>
      </w:r>
      <w:r w:rsidRPr="00E87286">
        <w:rPr>
          <w:rFonts w:asciiTheme="minorHAnsi" w:eastAsia="Arial" w:hAnsiTheme="minorHAnsi" w:cstheme="minorHAnsi"/>
        </w:rPr>
        <w:tab/>
        <w:t xml:space="preserve">7.2.1.1. Registro comercial, no caso de empresa individual;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7.2.1.2. Ato constitutivo, estatuto ou contrato social em vigor, devidamente registrado, para as sociedades comerciais, e, no caso de sociedades por ações, acompanhado dos documentos comprobatórios de eleição de seus administradores;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7.2.1.3. Inscrição do ato constitutivo, no caso de sociedades civis, acompanhada de prova da diretoria em exercício;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7.2.1.4. </w:t>
      </w:r>
      <w:r w:rsidRPr="00E87286">
        <w:rPr>
          <w:rFonts w:asciiTheme="minorHAnsi" w:eastAsia="Arial" w:hAnsiTheme="minorHAnsi" w:cstheme="minorHAnsi"/>
          <w:u w:val="single" w:color="000000"/>
        </w:rPr>
        <w:t>Decreto de autorização</w:t>
      </w:r>
      <w:r w:rsidRPr="00E87286">
        <w:rPr>
          <w:rFonts w:asciiTheme="minorHAnsi" w:eastAsia="Arial" w:hAnsiTheme="minorHAnsi" w:cstheme="minorHAnsi"/>
        </w:rPr>
        <w:t xml:space="preserve">, em se tratando de empresa ou sociedade estrangeira em funcionamento no país e ato de registro ou autorização para funcionamento expedido pelo órgão competente, quando a atividade assim o exigir; </w:t>
      </w:r>
    </w:p>
    <w:p w:rsidR="001B4D26" w:rsidRPr="00E87286" w:rsidRDefault="001B4D26" w:rsidP="0027346E">
      <w:pPr>
        <w:tabs>
          <w:tab w:val="center" w:pos="283"/>
          <w:tab w:val="center" w:pos="3161"/>
        </w:tabs>
        <w:spacing w:after="263"/>
        <w:ind w:right="-427"/>
        <w:rPr>
          <w:rFonts w:asciiTheme="minorHAnsi" w:hAnsiTheme="minorHAnsi" w:cstheme="minorHAnsi"/>
        </w:rPr>
      </w:pPr>
      <w:r w:rsidRPr="00E87286">
        <w:rPr>
          <w:rFonts w:asciiTheme="minorHAnsi" w:hAnsiTheme="minorHAnsi" w:cstheme="minorHAnsi"/>
        </w:rPr>
        <w:tab/>
      </w:r>
      <w:r w:rsidRPr="00E87286">
        <w:rPr>
          <w:rFonts w:asciiTheme="minorHAnsi" w:eastAsia="Arial" w:hAnsiTheme="minorHAnsi" w:cstheme="minorHAnsi"/>
        </w:rPr>
        <w:tab/>
        <w:t xml:space="preserve">7.2.2. </w:t>
      </w:r>
      <w:r w:rsidRPr="00E87286">
        <w:rPr>
          <w:rFonts w:asciiTheme="minorHAnsi" w:eastAsia="Arial" w:hAnsiTheme="minorHAnsi" w:cstheme="minorHAnsi"/>
          <w:b/>
          <w:u w:val="single" w:color="000000"/>
        </w:rPr>
        <w:t>Relativos à Regularidade Fiscal</w:t>
      </w:r>
      <w:r w:rsidRPr="00E87286">
        <w:rPr>
          <w:rFonts w:asciiTheme="minorHAnsi" w:eastAsia="Arial" w:hAnsiTheme="minorHAnsi" w:cstheme="minorHAnsi"/>
          <w:u w:val="single" w:color="000000"/>
        </w:rPr>
        <w:t>:</w:t>
      </w:r>
    </w:p>
    <w:p w:rsidR="001B4D26" w:rsidRPr="00E87286" w:rsidRDefault="001B4D26" w:rsidP="0027346E">
      <w:pPr>
        <w:tabs>
          <w:tab w:val="center" w:pos="283"/>
          <w:tab w:val="center" w:pos="5110"/>
        </w:tabs>
        <w:spacing w:after="273" w:line="249" w:lineRule="auto"/>
        <w:ind w:right="-427"/>
        <w:rPr>
          <w:rFonts w:asciiTheme="minorHAnsi" w:hAnsiTheme="minorHAnsi" w:cstheme="minorHAnsi"/>
        </w:rPr>
      </w:pPr>
      <w:r w:rsidRPr="00E87286">
        <w:rPr>
          <w:rFonts w:asciiTheme="minorHAnsi" w:hAnsiTheme="minorHAnsi" w:cstheme="minorHAnsi"/>
        </w:rPr>
        <w:tab/>
      </w:r>
      <w:r w:rsidRPr="00E87286">
        <w:rPr>
          <w:rFonts w:asciiTheme="minorHAnsi" w:eastAsia="Arial" w:hAnsiTheme="minorHAnsi" w:cstheme="minorHAnsi"/>
        </w:rPr>
        <w:tab/>
        <w:t xml:space="preserve">7.2.2.1. Prova de inscrição no Cadastro Nacional de Pessoa Jurídica (CNPJ);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7.2.2.2. Prova de inscrição no cadastro de contribuintes estadual ou municipal, se houver, relativa ao domicílio ou sede do proponente, pertinente ao seu ramo de atividade e compatível com o objeto do certame;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7.2.2.3. </w:t>
      </w:r>
      <w:r w:rsidRPr="00E87286">
        <w:rPr>
          <w:rFonts w:asciiTheme="minorHAnsi" w:eastAsia="Arial" w:hAnsiTheme="minorHAnsi" w:cstheme="minorHAnsi"/>
          <w:b/>
        </w:rPr>
        <w:t>Prova de regularidade perante as Fazendas Federal, Estadual e Municipal</w:t>
      </w:r>
      <w:r w:rsidRPr="00E87286">
        <w:rPr>
          <w:rFonts w:asciiTheme="minorHAnsi" w:eastAsia="Arial" w:hAnsiTheme="minorHAnsi" w:cstheme="minorHAnsi"/>
        </w:rPr>
        <w:t xml:space="preserve"> do domicílio ou sede do proponente ou outra equivalente, na forma da lei; </w:t>
      </w:r>
    </w:p>
    <w:p w:rsidR="001B4D26" w:rsidRPr="00E87286" w:rsidRDefault="001B4D26" w:rsidP="0027346E">
      <w:pPr>
        <w:numPr>
          <w:ilvl w:val="0"/>
          <w:numId w:val="10"/>
        </w:numPr>
        <w:spacing w:line="249" w:lineRule="auto"/>
        <w:ind w:left="0" w:right="-427" w:firstLine="720"/>
        <w:jc w:val="both"/>
        <w:rPr>
          <w:rFonts w:asciiTheme="minorHAnsi" w:hAnsiTheme="minorHAnsi" w:cstheme="minorHAnsi"/>
        </w:rPr>
      </w:pPr>
      <w:r w:rsidRPr="00E87286">
        <w:rPr>
          <w:rFonts w:asciiTheme="minorHAnsi" w:eastAsia="Arial" w:hAnsiTheme="minorHAnsi" w:cstheme="minorHAnsi"/>
        </w:rPr>
        <w:t xml:space="preserve">Certidão Quanto a Dívida Ativa da União (Administrada pela Procuradoria Geral da Fazenda Nacional); </w:t>
      </w:r>
    </w:p>
    <w:p w:rsidR="001B4D26" w:rsidRPr="00E87286" w:rsidRDefault="001B4D26" w:rsidP="0027346E">
      <w:pPr>
        <w:ind w:right="-427"/>
        <w:rPr>
          <w:rFonts w:asciiTheme="minorHAnsi" w:hAnsiTheme="minorHAnsi" w:cstheme="minorHAnsi"/>
        </w:rPr>
      </w:pPr>
    </w:p>
    <w:p w:rsidR="001B4D26" w:rsidRPr="00E87286" w:rsidRDefault="001B4D26" w:rsidP="0027346E">
      <w:pPr>
        <w:numPr>
          <w:ilvl w:val="0"/>
          <w:numId w:val="10"/>
        </w:numPr>
        <w:spacing w:line="259" w:lineRule="auto"/>
        <w:ind w:left="0" w:right="-427" w:firstLine="720"/>
        <w:jc w:val="both"/>
        <w:rPr>
          <w:rFonts w:asciiTheme="minorHAnsi" w:hAnsiTheme="minorHAnsi" w:cstheme="minorHAnsi"/>
        </w:rPr>
      </w:pPr>
      <w:r w:rsidRPr="00E87286">
        <w:rPr>
          <w:rFonts w:asciiTheme="minorHAnsi" w:eastAsia="Arial" w:hAnsiTheme="minorHAnsi" w:cstheme="minorHAnsi"/>
        </w:rPr>
        <w:t xml:space="preserve">Certidão de Quitação de Tributos e Contribuições Federais (Administrada </w:t>
      </w:r>
    </w:p>
    <w:p w:rsidR="001B4D26" w:rsidRPr="00E87286" w:rsidRDefault="001B4D26" w:rsidP="0027346E">
      <w:pPr>
        <w:spacing w:after="11"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pela Secretaria da Receita Federal); </w:t>
      </w:r>
    </w:p>
    <w:p w:rsidR="001B4D26" w:rsidRPr="00E87286" w:rsidRDefault="001B4D26" w:rsidP="0027346E">
      <w:pPr>
        <w:ind w:right="-427"/>
        <w:rPr>
          <w:rFonts w:asciiTheme="minorHAnsi" w:hAnsiTheme="minorHAnsi" w:cstheme="minorHAnsi"/>
        </w:rPr>
      </w:pPr>
    </w:p>
    <w:p w:rsidR="001B4D26" w:rsidRPr="00E87286" w:rsidRDefault="001B4D26" w:rsidP="0027346E">
      <w:pPr>
        <w:numPr>
          <w:ilvl w:val="0"/>
          <w:numId w:val="10"/>
        </w:numPr>
        <w:spacing w:after="11" w:line="249" w:lineRule="auto"/>
        <w:ind w:left="0" w:right="-427" w:firstLine="720"/>
        <w:jc w:val="both"/>
        <w:rPr>
          <w:rFonts w:asciiTheme="minorHAnsi" w:hAnsiTheme="minorHAnsi" w:cstheme="minorHAnsi"/>
        </w:rPr>
      </w:pPr>
      <w:r w:rsidRPr="00E87286">
        <w:rPr>
          <w:rFonts w:asciiTheme="minorHAnsi" w:eastAsia="Arial" w:hAnsiTheme="minorHAnsi" w:cstheme="minorHAnsi"/>
        </w:rPr>
        <w:t xml:space="preserve">Certidão Quanto a Dívida Ativa do Estado (Administrada pela Procuradoria </w:t>
      </w:r>
    </w:p>
    <w:p w:rsidR="001B4D26" w:rsidRPr="00E87286" w:rsidRDefault="001B4D26" w:rsidP="0027346E">
      <w:pPr>
        <w:spacing w:after="11"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da Fazenda Estadual ou equivalente em cada Estado); </w:t>
      </w:r>
    </w:p>
    <w:p w:rsidR="001B4D26" w:rsidRPr="00E87286" w:rsidRDefault="001B4D26" w:rsidP="0027346E">
      <w:pPr>
        <w:ind w:right="-427"/>
        <w:rPr>
          <w:rFonts w:asciiTheme="minorHAnsi" w:hAnsiTheme="minorHAnsi" w:cstheme="minorHAnsi"/>
        </w:rPr>
      </w:pPr>
    </w:p>
    <w:p w:rsidR="001B4D26" w:rsidRPr="00E87286" w:rsidRDefault="001B4D26" w:rsidP="0027346E">
      <w:pPr>
        <w:numPr>
          <w:ilvl w:val="0"/>
          <w:numId w:val="10"/>
        </w:numPr>
        <w:spacing w:line="249" w:lineRule="auto"/>
        <w:ind w:left="0" w:right="-427" w:firstLine="720"/>
        <w:jc w:val="both"/>
        <w:rPr>
          <w:rFonts w:asciiTheme="minorHAnsi" w:hAnsiTheme="minorHAnsi" w:cstheme="minorHAnsi"/>
        </w:rPr>
      </w:pPr>
      <w:r w:rsidRPr="00E87286">
        <w:rPr>
          <w:rFonts w:asciiTheme="minorHAnsi" w:eastAsia="Arial" w:hAnsiTheme="minorHAnsi" w:cstheme="minorHAnsi"/>
        </w:rPr>
        <w:t xml:space="preserve">Certidão de Quitação de Tributos Estaduais (Administrada pelo departamento de Arrecadação e Tributos do Centro Tributário Estadual ou equivalente em cada Estado); </w:t>
      </w:r>
    </w:p>
    <w:p w:rsidR="001B4D26" w:rsidRPr="00E87286" w:rsidRDefault="001B4D26" w:rsidP="0027346E">
      <w:pPr>
        <w:ind w:right="-427"/>
        <w:rPr>
          <w:rFonts w:asciiTheme="minorHAnsi" w:hAnsiTheme="minorHAnsi" w:cstheme="minorHAnsi"/>
        </w:rPr>
      </w:pPr>
    </w:p>
    <w:p w:rsidR="001B4D26" w:rsidRPr="00E87286" w:rsidRDefault="001B4D26" w:rsidP="0027346E">
      <w:pPr>
        <w:numPr>
          <w:ilvl w:val="0"/>
          <w:numId w:val="10"/>
        </w:numPr>
        <w:spacing w:line="249" w:lineRule="auto"/>
        <w:ind w:left="0" w:right="-427" w:firstLine="720"/>
        <w:jc w:val="both"/>
        <w:rPr>
          <w:rFonts w:asciiTheme="minorHAnsi" w:hAnsiTheme="minorHAnsi" w:cstheme="minorHAnsi"/>
        </w:rPr>
      </w:pPr>
      <w:r w:rsidRPr="00E87286">
        <w:rPr>
          <w:rFonts w:asciiTheme="minorHAnsi" w:eastAsia="Arial" w:hAnsiTheme="minorHAnsi" w:cstheme="minorHAnsi"/>
        </w:rPr>
        <w:t xml:space="preserve">Certidão Quanto à Dívida Ativa Municipal (Administrada pela Procuradoria Geral do Município ou equivalente em cada Município); </w:t>
      </w:r>
    </w:p>
    <w:p w:rsidR="001B4D26" w:rsidRPr="00E87286" w:rsidRDefault="001B4D26" w:rsidP="0027346E">
      <w:pPr>
        <w:ind w:right="-427"/>
        <w:rPr>
          <w:rFonts w:asciiTheme="minorHAnsi" w:hAnsiTheme="minorHAnsi" w:cstheme="minorHAnsi"/>
        </w:rPr>
      </w:pPr>
    </w:p>
    <w:p w:rsidR="001B4D26" w:rsidRPr="00022F67" w:rsidRDefault="001B4D26" w:rsidP="0027346E">
      <w:pPr>
        <w:numPr>
          <w:ilvl w:val="0"/>
          <w:numId w:val="10"/>
        </w:numPr>
        <w:spacing w:after="273" w:line="249" w:lineRule="auto"/>
        <w:ind w:left="0" w:right="-427" w:firstLine="720"/>
        <w:jc w:val="both"/>
        <w:rPr>
          <w:rFonts w:asciiTheme="minorHAnsi" w:hAnsiTheme="minorHAnsi" w:cstheme="minorHAnsi"/>
        </w:rPr>
      </w:pPr>
      <w:r w:rsidRPr="00E87286">
        <w:rPr>
          <w:rFonts w:asciiTheme="minorHAnsi" w:eastAsia="Arial" w:hAnsiTheme="minorHAnsi" w:cstheme="minorHAnsi"/>
        </w:rPr>
        <w:lastRenderedPageBreak/>
        <w:t xml:space="preserve">Certidão Negativa de Tributos Municipais, (administrada pela Secretaria de Finanças Municipais ou equivalentes em cada Município). </w:t>
      </w:r>
    </w:p>
    <w:p w:rsidR="00022F67" w:rsidRDefault="00022F67" w:rsidP="00022F67">
      <w:pPr>
        <w:pStyle w:val="PargrafodaLista"/>
        <w:rPr>
          <w:rFonts w:asciiTheme="minorHAnsi" w:hAnsiTheme="minorHAnsi" w:cstheme="minorHAnsi"/>
        </w:rPr>
      </w:pPr>
    </w:p>
    <w:p w:rsidR="00022F67" w:rsidRPr="00E87286" w:rsidRDefault="00022F67" w:rsidP="0027346E">
      <w:pPr>
        <w:numPr>
          <w:ilvl w:val="0"/>
          <w:numId w:val="10"/>
        </w:numPr>
        <w:spacing w:after="273" w:line="249" w:lineRule="auto"/>
        <w:ind w:left="0" w:right="-427" w:firstLine="720"/>
        <w:jc w:val="both"/>
        <w:rPr>
          <w:rFonts w:asciiTheme="minorHAnsi" w:hAnsiTheme="minorHAnsi" w:cstheme="minorHAnsi"/>
        </w:rPr>
      </w:pPr>
      <w:r>
        <w:rPr>
          <w:rFonts w:asciiTheme="minorHAnsi" w:hAnsiTheme="minorHAnsi" w:cstheme="minorHAnsi"/>
        </w:rPr>
        <w:t>Certidão de adimplência e idoneidade junto ao TCE – PI;</w:t>
      </w:r>
    </w:p>
    <w:p w:rsidR="001B4D26" w:rsidRPr="00E87286" w:rsidRDefault="001B4D26" w:rsidP="0027346E">
      <w:pPr>
        <w:spacing w:after="269" w:line="250" w:lineRule="auto"/>
        <w:ind w:right="-427" w:hanging="10"/>
        <w:jc w:val="both"/>
        <w:rPr>
          <w:rFonts w:asciiTheme="minorHAnsi" w:hAnsiTheme="minorHAnsi" w:cstheme="minorHAnsi"/>
        </w:rPr>
      </w:pPr>
      <w:r w:rsidRPr="00E87286">
        <w:rPr>
          <w:rFonts w:asciiTheme="minorHAnsi" w:eastAsia="Arial" w:hAnsiTheme="minorHAnsi" w:cstheme="minorHAnsi"/>
        </w:rPr>
        <w:t xml:space="preserve"> 7.2.2.4. </w:t>
      </w:r>
      <w:r w:rsidRPr="00E87286">
        <w:rPr>
          <w:rFonts w:asciiTheme="minorHAnsi" w:eastAsia="Arial" w:hAnsiTheme="minorHAnsi" w:cstheme="minorHAnsi"/>
          <w:b/>
        </w:rPr>
        <w:t>Prova de regularidade relativa à Seguridade Social (INSS) e ao Fundo de Garantia do Tempo de Serviço (FGTS)</w:t>
      </w:r>
      <w:r w:rsidRPr="00E87286">
        <w:rPr>
          <w:rFonts w:asciiTheme="minorHAnsi" w:eastAsia="Arial" w:hAnsiTheme="minorHAnsi" w:cstheme="minorHAnsi"/>
        </w:rPr>
        <w:t xml:space="preserve">, demonstrando situação regular no cumprimento dos encargos sociais instituídos por lei.  </w:t>
      </w:r>
    </w:p>
    <w:p w:rsidR="001B4D26" w:rsidRPr="00E87286" w:rsidRDefault="001B4D26" w:rsidP="0027346E">
      <w:pPr>
        <w:tabs>
          <w:tab w:val="center" w:pos="283"/>
          <w:tab w:val="center" w:pos="4061"/>
        </w:tabs>
        <w:spacing w:after="263"/>
        <w:ind w:right="-427"/>
        <w:rPr>
          <w:rFonts w:asciiTheme="minorHAnsi" w:hAnsiTheme="minorHAnsi" w:cstheme="minorHAnsi"/>
        </w:rPr>
      </w:pPr>
      <w:r w:rsidRPr="00E87286">
        <w:rPr>
          <w:rFonts w:asciiTheme="minorHAnsi" w:hAnsiTheme="minorHAnsi" w:cstheme="minorHAnsi"/>
        </w:rPr>
        <w:tab/>
      </w:r>
      <w:r w:rsidRPr="00E87286">
        <w:rPr>
          <w:rFonts w:asciiTheme="minorHAnsi" w:eastAsia="Arial" w:hAnsiTheme="minorHAnsi" w:cstheme="minorHAnsi"/>
        </w:rPr>
        <w:tab/>
        <w:t xml:space="preserve">7.2.3. </w:t>
      </w:r>
      <w:r w:rsidRPr="00E87286">
        <w:rPr>
          <w:rFonts w:asciiTheme="minorHAnsi" w:eastAsia="Arial" w:hAnsiTheme="minorHAnsi" w:cstheme="minorHAnsi"/>
          <w:b/>
          <w:u w:val="single" w:color="000000"/>
        </w:rPr>
        <w:t>Relativos à Qualificação Econômico-Financeira</w:t>
      </w:r>
      <w:r w:rsidRPr="00E87286">
        <w:rPr>
          <w:rFonts w:asciiTheme="minorHAnsi" w:eastAsia="Arial" w:hAnsiTheme="minorHAnsi" w:cstheme="minorHAnsi"/>
          <w:u w:val="single" w:color="000000"/>
        </w:rPr>
        <w:t>:</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7.2.3.1. Balanço Patrimonial e Demonstração do Resultado do Exercício, do último exercício social, exigíveis na forma da lei, assinados pelo contador e representante da empresa, que comprovem a boa e regular situação financeira da empresa. Admite-se a apresentação de Balanço de Abertura, para as empresas com menos de 01(um) exercício financeiro.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7.2.3.1.1. No caso de empresa constituída no mesmo exercício financeiro, a exigência do item anterior será atendida mediante apresentação dos balancetes de constituição e do mês anterior ao da data fixada para realização do Pregão.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7.2.3.2. Certidão negativa de falência ou concordata, expedida pelo distribuidor da sede da pessoa jurídica.  </w:t>
      </w:r>
    </w:p>
    <w:p w:rsidR="001B4D26" w:rsidRPr="00E87286" w:rsidRDefault="001B4D26" w:rsidP="0027346E">
      <w:pPr>
        <w:spacing w:after="32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7.2.3.3 Certidão negativa de débitos trabalhistas, expedida pela Justiça do Trabalho (Lei 12.444/11). </w:t>
      </w:r>
    </w:p>
    <w:p w:rsidR="001B4D26" w:rsidRPr="00E87286" w:rsidRDefault="001B4D26" w:rsidP="0027346E">
      <w:pPr>
        <w:spacing w:after="41"/>
        <w:ind w:right="-427" w:hanging="10"/>
        <w:rPr>
          <w:rFonts w:asciiTheme="minorHAnsi" w:hAnsiTheme="minorHAnsi" w:cstheme="minorHAnsi"/>
        </w:rPr>
      </w:pPr>
      <w:r w:rsidRPr="00E87286">
        <w:rPr>
          <w:rFonts w:asciiTheme="minorHAnsi" w:eastAsia="Arial" w:hAnsiTheme="minorHAnsi" w:cstheme="minorHAnsi"/>
          <w:b/>
        </w:rPr>
        <w:t xml:space="preserve">7.2.4. </w:t>
      </w:r>
      <w:r w:rsidRPr="00E87286">
        <w:rPr>
          <w:rFonts w:asciiTheme="minorHAnsi" w:eastAsia="Arial" w:hAnsiTheme="minorHAnsi" w:cstheme="minorHAnsi"/>
          <w:b/>
          <w:u w:val="single" w:color="000000"/>
        </w:rPr>
        <w:t>Qualificação Técnica</w:t>
      </w:r>
    </w:p>
    <w:p w:rsidR="001B4D26" w:rsidRPr="00E87286" w:rsidRDefault="001B4D26" w:rsidP="0027346E">
      <w:pPr>
        <w:spacing w:after="43"/>
        <w:ind w:right="-427"/>
        <w:rPr>
          <w:rFonts w:asciiTheme="minorHAnsi" w:hAnsiTheme="minorHAnsi" w:cstheme="minorHAnsi"/>
        </w:rPr>
      </w:pP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b/>
        </w:rPr>
        <w:t xml:space="preserve">a) </w:t>
      </w:r>
      <w:r w:rsidRPr="00E87286">
        <w:rPr>
          <w:rFonts w:asciiTheme="minorHAnsi" w:eastAsia="Arial" w:hAnsiTheme="minorHAnsi" w:cstheme="minorHAnsi"/>
        </w:rPr>
        <w:t xml:space="preserve">Comprovação de aptidão para desempenho de atividade pertinentes e compatíveis em características com o objeto da licitação, mediante a apresentação de atestado (s) fornecido (s) por pessoa jurídica de direito público ou privado, reconhecidamente idônea(s), devidamente </w:t>
      </w:r>
      <w:r w:rsidR="00022F67">
        <w:rPr>
          <w:rFonts w:asciiTheme="minorHAnsi" w:eastAsia="Arial" w:hAnsiTheme="minorHAnsi" w:cstheme="minorHAnsi"/>
        </w:rPr>
        <w:t>assinado</w:t>
      </w:r>
      <w:r w:rsidRPr="00E87286">
        <w:rPr>
          <w:rFonts w:asciiTheme="minorHAnsi" w:eastAsia="Arial" w:hAnsiTheme="minorHAnsi" w:cstheme="minorHAnsi"/>
        </w:rPr>
        <w:t xml:space="preserve">. </w:t>
      </w:r>
    </w:p>
    <w:p w:rsidR="001B4D26" w:rsidRPr="00022F67" w:rsidRDefault="001B4D26" w:rsidP="0027346E">
      <w:pPr>
        <w:pStyle w:val="Ttulo2"/>
        <w:ind w:right="-427"/>
        <w:rPr>
          <w:rFonts w:asciiTheme="minorHAnsi" w:hAnsiTheme="minorHAnsi" w:cstheme="minorHAnsi"/>
          <w:color w:val="auto"/>
        </w:rPr>
      </w:pPr>
      <w:r w:rsidRPr="00022F67">
        <w:rPr>
          <w:rFonts w:asciiTheme="minorHAnsi" w:eastAsia="Arial" w:hAnsiTheme="minorHAnsi" w:cstheme="minorHAnsi"/>
          <w:b w:val="0"/>
          <w:color w:val="auto"/>
        </w:rPr>
        <w:t xml:space="preserve">7.2.4.1 </w:t>
      </w:r>
      <w:r w:rsidRPr="00022F67">
        <w:rPr>
          <w:rFonts w:asciiTheme="minorHAnsi" w:hAnsiTheme="minorHAnsi" w:cstheme="minorHAnsi"/>
          <w:color w:val="auto"/>
        </w:rPr>
        <w:t xml:space="preserve">Outras comprovações; </w:t>
      </w:r>
    </w:p>
    <w:p w:rsidR="001B4D26" w:rsidRPr="00E87286" w:rsidRDefault="001B4D26" w:rsidP="0027346E">
      <w:pPr>
        <w:numPr>
          <w:ilvl w:val="0"/>
          <w:numId w:val="11"/>
        </w:numPr>
        <w:spacing w:after="273" w:line="249" w:lineRule="auto"/>
        <w:ind w:left="0" w:right="-427" w:hanging="281"/>
        <w:jc w:val="both"/>
        <w:rPr>
          <w:rFonts w:asciiTheme="minorHAnsi" w:hAnsiTheme="minorHAnsi" w:cstheme="minorHAnsi"/>
        </w:rPr>
      </w:pPr>
      <w:r w:rsidRPr="00E87286">
        <w:rPr>
          <w:rFonts w:asciiTheme="minorHAnsi" w:eastAsia="Arial" w:hAnsiTheme="minorHAnsi" w:cstheme="minorHAnsi"/>
        </w:rPr>
        <w:t xml:space="preserve">Licença </w:t>
      </w:r>
      <w:r w:rsidR="008F3C40">
        <w:rPr>
          <w:rFonts w:asciiTheme="minorHAnsi" w:eastAsia="Arial" w:hAnsiTheme="minorHAnsi" w:cstheme="minorHAnsi"/>
        </w:rPr>
        <w:t>Ambiental</w:t>
      </w:r>
      <w:r w:rsidRPr="00E87286">
        <w:rPr>
          <w:rFonts w:asciiTheme="minorHAnsi" w:eastAsia="Arial" w:hAnsiTheme="minorHAnsi" w:cstheme="minorHAnsi"/>
        </w:rPr>
        <w:t xml:space="preserve">. </w:t>
      </w:r>
    </w:p>
    <w:p w:rsidR="001B4D26" w:rsidRPr="00E87286" w:rsidRDefault="001B4D26" w:rsidP="0027346E">
      <w:pPr>
        <w:numPr>
          <w:ilvl w:val="0"/>
          <w:numId w:val="11"/>
        </w:numPr>
        <w:spacing w:after="111" w:line="249" w:lineRule="auto"/>
        <w:ind w:left="0" w:right="-427" w:hanging="281"/>
        <w:jc w:val="both"/>
        <w:rPr>
          <w:rFonts w:asciiTheme="minorHAnsi" w:hAnsiTheme="minorHAnsi" w:cstheme="minorHAnsi"/>
        </w:rPr>
      </w:pPr>
      <w:r w:rsidRPr="00E87286">
        <w:rPr>
          <w:rFonts w:asciiTheme="minorHAnsi" w:eastAsia="Arial" w:hAnsiTheme="minorHAnsi" w:cstheme="minorHAnsi"/>
        </w:rPr>
        <w:t xml:space="preserve">Declaração da licitante, elaborada em papel timbrado e subscrita por seu representante legal ou pelo procurador se este tiver outorga para tal, de cumprimento do disposto no inciso XXXII do art. 7º, XXXIII da Constituição Federal e na Lei 9.854 de 27 de outubro de 1999, nos termos do </w:t>
      </w:r>
      <w:r w:rsidRPr="00E87286">
        <w:rPr>
          <w:rFonts w:asciiTheme="minorHAnsi" w:eastAsia="Arial" w:hAnsiTheme="minorHAnsi" w:cstheme="minorHAnsi"/>
          <w:b/>
        </w:rPr>
        <w:t>Anexo III</w:t>
      </w:r>
      <w:r w:rsidRPr="00E87286">
        <w:rPr>
          <w:rFonts w:asciiTheme="minorHAnsi" w:eastAsia="Arial" w:hAnsiTheme="minorHAnsi" w:cstheme="minorHAnsi"/>
        </w:rPr>
        <w:t xml:space="preserve">. </w:t>
      </w:r>
    </w:p>
    <w:p w:rsidR="001B4D26" w:rsidRPr="00E87286" w:rsidRDefault="001B4D26" w:rsidP="0027346E">
      <w:pPr>
        <w:numPr>
          <w:ilvl w:val="0"/>
          <w:numId w:val="11"/>
        </w:numPr>
        <w:spacing w:line="249" w:lineRule="auto"/>
        <w:ind w:left="0" w:right="-427" w:hanging="281"/>
        <w:jc w:val="both"/>
        <w:rPr>
          <w:rFonts w:asciiTheme="minorHAnsi" w:hAnsiTheme="minorHAnsi" w:cstheme="minorHAnsi"/>
        </w:rPr>
      </w:pPr>
      <w:r w:rsidRPr="00E87286">
        <w:rPr>
          <w:rFonts w:asciiTheme="minorHAnsi" w:eastAsia="Arial" w:hAnsiTheme="minorHAnsi" w:cstheme="minorHAnsi"/>
        </w:rPr>
        <w:lastRenderedPageBreak/>
        <w:t xml:space="preserve">Declaração da licitante, elaborada em papel timbrado e subscrita pelo representante legal ou pelo procurador se este tiver outorga para tal, assegurando a inexistência de impedimento legal para licitar ou contratar com a Administração, conforme </w:t>
      </w:r>
      <w:r w:rsidRPr="00E87286">
        <w:rPr>
          <w:rFonts w:asciiTheme="minorHAnsi" w:eastAsia="Arial" w:hAnsiTheme="minorHAnsi" w:cstheme="minorHAnsi"/>
          <w:b/>
        </w:rPr>
        <w:t>Anexo II</w:t>
      </w:r>
      <w:r w:rsidRPr="00E87286">
        <w:rPr>
          <w:rFonts w:asciiTheme="minorHAnsi" w:eastAsia="Arial" w:hAnsiTheme="minorHAnsi" w:cstheme="minorHAnsi"/>
        </w:rPr>
        <w:t xml:space="preserve">; </w:t>
      </w:r>
    </w:p>
    <w:p w:rsidR="00022F67" w:rsidRDefault="001B4D26" w:rsidP="00E15CE1">
      <w:pPr>
        <w:numPr>
          <w:ilvl w:val="0"/>
          <w:numId w:val="11"/>
        </w:numPr>
        <w:spacing w:line="249" w:lineRule="auto"/>
        <w:ind w:left="0" w:right="-427" w:hanging="281"/>
        <w:jc w:val="both"/>
        <w:rPr>
          <w:rFonts w:asciiTheme="minorHAnsi" w:hAnsiTheme="minorHAnsi" w:cstheme="minorHAnsi"/>
        </w:rPr>
      </w:pPr>
      <w:r w:rsidRPr="00E87286">
        <w:rPr>
          <w:rFonts w:asciiTheme="minorHAnsi" w:eastAsia="Arial" w:hAnsiTheme="minorHAnsi" w:cstheme="minorHAnsi"/>
        </w:rPr>
        <w:t xml:space="preserve">Alvará de funcionamento emitido pelo Poder Público Municipal do licitante, dentro do prazo de validade; </w:t>
      </w:r>
    </w:p>
    <w:p w:rsidR="00752086" w:rsidRPr="00E15CE1" w:rsidRDefault="00752086" w:rsidP="00752086">
      <w:pPr>
        <w:spacing w:line="249" w:lineRule="auto"/>
        <w:ind w:right="-427"/>
        <w:jc w:val="both"/>
        <w:rPr>
          <w:rFonts w:asciiTheme="minorHAnsi" w:hAnsiTheme="minorHAnsi" w:cstheme="minorHAnsi"/>
        </w:rPr>
      </w:pPr>
    </w:p>
    <w:p w:rsidR="001B4D26" w:rsidRPr="00E87286" w:rsidRDefault="001B4D26" w:rsidP="0027346E">
      <w:pPr>
        <w:spacing w:after="263"/>
        <w:ind w:right="-427" w:hanging="10"/>
        <w:rPr>
          <w:rFonts w:asciiTheme="minorHAnsi" w:hAnsiTheme="minorHAnsi" w:cstheme="minorHAnsi"/>
        </w:rPr>
      </w:pPr>
      <w:r w:rsidRPr="00E87286">
        <w:rPr>
          <w:rFonts w:asciiTheme="minorHAnsi" w:eastAsia="Arial" w:hAnsiTheme="minorHAnsi" w:cstheme="minorHAnsi"/>
        </w:rPr>
        <w:t xml:space="preserve">7.2.5. </w:t>
      </w:r>
      <w:r w:rsidRPr="00E87286">
        <w:rPr>
          <w:rFonts w:asciiTheme="minorHAnsi" w:eastAsia="Arial" w:hAnsiTheme="minorHAnsi" w:cstheme="minorHAnsi"/>
          <w:b/>
          <w:u w:val="single" w:color="000000"/>
        </w:rPr>
        <w:t>Disposições Gerais da Habilitação</w:t>
      </w:r>
      <w:r w:rsidRPr="00E87286">
        <w:rPr>
          <w:rFonts w:asciiTheme="minorHAnsi" w:eastAsia="Arial" w:hAnsiTheme="minorHAnsi" w:cstheme="minorHAnsi"/>
        </w:rPr>
        <w:t xml:space="preserve">: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7.2.5.1. Os documentos necessários à habilitação poderão ser apresentados em original, por cópias autenticadas por cartório competente, emitidos pela internet, ou publicação em órgão da imprensa oficial, ou em cópias simples, desde que acompanhadas dos originais para conferência pelo Pregoeiro e/ou sua equipe de apoio;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7.2.5.2. Não será aceito “</w:t>
      </w:r>
      <w:r w:rsidRPr="00E87286">
        <w:rPr>
          <w:rFonts w:asciiTheme="minorHAnsi" w:eastAsia="Arial" w:hAnsiTheme="minorHAnsi" w:cstheme="minorHAnsi"/>
          <w:i/>
        </w:rPr>
        <w:t>protocolo de entrega</w:t>
      </w:r>
      <w:r w:rsidRPr="00E87286">
        <w:rPr>
          <w:rFonts w:asciiTheme="minorHAnsi" w:eastAsia="Arial" w:hAnsiTheme="minorHAnsi" w:cstheme="minorHAnsi"/>
        </w:rPr>
        <w:t>” ou “</w:t>
      </w:r>
      <w:r w:rsidRPr="00E87286">
        <w:rPr>
          <w:rFonts w:asciiTheme="minorHAnsi" w:eastAsia="Arial" w:hAnsiTheme="minorHAnsi" w:cstheme="minorHAnsi"/>
          <w:i/>
        </w:rPr>
        <w:t>solicitação de documento</w:t>
      </w:r>
      <w:r w:rsidRPr="00E87286">
        <w:rPr>
          <w:rFonts w:asciiTheme="minorHAnsi" w:eastAsia="Arial" w:hAnsiTheme="minorHAnsi" w:cstheme="minorHAnsi"/>
        </w:rPr>
        <w:t xml:space="preserve">” em substituição a documento requerido no presente Edital e seus Anexos;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7.2.5.3. Se a documentação de </w:t>
      </w:r>
      <w:r w:rsidRPr="00E87286">
        <w:rPr>
          <w:rFonts w:asciiTheme="minorHAnsi" w:eastAsia="Arial" w:hAnsiTheme="minorHAnsi" w:cstheme="minorHAnsi"/>
          <w:b/>
        </w:rPr>
        <w:t>habilitação não estiver completa e correta</w:t>
      </w:r>
      <w:r w:rsidRPr="00E87286">
        <w:rPr>
          <w:rFonts w:asciiTheme="minorHAnsi" w:eastAsia="Arial" w:hAnsiTheme="minorHAnsi" w:cstheme="minorHAnsi"/>
        </w:rPr>
        <w:t xml:space="preserve"> ou contrariar qualquer dispositivo deste Edital e seus Anexos, deverá o Pregoeiro considerar o </w:t>
      </w:r>
      <w:r w:rsidRPr="00E87286">
        <w:rPr>
          <w:rFonts w:asciiTheme="minorHAnsi" w:eastAsia="Arial" w:hAnsiTheme="minorHAnsi" w:cstheme="minorHAnsi"/>
          <w:b/>
        </w:rPr>
        <w:t>proponente inabilitado</w:t>
      </w:r>
      <w:r w:rsidRPr="00E87286">
        <w:rPr>
          <w:rFonts w:asciiTheme="minorHAnsi" w:eastAsia="Arial" w:hAnsiTheme="minorHAnsi" w:cstheme="minorHAnsi"/>
        </w:rPr>
        <w:t xml:space="preserve">.  </w:t>
      </w:r>
    </w:p>
    <w:p w:rsidR="001B4D26" w:rsidRPr="00E87286" w:rsidRDefault="001B4D26" w:rsidP="0027346E">
      <w:pPr>
        <w:pStyle w:val="Ttulo1"/>
        <w:keepLines/>
        <w:numPr>
          <w:ilvl w:val="0"/>
          <w:numId w:val="29"/>
        </w:numPr>
        <w:autoSpaceDE/>
        <w:autoSpaceDN/>
        <w:spacing w:after="269" w:line="250" w:lineRule="auto"/>
        <w:ind w:right="-427" w:hanging="268"/>
        <w:jc w:val="both"/>
        <w:rPr>
          <w:rFonts w:asciiTheme="minorHAnsi" w:hAnsiTheme="minorHAnsi" w:cstheme="minorHAnsi"/>
        </w:rPr>
      </w:pPr>
      <w:r w:rsidRPr="00E87286">
        <w:rPr>
          <w:rFonts w:asciiTheme="minorHAnsi" w:hAnsiTheme="minorHAnsi" w:cstheme="minorHAnsi"/>
        </w:rPr>
        <w:t xml:space="preserve">DA IMPUGNAÇÃO DO ATO CONVOCATÓRIO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8.1. Até 2 (dois) dias úteis antes da data fixada para recebimento das propostas, qualquer pessoa poderá solicitar esclarecimentos, providências ou impugnar o ato convocatório deste Pregão.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8.2. Caberá ao Pregoeiro decidir sobre a petição no prazo de 24 (vinte e quatro) horas.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8.3. Acolhida a petição contra o ato convocatório, será designada nova data para a realização do certame.  </w:t>
      </w:r>
    </w:p>
    <w:p w:rsidR="001B4D26" w:rsidRPr="00E87286" w:rsidRDefault="001B4D26" w:rsidP="0027346E">
      <w:pPr>
        <w:pStyle w:val="Ttulo1"/>
        <w:keepLines/>
        <w:numPr>
          <w:ilvl w:val="0"/>
          <w:numId w:val="29"/>
        </w:numPr>
        <w:autoSpaceDE/>
        <w:autoSpaceDN/>
        <w:spacing w:after="269" w:line="250" w:lineRule="auto"/>
        <w:ind w:right="-427" w:hanging="268"/>
        <w:jc w:val="both"/>
        <w:rPr>
          <w:rFonts w:asciiTheme="minorHAnsi" w:hAnsiTheme="minorHAnsi" w:cstheme="minorHAnsi"/>
        </w:rPr>
      </w:pPr>
      <w:r w:rsidRPr="00E87286">
        <w:rPr>
          <w:rFonts w:asciiTheme="minorHAnsi" w:hAnsiTheme="minorHAnsi" w:cstheme="minorHAnsi"/>
        </w:rPr>
        <w:t xml:space="preserve">DOS RECURSOS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9.1. A manifestação da intenção de interpor recurso será no final da sessão, com registro em ata da síntese das suas razões, podendo os interessados juntarem memoriais no prazo de 3 (três) dias úteis.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9.2. O acolhimento do recurso importará a invalidação apenas dos atos insuscetíveis de aproveitamento.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9.3. Em casos especiais, quando complexas as questões debatidas, o Pregoeiro concederá àqueles que manifestarem a intenção de recorrer, prazo suficiente para apresentação das correspondentes razões, ficando os demais desde logo intimados para apresentar contrarrazões em igual número de dias, que começarão a correr do término do prazo do recorrente, sendo-lhes asseguradas vistas imediatas dos autos.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lastRenderedPageBreak/>
        <w:t xml:space="preserve"> 9.4. Os autos do processo permanecerão com vista franqueada aos interessados, na Sala da CPL, na sede da Prefeitura Municipal de Novo Santo Antônio – PI.  </w:t>
      </w:r>
    </w:p>
    <w:p w:rsidR="001B4D26" w:rsidRPr="00E87286" w:rsidRDefault="001B4D26" w:rsidP="0027346E">
      <w:pPr>
        <w:pStyle w:val="Ttulo1"/>
        <w:keepLines/>
        <w:numPr>
          <w:ilvl w:val="0"/>
          <w:numId w:val="29"/>
        </w:numPr>
        <w:autoSpaceDE/>
        <w:autoSpaceDN/>
        <w:spacing w:after="269" w:line="250" w:lineRule="auto"/>
        <w:ind w:right="-427" w:hanging="402"/>
        <w:jc w:val="both"/>
        <w:rPr>
          <w:rFonts w:asciiTheme="minorHAnsi" w:hAnsiTheme="minorHAnsi" w:cstheme="minorHAnsi"/>
        </w:rPr>
      </w:pPr>
      <w:r w:rsidRPr="00E87286">
        <w:rPr>
          <w:rFonts w:asciiTheme="minorHAnsi" w:hAnsiTheme="minorHAnsi" w:cstheme="minorHAnsi"/>
        </w:rPr>
        <w:t xml:space="preserve">DAS PENALIDADES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10.1. O não cumprimento do prazo estabelecido para entrega dos bens, sujeita a Contratada a multa de mora, no percentual de 0,5% (cinco décimos por cento) ao dia sobre o valor dos bens não entregues, até o limite de 10% (dez por cento) do valor do mesmo.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10.2. A aplicação da multa de mora estabelecida no item anterior não impede que a Contratante rescinda unilateralmente o contrato em caso do não cumprimento do prazo estabelecido para entrega. </w:t>
      </w:r>
    </w:p>
    <w:p w:rsidR="001B4D26" w:rsidRPr="00E87286" w:rsidRDefault="001B4D26" w:rsidP="0027346E">
      <w:pPr>
        <w:spacing w:after="273" w:line="249" w:lineRule="auto"/>
        <w:ind w:right="-427" w:firstLine="708"/>
        <w:jc w:val="both"/>
        <w:rPr>
          <w:rFonts w:asciiTheme="minorHAnsi" w:hAnsiTheme="minorHAnsi" w:cstheme="minorHAnsi"/>
        </w:rPr>
      </w:pPr>
      <w:r w:rsidRPr="00E87286">
        <w:rPr>
          <w:rFonts w:asciiTheme="minorHAnsi" w:eastAsia="Arial" w:hAnsiTheme="minorHAnsi" w:cstheme="minorHAnsi"/>
        </w:rPr>
        <w:t xml:space="preserve">10.3. Administração da PMNSA poderá ainda desclassificar a licitante pelo não cumprimento do item 14.9.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10.3. No caso de inexecução total (ausência na prestação de serviço superior a 50% do total contratado) ou parcial (ausência na prestação de serviço superior a 25% do total contratado) das condições contratuais, o Contratante, poderá rescindir o contrato, garantida a prévia defesa, e, segundo a gravidade da falta cometida, aplicar à Contratada as seguintes penalidades: </w:t>
      </w:r>
    </w:p>
    <w:p w:rsidR="001B4D26" w:rsidRPr="00E87286" w:rsidRDefault="001B4D26" w:rsidP="0027346E">
      <w:pPr>
        <w:numPr>
          <w:ilvl w:val="0"/>
          <w:numId w:val="12"/>
        </w:numPr>
        <w:spacing w:after="273" w:line="249" w:lineRule="auto"/>
        <w:ind w:left="0" w:right="-427" w:hanging="319"/>
        <w:jc w:val="both"/>
        <w:rPr>
          <w:rFonts w:asciiTheme="minorHAnsi" w:hAnsiTheme="minorHAnsi" w:cstheme="minorHAnsi"/>
        </w:rPr>
      </w:pPr>
      <w:r w:rsidRPr="00E87286">
        <w:rPr>
          <w:rFonts w:asciiTheme="minorHAnsi" w:eastAsia="Arial" w:hAnsiTheme="minorHAnsi" w:cstheme="minorHAnsi"/>
        </w:rPr>
        <w:t xml:space="preserve">Advertência, em caso de atraso em até 5 (cinco) dias; </w:t>
      </w:r>
    </w:p>
    <w:p w:rsidR="001B4D26" w:rsidRPr="00E87286" w:rsidRDefault="001B4D26" w:rsidP="0027346E">
      <w:pPr>
        <w:numPr>
          <w:ilvl w:val="0"/>
          <w:numId w:val="12"/>
        </w:numPr>
        <w:spacing w:after="11" w:line="249" w:lineRule="auto"/>
        <w:ind w:left="0" w:right="-427" w:hanging="319"/>
        <w:jc w:val="both"/>
        <w:rPr>
          <w:rFonts w:asciiTheme="minorHAnsi" w:hAnsiTheme="minorHAnsi" w:cstheme="minorHAnsi"/>
        </w:rPr>
      </w:pPr>
      <w:r w:rsidRPr="00E87286">
        <w:rPr>
          <w:rFonts w:asciiTheme="minorHAnsi" w:eastAsia="Arial" w:hAnsiTheme="minorHAnsi" w:cstheme="minorHAnsi"/>
        </w:rPr>
        <w:t xml:space="preserve">Multa, no percentual de até 5% (cinco por cento) do valor da respectiva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Ordem de Prestação de Serviço, em caso de atraso de mais de 5 (cinco) dias; </w:t>
      </w:r>
    </w:p>
    <w:p w:rsidR="001B4D26" w:rsidRPr="00E87286" w:rsidRDefault="001B4D26" w:rsidP="0027346E">
      <w:pPr>
        <w:numPr>
          <w:ilvl w:val="0"/>
          <w:numId w:val="12"/>
        </w:numPr>
        <w:spacing w:after="273" w:line="249" w:lineRule="auto"/>
        <w:ind w:left="0" w:right="-427" w:hanging="319"/>
        <w:jc w:val="both"/>
        <w:rPr>
          <w:rFonts w:asciiTheme="minorHAnsi" w:hAnsiTheme="minorHAnsi" w:cstheme="minorHAnsi"/>
        </w:rPr>
      </w:pPr>
      <w:r w:rsidRPr="00E87286">
        <w:rPr>
          <w:rFonts w:asciiTheme="minorHAnsi" w:eastAsia="Arial" w:hAnsiTheme="minorHAnsi" w:cstheme="minorHAnsi"/>
        </w:rPr>
        <w:t xml:space="preserve">Suspensão temporária de participação em licitação e impedimento de contratar com a Prefeitura Municipal de NOVO SANTO ANTONIO-PI, por prazo não superior a 2 (dois) anos, inclusive em caso de inexecução total, sem justificativa aceita pela Administração. Será declarada suspensa de contratar com a Administração nos casos previstos nos subitens seguintes, em caso de culpa; </w:t>
      </w:r>
    </w:p>
    <w:p w:rsidR="001B4D26" w:rsidRPr="00E87286" w:rsidRDefault="001B4D26" w:rsidP="0027346E">
      <w:pPr>
        <w:numPr>
          <w:ilvl w:val="0"/>
          <w:numId w:val="12"/>
        </w:numPr>
        <w:spacing w:after="273" w:line="249" w:lineRule="auto"/>
        <w:ind w:left="0" w:right="-427" w:hanging="319"/>
        <w:jc w:val="both"/>
        <w:rPr>
          <w:rFonts w:asciiTheme="minorHAnsi" w:hAnsiTheme="minorHAnsi" w:cstheme="minorHAnsi"/>
        </w:rPr>
      </w:pPr>
      <w:r w:rsidRPr="00E87286">
        <w:rPr>
          <w:rFonts w:asciiTheme="minorHAnsi" w:eastAsia="Arial" w:hAnsiTheme="minorHAnsi" w:cstheme="minorHAnsi"/>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n</w:t>
      </w:r>
      <w:r w:rsidRPr="00E87286">
        <w:rPr>
          <w:rFonts w:asciiTheme="minorHAnsi" w:eastAsia="Arial" w:hAnsiTheme="minorHAnsi" w:cstheme="minorHAnsi"/>
          <w:u w:val="single" w:color="000000"/>
          <w:vertAlign w:val="superscript"/>
        </w:rPr>
        <w:t>o</w:t>
      </w:r>
      <w:r w:rsidRPr="00E87286">
        <w:rPr>
          <w:rFonts w:asciiTheme="minorHAnsi" w:eastAsia="Arial" w:hAnsiTheme="minorHAnsi" w:cstheme="minorHAnsi"/>
        </w:rPr>
        <w:t xml:space="preserve"> 8.666/93, nos casos: </w:t>
      </w:r>
    </w:p>
    <w:p w:rsidR="001B4D26" w:rsidRPr="00E87286" w:rsidRDefault="001B4D26" w:rsidP="0027346E">
      <w:pPr>
        <w:numPr>
          <w:ilvl w:val="0"/>
          <w:numId w:val="13"/>
        </w:numPr>
        <w:spacing w:after="273" w:line="249" w:lineRule="auto"/>
        <w:ind w:left="0" w:right="-427" w:hanging="10"/>
        <w:jc w:val="both"/>
        <w:rPr>
          <w:rFonts w:asciiTheme="minorHAnsi" w:hAnsiTheme="minorHAnsi" w:cstheme="minorHAnsi"/>
        </w:rPr>
      </w:pPr>
      <w:r w:rsidRPr="00E87286">
        <w:rPr>
          <w:rFonts w:asciiTheme="minorHAnsi" w:eastAsia="Arial" w:hAnsiTheme="minorHAnsi" w:cstheme="minorHAnsi"/>
        </w:rPr>
        <w:t xml:space="preserve">– Declarar-se-á inidôneo o contratado que, sem justa causa, não cumprir as obrigações assumidas, praticando, a juízo da Administração, falta grave, revestida de dolo. </w:t>
      </w:r>
    </w:p>
    <w:p w:rsidR="001B4D26" w:rsidRPr="00E87286" w:rsidRDefault="001B4D26" w:rsidP="0027346E">
      <w:pPr>
        <w:numPr>
          <w:ilvl w:val="0"/>
          <w:numId w:val="13"/>
        </w:numPr>
        <w:spacing w:after="273" w:line="249" w:lineRule="auto"/>
        <w:ind w:left="0" w:right="-427" w:hanging="10"/>
        <w:jc w:val="both"/>
        <w:rPr>
          <w:rFonts w:asciiTheme="minorHAnsi" w:hAnsiTheme="minorHAnsi" w:cstheme="minorHAnsi"/>
        </w:rPr>
      </w:pPr>
      <w:r w:rsidRPr="00E87286">
        <w:rPr>
          <w:rFonts w:asciiTheme="minorHAnsi" w:eastAsia="Arial" w:hAnsiTheme="minorHAnsi" w:cstheme="minorHAnsi"/>
        </w:rPr>
        <w:t xml:space="preserve">– Declarar-se-á inidôneo o contratado que tenha sofrido condenação definitiva por praticar, por meios dolosos, fraude fiscal no recolhimento de quaisquer tributos. </w:t>
      </w:r>
    </w:p>
    <w:p w:rsidR="001B4D26" w:rsidRPr="00E87286" w:rsidRDefault="001B4D26" w:rsidP="0027346E">
      <w:pPr>
        <w:numPr>
          <w:ilvl w:val="0"/>
          <w:numId w:val="13"/>
        </w:numPr>
        <w:spacing w:after="273" w:line="249" w:lineRule="auto"/>
        <w:ind w:left="0" w:right="-427" w:hanging="10"/>
        <w:jc w:val="both"/>
        <w:rPr>
          <w:rFonts w:asciiTheme="minorHAnsi" w:hAnsiTheme="minorHAnsi" w:cstheme="minorHAnsi"/>
        </w:rPr>
      </w:pPr>
      <w:r w:rsidRPr="00E87286">
        <w:rPr>
          <w:rFonts w:asciiTheme="minorHAnsi" w:eastAsia="Arial" w:hAnsiTheme="minorHAnsi" w:cstheme="minorHAnsi"/>
        </w:rPr>
        <w:lastRenderedPageBreak/>
        <w:t xml:space="preserve">– Declarar-se-á inidôneo o contratado que tenha praticado atos ilícitos visando frustrar os objetivos da licitação; </w:t>
      </w:r>
    </w:p>
    <w:p w:rsidR="001B4D26" w:rsidRPr="00E87286" w:rsidRDefault="001B4D26" w:rsidP="0027346E">
      <w:pPr>
        <w:numPr>
          <w:ilvl w:val="0"/>
          <w:numId w:val="13"/>
        </w:numPr>
        <w:spacing w:after="305" w:line="249" w:lineRule="auto"/>
        <w:ind w:left="0" w:right="-427" w:hanging="10"/>
        <w:jc w:val="both"/>
        <w:rPr>
          <w:rFonts w:asciiTheme="minorHAnsi" w:hAnsiTheme="minorHAnsi" w:cstheme="minorHAnsi"/>
        </w:rPr>
      </w:pPr>
      <w:r w:rsidRPr="00E87286">
        <w:rPr>
          <w:rFonts w:asciiTheme="minorHAnsi" w:eastAsia="Arial" w:hAnsiTheme="minorHAnsi" w:cstheme="minorHAnsi"/>
        </w:rPr>
        <w:t xml:space="preserve">– Declarar-se-á inidôneo o contratado que demonstre não possuir idoneidade para contratar com a Administração em virtude de atos ilícitos praticados.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10.3.1. As penalidades cominadas nas alíneas “a”, “c” e “d”, supra, poderão ser aplicadas cumulativamente com aquela prevista na alínea “b” do mesmo item. </w:t>
      </w:r>
    </w:p>
    <w:p w:rsidR="001B4D26" w:rsidRPr="00E87286" w:rsidRDefault="001B4D26" w:rsidP="0027346E">
      <w:pPr>
        <w:numPr>
          <w:ilvl w:val="1"/>
          <w:numId w:val="14"/>
        </w:numPr>
        <w:spacing w:after="273" w:line="249" w:lineRule="auto"/>
        <w:ind w:left="0" w:right="-427" w:hanging="10"/>
        <w:jc w:val="both"/>
        <w:rPr>
          <w:rFonts w:asciiTheme="minorHAnsi" w:hAnsiTheme="minorHAnsi" w:cstheme="minorHAnsi"/>
        </w:rPr>
      </w:pPr>
      <w:r w:rsidRPr="00E87286">
        <w:rPr>
          <w:rFonts w:asciiTheme="minorHAnsi" w:eastAsia="Arial" w:hAnsiTheme="minorHAnsi" w:cstheme="minorHAnsi"/>
        </w:rPr>
        <w:t xml:space="preserve">O valor das multas aplicadas será descontado dos pagamentos eventualmente devidos pela CONTRATANTE, e quando for o caso, cobrado judicialmente. </w:t>
      </w:r>
    </w:p>
    <w:p w:rsidR="001B4D26" w:rsidRPr="00E87286" w:rsidRDefault="001B4D26" w:rsidP="0027346E">
      <w:pPr>
        <w:numPr>
          <w:ilvl w:val="1"/>
          <w:numId w:val="14"/>
        </w:numPr>
        <w:spacing w:after="273" w:line="249" w:lineRule="auto"/>
        <w:ind w:left="0" w:right="-427" w:hanging="10"/>
        <w:jc w:val="both"/>
        <w:rPr>
          <w:rFonts w:asciiTheme="minorHAnsi" w:hAnsiTheme="minorHAnsi" w:cstheme="minorHAnsi"/>
        </w:rPr>
      </w:pPr>
      <w:r w:rsidRPr="00E87286">
        <w:rPr>
          <w:rFonts w:asciiTheme="minorHAnsi" w:eastAsia="Arial" w:hAnsiTheme="minorHAnsi" w:cstheme="minorHAnsi"/>
        </w:rPr>
        <w:t xml:space="preserve">As sanções somente poderão ser relevadas em razão de circunstâncias excepcionais, e as justificativas somente serão aceitas quando formuladas por escrito, fundamentadas em fatos reais e comprováveis, a critério da autoridade competente da CONTRATANTE e, desde que formuladas no prazo máximo de 3 (três) dias úteis da data em que a CONTRATADA tomar ciência.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10.6 O Licitante vencedor não poderá deixar de fornecer nenhum item vencido sob pena de desistência da totalidade do certame.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10.7. Para aplicação das penalidades previstas acima será garantida defesa prévia de 5 (cinco) dias úteis no caso de advertência, multa e suspensão, e de 10 (dez) dias contados da abertura de vistas no caso de inidoneidade. </w:t>
      </w:r>
    </w:p>
    <w:p w:rsidR="001B4D26" w:rsidRPr="00E87286" w:rsidRDefault="001B4D26" w:rsidP="0027346E">
      <w:pPr>
        <w:pStyle w:val="Ttulo1"/>
        <w:keepLines/>
        <w:numPr>
          <w:ilvl w:val="0"/>
          <w:numId w:val="29"/>
        </w:numPr>
        <w:autoSpaceDE/>
        <w:autoSpaceDN/>
        <w:spacing w:after="269" w:line="250" w:lineRule="auto"/>
        <w:ind w:right="-427" w:hanging="402"/>
        <w:jc w:val="both"/>
        <w:rPr>
          <w:rFonts w:asciiTheme="minorHAnsi" w:hAnsiTheme="minorHAnsi" w:cstheme="minorHAnsi"/>
        </w:rPr>
      </w:pPr>
      <w:r w:rsidRPr="00E87286">
        <w:rPr>
          <w:rFonts w:asciiTheme="minorHAnsi" w:hAnsiTheme="minorHAnsi" w:cstheme="minorHAnsi"/>
        </w:rPr>
        <w:t xml:space="preserve">DA RESCISÃO DO CONTRATO </w:t>
      </w:r>
    </w:p>
    <w:p w:rsidR="001B4D26" w:rsidRPr="00E87286" w:rsidRDefault="001B4D26" w:rsidP="0027346E">
      <w:pPr>
        <w:tabs>
          <w:tab w:val="center" w:pos="283"/>
          <w:tab w:val="center" w:pos="3659"/>
        </w:tabs>
        <w:spacing w:after="273" w:line="249" w:lineRule="auto"/>
        <w:ind w:right="-427"/>
        <w:rPr>
          <w:rFonts w:asciiTheme="minorHAnsi" w:hAnsiTheme="minorHAnsi" w:cstheme="minorHAnsi"/>
        </w:rPr>
      </w:pPr>
      <w:r w:rsidRPr="00E87286">
        <w:rPr>
          <w:rFonts w:asciiTheme="minorHAnsi" w:hAnsiTheme="minorHAnsi" w:cstheme="minorHAnsi"/>
        </w:rPr>
        <w:tab/>
      </w:r>
      <w:r w:rsidRPr="00E87286">
        <w:rPr>
          <w:rFonts w:asciiTheme="minorHAnsi" w:eastAsia="Arial" w:hAnsiTheme="minorHAnsi" w:cstheme="minorHAnsi"/>
        </w:rPr>
        <w:t xml:space="preserve"> 11.1. Constituem motivos de rescisão do contrato: </w:t>
      </w:r>
    </w:p>
    <w:p w:rsidR="001B4D26" w:rsidRPr="00E87286" w:rsidRDefault="001B4D26" w:rsidP="0027346E">
      <w:pPr>
        <w:numPr>
          <w:ilvl w:val="0"/>
          <w:numId w:val="15"/>
        </w:numPr>
        <w:spacing w:after="273" w:line="249" w:lineRule="auto"/>
        <w:ind w:left="0" w:right="-427" w:hanging="376"/>
        <w:jc w:val="both"/>
        <w:rPr>
          <w:rFonts w:asciiTheme="minorHAnsi" w:hAnsiTheme="minorHAnsi" w:cstheme="minorHAnsi"/>
        </w:rPr>
      </w:pPr>
      <w:r w:rsidRPr="00E87286">
        <w:rPr>
          <w:rFonts w:asciiTheme="minorHAnsi" w:eastAsia="Arial" w:hAnsiTheme="minorHAnsi" w:cstheme="minorHAnsi"/>
        </w:rPr>
        <w:t xml:space="preserve">O não cumprimento de cláusulas contratuais, especificações ou prazos; </w:t>
      </w:r>
    </w:p>
    <w:p w:rsidR="001B4D26" w:rsidRPr="00E87286" w:rsidRDefault="001B4D26" w:rsidP="0027346E">
      <w:pPr>
        <w:numPr>
          <w:ilvl w:val="0"/>
          <w:numId w:val="15"/>
        </w:numPr>
        <w:spacing w:after="273" w:line="249" w:lineRule="auto"/>
        <w:ind w:left="0" w:right="-427" w:hanging="376"/>
        <w:jc w:val="both"/>
        <w:rPr>
          <w:rFonts w:asciiTheme="minorHAnsi" w:hAnsiTheme="minorHAnsi" w:cstheme="minorHAnsi"/>
        </w:rPr>
      </w:pPr>
      <w:r w:rsidRPr="00E87286">
        <w:rPr>
          <w:rFonts w:asciiTheme="minorHAnsi" w:eastAsia="Arial" w:hAnsiTheme="minorHAnsi" w:cstheme="minorHAnsi"/>
        </w:rPr>
        <w:t xml:space="preserve">O cumprimento irregular de cláusulas contratuais, especificações ou prazos; </w:t>
      </w:r>
    </w:p>
    <w:p w:rsidR="001B4D26" w:rsidRPr="00E87286" w:rsidRDefault="001B4D26" w:rsidP="0027346E">
      <w:pPr>
        <w:numPr>
          <w:ilvl w:val="0"/>
          <w:numId w:val="15"/>
        </w:numPr>
        <w:spacing w:after="11" w:line="249" w:lineRule="auto"/>
        <w:ind w:left="0" w:right="-427" w:hanging="376"/>
        <w:jc w:val="both"/>
        <w:rPr>
          <w:rFonts w:asciiTheme="minorHAnsi" w:hAnsiTheme="minorHAnsi" w:cstheme="minorHAnsi"/>
        </w:rPr>
      </w:pPr>
      <w:r w:rsidRPr="00E87286">
        <w:rPr>
          <w:rFonts w:asciiTheme="minorHAnsi" w:eastAsia="Arial" w:hAnsiTheme="minorHAnsi" w:cstheme="minorHAnsi"/>
        </w:rPr>
        <w:t xml:space="preserve">A lentidão no cumprimento do contrato, levando o CONTRATANTE a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comprovar a impossibilidade do fornecimento dos itens, no prazo estipulado; </w:t>
      </w:r>
    </w:p>
    <w:p w:rsidR="001B4D26" w:rsidRPr="00E87286" w:rsidRDefault="001B4D26" w:rsidP="0027346E">
      <w:pPr>
        <w:numPr>
          <w:ilvl w:val="0"/>
          <w:numId w:val="15"/>
        </w:numPr>
        <w:spacing w:after="273" w:line="249" w:lineRule="auto"/>
        <w:ind w:left="0" w:right="-427" w:hanging="376"/>
        <w:jc w:val="both"/>
        <w:rPr>
          <w:rFonts w:asciiTheme="minorHAnsi" w:hAnsiTheme="minorHAnsi" w:cstheme="minorHAnsi"/>
        </w:rPr>
      </w:pPr>
      <w:r w:rsidRPr="00E87286">
        <w:rPr>
          <w:rFonts w:asciiTheme="minorHAnsi" w:eastAsia="Arial" w:hAnsiTheme="minorHAnsi" w:cstheme="minorHAnsi"/>
        </w:rPr>
        <w:t xml:space="preserve">O atraso injustificado na prestação do serviço; </w:t>
      </w:r>
    </w:p>
    <w:p w:rsidR="001B4D26" w:rsidRPr="00E87286" w:rsidRDefault="001B4D26" w:rsidP="0027346E">
      <w:pPr>
        <w:numPr>
          <w:ilvl w:val="0"/>
          <w:numId w:val="15"/>
        </w:numPr>
        <w:spacing w:after="273" w:line="249" w:lineRule="auto"/>
        <w:ind w:left="0" w:right="-427" w:hanging="376"/>
        <w:jc w:val="both"/>
        <w:rPr>
          <w:rFonts w:asciiTheme="minorHAnsi" w:hAnsiTheme="minorHAnsi" w:cstheme="minorHAnsi"/>
        </w:rPr>
      </w:pPr>
      <w:r w:rsidRPr="00E87286">
        <w:rPr>
          <w:rFonts w:asciiTheme="minorHAnsi" w:eastAsia="Arial" w:hAnsiTheme="minorHAnsi" w:cstheme="minorHAnsi"/>
        </w:rPr>
        <w:t xml:space="preserve">A subcontratação total ou parcial do objeto, associação da contratada com outrem, a cessão ou transferência total ou parcial das obrigações contraídas, bem como a fusão, cisão ou incorporação da CONTRATADA que afetem a boa execução do contrato, sem prévio conhecimento e expressa autorização da CONTRATANTE.  </w:t>
      </w:r>
    </w:p>
    <w:p w:rsidR="001B4D26" w:rsidRPr="00E87286" w:rsidRDefault="001B4D26" w:rsidP="0027346E">
      <w:pPr>
        <w:numPr>
          <w:ilvl w:val="0"/>
          <w:numId w:val="15"/>
        </w:numPr>
        <w:spacing w:after="273" w:line="249" w:lineRule="auto"/>
        <w:ind w:left="0" w:right="-427" w:hanging="376"/>
        <w:jc w:val="both"/>
        <w:rPr>
          <w:rFonts w:asciiTheme="minorHAnsi" w:hAnsiTheme="minorHAnsi" w:cstheme="minorHAnsi"/>
        </w:rPr>
      </w:pPr>
      <w:r w:rsidRPr="00E87286">
        <w:rPr>
          <w:rFonts w:asciiTheme="minorHAnsi" w:eastAsia="Arial" w:hAnsiTheme="minorHAnsi" w:cstheme="minorHAnsi"/>
        </w:rPr>
        <w:t xml:space="preserve">O desatendimento das determinações regulares da comissão fiscalizadora, assim como de seus superiores; </w:t>
      </w:r>
    </w:p>
    <w:p w:rsidR="001B4D26" w:rsidRPr="00E87286" w:rsidRDefault="001B4D26" w:rsidP="0027346E">
      <w:pPr>
        <w:numPr>
          <w:ilvl w:val="0"/>
          <w:numId w:val="15"/>
        </w:numPr>
        <w:spacing w:after="273" w:line="249" w:lineRule="auto"/>
        <w:ind w:left="0" w:right="-427" w:hanging="376"/>
        <w:jc w:val="both"/>
        <w:rPr>
          <w:rFonts w:asciiTheme="minorHAnsi" w:hAnsiTheme="minorHAnsi" w:cstheme="minorHAnsi"/>
        </w:rPr>
      </w:pPr>
      <w:r w:rsidRPr="00E87286">
        <w:rPr>
          <w:rFonts w:asciiTheme="minorHAnsi" w:eastAsia="Arial" w:hAnsiTheme="minorHAnsi" w:cstheme="minorHAnsi"/>
        </w:rPr>
        <w:lastRenderedPageBreak/>
        <w:t xml:space="preserve">O cometimento reiterado de faltas na sua execução, anotadas em registro próprio, pelo representante da CONTRATANTE designado para o acompanhamento e fiscalização deste contrato; </w:t>
      </w:r>
    </w:p>
    <w:p w:rsidR="001B4D26" w:rsidRPr="00E87286" w:rsidRDefault="001B4D26" w:rsidP="0027346E">
      <w:pPr>
        <w:numPr>
          <w:ilvl w:val="0"/>
          <w:numId w:val="15"/>
        </w:numPr>
        <w:spacing w:after="11" w:line="249" w:lineRule="auto"/>
        <w:ind w:left="0" w:right="-427" w:hanging="376"/>
        <w:jc w:val="both"/>
        <w:rPr>
          <w:rFonts w:asciiTheme="minorHAnsi" w:hAnsiTheme="minorHAnsi" w:cstheme="minorHAnsi"/>
        </w:rPr>
      </w:pPr>
      <w:r w:rsidRPr="00E87286">
        <w:rPr>
          <w:rFonts w:asciiTheme="minorHAnsi" w:eastAsia="Arial" w:hAnsiTheme="minorHAnsi" w:cstheme="minorHAnsi"/>
        </w:rPr>
        <w:t xml:space="preserve">A alteração social ou modificação da finalidade ou da estrutura da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CONTRATADA, que prejudique a execução deste Contrato; </w:t>
      </w:r>
    </w:p>
    <w:p w:rsidR="001B4D26" w:rsidRPr="00E87286" w:rsidRDefault="001B4D26" w:rsidP="0027346E">
      <w:pPr>
        <w:numPr>
          <w:ilvl w:val="0"/>
          <w:numId w:val="15"/>
        </w:numPr>
        <w:spacing w:line="249" w:lineRule="auto"/>
        <w:ind w:left="0" w:right="-427" w:hanging="376"/>
        <w:jc w:val="both"/>
        <w:rPr>
          <w:rFonts w:asciiTheme="minorHAnsi" w:hAnsiTheme="minorHAnsi" w:cstheme="minorHAnsi"/>
        </w:rPr>
      </w:pPr>
      <w:r w:rsidRPr="00E87286">
        <w:rPr>
          <w:rFonts w:asciiTheme="minorHAnsi" w:eastAsia="Arial" w:hAnsiTheme="minorHAnsi" w:cstheme="minorHAnsi"/>
        </w:rPr>
        <w:t xml:space="preserve">Razões de interesse público, de alta relevância e amplo conhecimento justificadas e determinadas pela máxima autoridade da esfera administrativa do </w:t>
      </w:r>
    </w:p>
    <w:p w:rsidR="001B4D26" w:rsidRPr="00E87286" w:rsidRDefault="001B4D26" w:rsidP="0027346E">
      <w:pPr>
        <w:spacing w:after="11"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CONTRATANTE, e exaradas no processo administrativo a que se refere este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Contrato; </w:t>
      </w:r>
    </w:p>
    <w:p w:rsidR="001B4D26" w:rsidRPr="00E87286" w:rsidRDefault="001B4D26" w:rsidP="0027346E">
      <w:pPr>
        <w:numPr>
          <w:ilvl w:val="0"/>
          <w:numId w:val="15"/>
        </w:numPr>
        <w:spacing w:after="273" w:line="249" w:lineRule="auto"/>
        <w:ind w:left="0" w:right="-427" w:hanging="376"/>
        <w:jc w:val="both"/>
        <w:rPr>
          <w:rFonts w:asciiTheme="minorHAnsi" w:hAnsiTheme="minorHAnsi" w:cstheme="minorHAnsi"/>
        </w:rPr>
      </w:pPr>
      <w:r w:rsidRPr="00E87286">
        <w:rPr>
          <w:rFonts w:asciiTheme="minorHAnsi" w:eastAsia="Arial" w:hAnsiTheme="minorHAnsi" w:cstheme="minorHAnsi"/>
        </w:rPr>
        <w:t xml:space="preserve">A supressão, por parte da CONTRATANTE, do fornecimento dos produtos, acarretando modificação do valor inicial do contrato, além do limite de 25% (vinte e cinco por cento), salvo as supressões resultantes de acordo celebrados entre as partes; </w:t>
      </w:r>
    </w:p>
    <w:p w:rsidR="001B4D26" w:rsidRPr="00E87286" w:rsidRDefault="001B4D26" w:rsidP="0027346E">
      <w:pPr>
        <w:numPr>
          <w:ilvl w:val="0"/>
          <w:numId w:val="15"/>
        </w:numPr>
        <w:spacing w:after="315" w:line="249" w:lineRule="auto"/>
        <w:ind w:left="0" w:right="-427" w:hanging="376"/>
        <w:jc w:val="both"/>
        <w:rPr>
          <w:rFonts w:asciiTheme="minorHAnsi" w:hAnsiTheme="minorHAnsi" w:cstheme="minorHAnsi"/>
        </w:rPr>
      </w:pPr>
      <w:r w:rsidRPr="00E87286">
        <w:rPr>
          <w:rFonts w:asciiTheme="minorHAnsi" w:eastAsia="Arial" w:hAnsiTheme="minorHAnsi" w:cstheme="minorHAnsi"/>
        </w:rPr>
        <w:t xml:space="preserve">A suspensão de sua execução, por ordem escrita da Administração, por prazo superior a 120 (cento e vinte) dias, salvo no caso de calamidade pública, grave perturbação da ordem interna ou guerra, ou ainda por repetidas suspensões que totalizem o mesmo prazo, assegurado à CONTRATADA, nesses casos, o direito de optar pela suspensão do cumprimento das obrigações assumidas até que seja normalizada a situação; </w:t>
      </w:r>
    </w:p>
    <w:p w:rsidR="001B4D26" w:rsidRPr="00E87286" w:rsidRDefault="001B4D26" w:rsidP="0027346E">
      <w:pPr>
        <w:numPr>
          <w:ilvl w:val="0"/>
          <w:numId w:val="15"/>
        </w:numPr>
        <w:spacing w:after="273" w:line="249" w:lineRule="auto"/>
        <w:ind w:left="0" w:right="-427" w:hanging="376"/>
        <w:jc w:val="both"/>
        <w:rPr>
          <w:rFonts w:asciiTheme="minorHAnsi" w:hAnsiTheme="minorHAnsi" w:cstheme="minorHAnsi"/>
        </w:rPr>
      </w:pPr>
      <w:r w:rsidRPr="00E87286">
        <w:rPr>
          <w:rFonts w:asciiTheme="minorHAnsi" w:eastAsia="Arial" w:hAnsiTheme="minorHAnsi" w:cstheme="minorHAnsi"/>
        </w:rPr>
        <w:t xml:space="preserve">A ocorrência de “caso fortuito” ou “força maior”, regularmente comprovada, impeditiva da execução deste Contrato; </w:t>
      </w:r>
    </w:p>
    <w:p w:rsidR="001B4D26" w:rsidRPr="00E87286" w:rsidRDefault="001B4D26" w:rsidP="0027346E">
      <w:pPr>
        <w:numPr>
          <w:ilvl w:val="0"/>
          <w:numId w:val="15"/>
        </w:numPr>
        <w:spacing w:after="273" w:line="249" w:lineRule="auto"/>
        <w:ind w:left="0" w:right="-427" w:hanging="376"/>
        <w:jc w:val="both"/>
        <w:rPr>
          <w:rFonts w:asciiTheme="minorHAnsi" w:hAnsiTheme="minorHAnsi" w:cstheme="minorHAnsi"/>
        </w:rPr>
      </w:pPr>
      <w:r w:rsidRPr="00E87286">
        <w:rPr>
          <w:rFonts w:asciiTheme="minorHAnsi" w:eastAsia="Arial" w:hAnsiTheme="minorHAnsi" w:cstheme="minorHAnsi"/>
        </w:rPr>
        <w:t>Descumprimento do disposto no inciso V do art. 27 da Lei n</w:t>
      </w:r>
      <w:r w:rsidRPr="00E87286">
        <w:rPr>
          <w:rFonts w:asciiTheme="minorHAnsi" w:eastAsia="Arial" w:hAnsiTheme="minorHAnsi" w:cstheme="minorHAnsi"/>
          <w:u w:val="single" w:color="000000"/>
          <w:vertAlign w:val="superscript"/>
        </w:rPr>
        <w:t>o</w:t>
      </w:r>
      <w:r w:rsidRPr="00E87286">
        <w:rPr>
          <w:rFonts w:asciiTheme="minorHAnsi" w:eastAsia="Arial" w:hAnsiTheme="minorHAnsi" w:cstheme="minorHAnsi"/>
        </w:rPr>
        <w:t xml:space="preserve"> 8.666/93, sem prejuízo das sanções penais cabíveis. </w:t>
      </w:r>
    </w:p>
    <w:p w:rsidR="001B4D26" w:rsidRPr="00E87286" w:rsidRDefault="001B4D26" w:rsidP="0027346E">
      <w:pPr>
        <w:tabs>
          <w:tab w:val="center" w:pos="283"/>
          <w:tab w:val="center" w:pos="3312"/>
        </w:tabs>
        <w:spacing w:after="273" w:line="249" w:lineRule="auto"/>
        <w:ind w:right="-427"/>
        <w:rPr>
          <w:rFonts w:asciiTheme="minorHAnsi" w:hAnsiTheme="minorHAnsi" w:cstheme="minorHAnsi"/>
        </w:rPr>
      </w:pPr>
      <w:r w:rsidRPr="00E87286">
        <w:rPr>
          <w:rFonts w:asciiTheme="minorHAnsi" w:hAnsiTheme="minorHAnsi" w:cstheme="minorHAnsi"/>
        </w:rPr>
        <w:tab/>
      </w:r>
      <w:r w:rsidRPr="00E87286">
        <w:rPr>
          <w:rFonts w:asciiTheme="minorHAnsi" w:eastAsia="Arial" w:hAnsiTheme="minorHAnsi" w:cstheme="minorHAnsi"/>
        </w:rPr>
        <w:tab/>
        <w:t xml:space="preserve">11.2. A rescisão deste Contrato poderá ser: </w:t>
      </w:r>
    </w:p>
    <w:p w:rsidR="001B4D26" w:rsidRPr="00E87286" w:rsidRDefault="001B4D26" w:rsidP="0027346E">
      <w:pPr>
        <w:numPr>
          <w:ilvl w:val="0"/>
          <w:numId w:val="16"/>
        </w:numPr>
        <w:spacing w:after="273" w:line="249" w:lineRule="auto"/>
        <w:ind w:left="0" w:right="-427" w:hanging="292"/>
        <w:jc w:val="both"/>
        <w:rPr>
          <w:rFonts w:asciiTheme="minorHAnsi" w:hAnsiTheme="minorHAnsi" w:cstheme="minorHAnsi"/>
        </w:rPr>
      </w:pPr>
      <w:r w:rsidRPr="00E87286">
        <w:rPr>
          <w:rFonts w:asciiTheme="minorHAnsi" w:eastAsia="Arial" w:hAnsiTheme="minorHAnsi" w:cstheme="minorHAnsi"/>
        </w:rPr>
        <w:t xml:space="preserve">Determinada por ato unilateral e escrito da CONTRATANTE nos casos especificados nas alíneas “a” , “h” e “m” do subitem 11.1 deste ato convocatório; </w:t>
      </w:r>
    </w:p>
    <w:p w:rsidR="001B4D26" w:rsidRPr="00E87286" w:rsidRDefault="001B4D26" w:rsidP="0027346E">
      <w:pPr>
        <w:numPr>
          <w:ilvl w:val="0"/>
          <w:numId w:val="16"/>
        </w:numPr>
        <w:spacing w:after="11" w:line="249" w:lineRule="auto"/>
        <w:ind w:left="0" w:right="-427" w:hanging="292"/>
        <w:jc w:val="both"/>
        <w:rPr>
          <w:rFonts w:asciiTheme="minorHAnsi" w:hAnsiTheme="minorHAnsi" w:cstheme="minorHAnsi"/>
        </w:rPr>
      </w:pPr>
      <w:r w:rsidRPr="00E87286">
        <w:rPr>
          <w:rFonts w:asciiTheme="minorHAnsi" w:eastAsia="Arial" w:hAnsiTheme="minorHAnsi" w:cstheme="minorHAnsi"/>
        </w:rPr>
        <w:t xml:space="preserve">Amigável, por acordo entre as partes, desde que haja conveniência para a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CONTRATANTE; </w:t>
      </w:r>
    </w:p>
    <w:p w:rsidR="001B4D26" w:rsidRPr="00E87286" w:rsidRDefault="001B4D26" w:rsidP="0027346E">
      <w:pPr>
        <w:numPr>
          <w:ilvl w:val="0"/>
          <w:numId w:val="16"/>
        </w:numPr>
        <w:spacing w:after="273" w:line="249" w:lineRule="auto"/>
        <w:ind w:left="0" w:right="-427" w:hanging="292"/>
        <w:jc w:val="both"/>
        <w:rPr>
          <w:rFonts w:asciiTheme="minorHAnsi" w:hAnsiTheme="minorHAnsi" w:cstheme="minorHAnsi"/>
        </w:rPr>
      </w:pPr>
      <w:r w:rsidRPr="00E87286">
        <w:rPr>
          <w:rFonts w:asciiTheme="minorHAnsi" w:eastAsia="Arial" w:hAnsiTheme="minorHAnsi" w:cstheme="minorHAnsi"/>
        </w:rPr>
        <w:t xml:space="preserve">Judicial, nos termos da legislação processual. </w:t>
      </w:r>
    </w:p>
    <w:p w:rsidR="001B4D26" w:rsidRPr="00E87286" w:rsidRDefault="001B4D26" w:rsidP="0027346E">
      <w:pPr>
        <w:spacing w:after="29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11.3. A rescisão do Contrato obedecerá ao que preceituam os artigos 79 e 80, da Lei n</w:t>
      </w:r>
      <w:r w:rsidRPr="00E87286">
        <w:rPr>
          <w:rFonts w:asciiTheme="minorHAnsi" w:eastAsia="Arial" w:hAnsiTheme="minorHAnsi" w:cstheme="minorHAnsi"/>
          <w:u w:val="single" w:color="000000"/>
          <w:vertAlign w:val="superscript"/>
        </w:rPr>
        <w:t>o</w:t>
      </w:r>
      <w:r w:rsidRPr="00E87286">
        <w:rPr>
          <w:rFonts w:asciiTheme="minorHAnsi" w:eastAsia="Arial" w:hAnsiTheme="minorHAnsi" w:cstheme="minorHAnsi"/>
        </w:rPr>
        <w:t xml:space="preserve"> 8.666/93. </w:t>
      </w:r>
    </w:p>
    <w:p w:rsidR="001B4D26" w:rsidRPr="00E87286" w:rsidRDefault="001B4D26" w:rsidP="0027346E">
      <w:pPr>
        <w:pStyle w:val="Ttulo1"/>
        <w:keepLines/>
        <w:numPr>
          <w:ilvl w:val="0"/>
          <w:numId w:val="29"/>
        </w:numPr>
        <w:autoSpaceDE/>
        <w:autoSpaceDN/>
        <w:spacing w:after="269" w:line="250" w:lineRule="auto"/>
        <w:ind w:right="-427" w:hanging="402"/>
        <w:jc w:val="both"/>
        <w:rPr>
          <w:rFonts w:asciiTheme="minorHAnsi" w:hAnsiTheme="minorHAnsi" w:cstheme="minorHAnsi"/>
        </w:rPr>
      </w:pPr>
      <w:r w:rsidRPr="00E87286">
        <w:rPr>
          <w:rFonts w:asciiTheme="minorHAnsi" w:hAnsiTheme="minorHAnsi" w:cstheme="minorHAnsi"/>
        </w:rPr>
        <w:t xml:space="preserve">DA DOTAÇÃO ORÇAMENTÁRIA E DO PAGAMENTO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12.1. As despesas decorrentes da contratação objeto desta licitação correrão à conta da seguinte classificação: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lastRenderedPageBreak/>
        <w:t xml:space="preserve">FONTE DE RECURSO: RECURSOS PRÓPRIOS, FPM/FME/QSE/PNAE E OUTROS.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ELEMENTO DE DESPESA: 33.90.30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12.2. O pagamento da nota fiscal será vinculado ao fornecimento dos itens contratados.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12.3. O pagamento será realizado no prazo máximo de 30 (trinta) dias, contados do fornecimento do material, mediante nota fiscal, recibo e ateste da respectiva secretaria quanto à entrega dos bens. </w:t>
      </w:r>
    </w:p>
    <w:p w:rsidR="001B4D26" w:rsidRPr="00E87286" w:rsidRDefault="001B4D26" w:rsidP="0027346E">
      <w:pPr>
        <w:spacing w:after="279" w:line="480" w:lineRule="auto"/>
        <w:ind w:right="-427" w:firstLine="698"/>
        <w:rPr>
          <w:rFonts w:asciiTheme="minorHAnsi" w:hAnsiTheme="minorHAnsi" w:cstheme="minorHAnsi"/>
        </w:rPr>
      </w:pPr>
      <w:r w:rsidRPr="00E87286">
        <w:rPr>
          <w:rFonts w:asciiTheme="minorHAnsi" w:eastAsia="Arial" w:hAnsiTheme="minorHAnsi" w:cstheme="minorHAnsi"/>
        </w:rPr>
        <w:t xml:space="preserve">12.4. A PMNSA reserva-se o direito de não efetuar o pagamento se, no ato do atesto, a licitante não tiver efetuado a entrega da mercadoria na sua totalidade ou não estiverem de acordo com a especificação apresentada e aceita; </w:t>
      </w:r>
    </w:p>
    <w:p w:rsidR="001B4D26" w:rsidRPr="00E87286" w:rsidRDefault="001B4D26" w:rsidP="0027346E">
      <w:pPr>
        <w:spacing w:after="279" w:line="480" w:lineRule="auto"/>
        <w:ind w:right="-427" w:firstLine="698"/>
        <w:rPr>
          <w:rFonts w:asciiTheme="minorHAnsi" w:hAnsiTheme="minorHAnsi" w:cstheme="minorHAnsi"/>
        </w:rPr>
      </w:pPr>
      <w:r w:rsidRPr="00E87286">
        <w:rPr>
          <w:rFonts w:asciiTheme="minorHAnsi" w:eastAsia="Arial" w:hAnsiTheme="minorHAnsi" w:cstheme="minorHAnsi"/>
        </w:rPr>
        <w:t xml:space="preserve">12.5. A PMNSA poderá deduzir do montante a pagar os valores correspondentes a multas ou indenizações devidas pela licitante vencedora, nos termos deste certame. </w:t>
      </w:r>
    </w:p>
    <w:p w:rsidR="001B4D26" w:rsidRPr="00E87286" w:rsidRDefault="001B4D26" w:rsidP="0027346E">
      <w:pPr>
        <w:pStyle w:val="Ttulo1"/>
        <w:keepLines/>
        <w:numPr>
          <w:ilvl w:val="0"/>
          <w:numId w:val="29"/>
        </w:numPr>
        <w:autoSpaceDE/>
        <w:autoSpaceDN/>
        <w:spacing w:after="269" w:line="250" w:lineRule="auto"/>
        <w:ind w:right="-427" w:hanging="402"/>
        <w:jc w:val="both"/>
        <w:rPr>
          <w:rFonts w:asciiTheme="minorHAnsi" w:hAnsiTheme="minorHAnsi" w:cstheme="minorHAnsi"/>
        </w:rPr>
      </w:pPr>
      <w:r w:rsidRPr="00E87286">
        <w:rPr>
          <w:rFonts w:asciiTheme="minorHAnsi" w:hAnsiTheme="minorHAnsi" w:cstheme="minorHAnsi"/>
        </w:rPr>
        <w:t xml:space="preserve">DO AUMENTO OU SUPRESSÕES </w:t>
      </w:r>
    </w:p>
    <w:p w:rsidR="001B4D26" w:rsidRPr="00E87286" w:rsidRDefault="001B4D26" w:rsidP="0027346E">
      <w:pPr>
        <w:spacing w:after="254" w:line="480" w:lineRule="auto"/>
        <w:ind w:right="-427" w:firstLine="698"/>
        <w:rPr>
          <w:rFonts w:asciiTheme="minorHAnsi" w:hAnsiTheme="minorHAnsi" w:cstheme="minorHAnsi"/>
        </w:rPr>
      </w:pPr>
      <w:r w:rsidRPr="00E87286">
        <w:rPr>
          <w:rFonts w:asciiTheme="minorHAnsi" w:eastAsia="Arial" w:hAnsiTheme="minorHAnsi" w:cstheme="minorHAnsi"/>
        </w:rPr>
        <w:t xml:space="preserve">13.1. No interesse da Administração da PMNSA, o valor inicial atualizado do contrato poderá ser aumentado ou suprimido até o limite de 25% (vinte e cinco por cento), conforme disposto no Artigo 65, parágrafos 1º e 2º, da Lei n.º </w:t>
      </w:r>
    </w:p>
    <w:p w:rsidR="001B4D26" w:rsidRPr="00E87286" w:rsidRDefault="001B4D26" w:rsidP="0027346E">
      <w:pPr>
        <w:spacing w:after="545"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8.666/93; </w:t>
      </w:r>
    </w:p>
    <w:p w:rsidR="001B4D26" w:rsidRPr="00E87286" w:rsidRDefault="001B4D26" w:rsidP="0027346E">
      <w:pPr>
        <w:spacing w:after="273" w:line="480" w:lineRule="auto"/>
        <w:ind w:right="-427" w:firstLine="708"/>
        <w:jc w:val="both"/>
        <w:rPr>
          <w:rFonts w:asciiTheme="minorHAnsi" w:hAnsiTheme="minorHAnsi" w:cstheme="minorHAnsi"/>
        </w:rPr>
      </w:pPr>
      <w:r w:rsidRPr="00E87286">
        <w:rPr>
          <w:rFonts w:asciiTheme="minorHAnsi" w:eastAsia="Arial" w:hAnsiTheme="minorHAnsi" w:cstheme="minorHAnsi"/>
        </w:rPr>
        <w:t xml:space="preserve">13.2. A licitante vencedora fica obrigada a aceitar, nas mesmas condições licitadas, os acréscimos ou supressões que se fizerem necessários; e </w:t>
      </w:r>
    </w:p>
    <w:p w:rsidR="001B4D26" w:rsidRPr="00E87286" w:rsidRDefault="001B4D26" w:rsidP="0027346E">
      <w:pPr>
        <w:spacing w:after="279" w:line="480" w:lineRule="auto"/>
        <w:ind w:right="-427" w:firstLine="698"/>
        <w:rPr>
          <w:rFonts w:asciiTheme="minorHAnsi" w:hAnsiTheme="minorHAnsi" w:cstheme="minorHAnsi"/>
        </w:rPr>
      </w:pPr>
      <w:r w:rsidRPr="00E87286">
        <w:rPr>
          <w:rFonts w:asciiTheme="minorHAnsi" w:eastAsia="Arial" w:hAnsiTheme="minorHAnsi" w:cstheme="minorHAnsi"/>
        </w:rPr>
        <w:t xml:space="preserve">13.3. Nenhum acréscimo ou supressão poderá exceder o limite estabelecido nesta condição, exceto as supressões resultantes de acordo entre as partes. </w:t>
      </w:r>
    </w:p>
    <w:p w:rsidR="001B4D26" w:rsidRPr="00E87286" w:rsidRDefault="001B4D26" w:rsidP="0027346E">
      <w:pPr>
        <w:pStyle w:val="Ttulo1"/>
        <w:keepLines/>
        <w:numPr>
          <w:ilvl w:val="0"/>
          <w:numId w:val="29"/>
        </w:numPr>
        <w:autoSpaceDE/>
        <w:autoSpaceDN/>
        <w:spacing w:after="269" w:line="250" w:lineRule="auto"/>
        <w:ind w:right="-427" w:hanging="402"/>
        <w:jc w:val="both"/>
        <w:rPr>
          <w:rFonts w:asciiTheme="minorHAnsi" w:hAnsiTheme="minorHAnsi" w:cstheme="minorHAnsi"/>
        </w:rPr>
      </w:pPr>
      <w:r w:rsidRPr="00E87286">
        <w:rPr>
          <w:rFonts w:asciiTheme="minorHAnsi" w:hAnsiTheme="minorHAnsi" w:cstheme="minorHAnsi"/>
        </w:rPr>
        <w:lastRenderedPageBreak/>
        <w:t xml:space="preserve">DA PRESTAÇÃO DOS SERVIÇOS/FORNECIMENTO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14.1. A prestação do serviço/fornecimento deverá ser em rigorosa e estrita obediência às prescrições e exigências contidas no Anexo do Edital licitatório e que será parte integrante do Contrato;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14.3. A empresa vencedora, visando a boa prestação de serviço, deverá adotar os seguintes procedimentos: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14.3.1. O prazo de início do fornecimento deverá ser de, no máximo, 10 (dez) dias corridos, contados da ordem de compra.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14.3.2. O prazo a que se refere o subitem anterior poderá ser prorrogado a critério da Administração / PMNSA.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14.4. A aceitação dos produtos dar-se-á após atesto da equipe de recebimento.  </w:t>
      </w:r>
    </w:p>
    <w:p w:rsidR="001B4D26" w:rsidRPr="00E87286" w:rsidRDefault="001B4D26" w:rsidP="0027346E">
      <w:pPr>
        <w:spacing w:after="273" w:line="249" w:lineRule="auto"/>
        <w:ind w:right="-427" w:firstLine="708"/>
        <w:jc w:val="both"/>
        <w:rPr>
          <w:rFonts w:asciiTheme="minorHAnsi" w:hAnsiTheme="minorHAnsi" w:cstheme="minorHAnsi"/>
        </w:rPr>
      </w:pPr>
      <w:r w:rsidRPr="00E87286">
        <w:rPr>
          <w:rFonts w:asciiTheme="minorHAnsi" w:eastAsia="Arial" w:hAnsiTheme="minorHAnsi" w:cstheme="minorHAnsi"/>
        </w:rPr>
        <w:t xml:space="preserve">14.6. Caso a empresa vencedora não tenha condições de fornecer os produtos constante na ordem de fornecimento, deverá enviar termo de desistência até o termino do prazo estabelecido nos termos do item 11.3.1 do presente Edital. </w:t>
      </w:r>
    </w:p>
    <w:p w:rsidR="001B4D26" w:rsidRPr="00E87286" w:rsidRDefault="001B4D26" w:rsidP="0027346E">
      <w:pPr>
        <w:spacing w:after="273" w:line="249" w:lineRule="auto"/>
        <w:ind w:right="-427" w:firstLine="708"/>
        <w:jc w:val="both"/>
        <w:rPr>
          <w:rFonts w:asciiTheme="minorHAnsi" w:hAnsiTheme="minorHAnsi" w:cstheme="minorHAnsi"/>
        </w:rPr>
      </w:pPr>
      <w:r w:rsidRPr="00E87286">
        <w:rPr>
          <w:rFonts w:asciiTheme="minorHAnsi" w:eastAsia="Arial" w:hAnsiTheme="minorHAnsi" w:cstheme="minorHAnsi"/>
        </w:rPr>
        <w:t xml:space="preserve">14.9.1. O não cumprimento do prazo estabelecido no item anterior, a Administração / PMNSA enviará o </w:t>
      </w:r>
      <w:r w:rsidRPr="00E87286">
        <w:rPr>
          <w:rFonts w:asciiTheme="minorHAnsi" w:eastAsia="Arial" w:hAnsiTheme="minorHAnsi" w:cstheme="minorHAnsi"/>
          <w:b/>
        </w:rPr>
        <w:t>termo de desclassificação</w:t>
      </w:r>
      <w:r w:rsidRPr="00E87286">
        <w:rPr>
          <w:rFonts w:asciiTheme="minorHAnsi" w:eastAsia="Arial" w:hAnsiTheme="minorHAnsi" w:cstheme="minorHAnsi"/>
        </w:rPr>
        <w:t xml:space="preserve">, efetuando a contratação do serviço com a próxima licitante classificada. </w:t>
      </w:r>
    </w:p>
    <w:p w:rsidR="001B4D26" w:rsidRPr="00E87286" w:rsidRDefault="001B4D26" w:rsidP="0027346E">
      <w:pPr>
        <w:spacing w:after="273" w:line="249" w:lineRule="auto"/>
        <w:ind w:right="-427" w:firstLine="708"/>
        <w:jc w:val="both"/>
        <w:rPr>
          <w:rFonts w:asciiTheme="minorHAnsi" w:hAnsiTheme="minorHAnsi" w:cstheme="minorHAnsi"/>
        </w:rPr>
      </w:pPr>
      <w:r w:rsidRPr="00E87286">
        <w:rPr>
          <w:rFonts w:asciiTheme="minorHAnsi" w:eastAsia="Arial" w:hAnsiTheme="minorHAnsi" w:cstheme="minorHAnsi"/>
        </w:rPr>
        <w:t xml:space="preserve">14.9.2. Dependendo do tipo de procedimento licitatório (global ou por item) a desclassificação ou desistência da empresa poderá ser total ou somente para os itens constantes da ordem de fornecimento, conforme o caso. </w:t>
      </w:r>
    </w:p>
    <w:p w:rsidR="001B4D26" w:rsidRPr="00E87286" w:rsidRDefault="001B4D26" w:rsidP="0027346E">
      <w:pPr>
        <w:pStyle w:val="Ttulo1"/>
        <w:keepLines/>
        <w:numPr>
          <w:ilvl w:val="0"/>
          <w:numId w:val="29"/>
        </w:numPr>
        <w:autoSpaceDE/>
        <w:autoSpaceDN/>
        <w:spacing w:after="269" w:line="250" w:lineRule="auto"/>
        <w:ind w:right="-427" w:hanging="402"/>
        <w:jc w:val="both"/>
        <w:rPr>
          <w:rFonts w:asciiTheme="minorHAnsi" w:hAnsiTheme="minorHAnsi" w:cstheme="minorHAnsi"/>
        </w:rPr>
      </w:pPr>
      <w:r w:rsidRPr="00E87286">
        <w:rPr>
          <w:rFonts w:asciiTheme="minorHAnsi" w:hAnsiTheme="minorHAnsi" w:cstheme="minorHAnsi"/>
        </w:rPr>
        <w:t xml:space="preserve">DAS DISPOSIÇÕES GERAIS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15.1. O presente Edital e seus Anexos, bem como a proposta do licitante vencedor farão parte integrante do Contrato, independentemente de transcrição.  </w:t>
      </w:r>
    </w:p>
    <w:p w:rsidR="001B4D26" w:rsidRPr="00E87286" w:rsidRDefault="001B4D26" w:rsidP="0027346E">
      <w:pPr>
        <w:spacing w:after="273" w:line="249" w:lineRule="auto"/>
        <w:ind w:right="-427" w:firstLine="708"/>
        <w:jc w:val="both"/>
        <w:rPr>
          <w:rFonts w:asciiTheme="minorHAnsi" w:hAnsiTheme="minorHAnsi" w:cstheme="minorHAnsi"/>
        </w:rPr>
      </w:pPr>
      <w:r w:rsidRPr="00E87286">
        <w:rPr>
          <w:rFonts w:asciiTheme="minorHAnsi" w:eastAsia="Arial" w:hAnsiTheme="minorHAnsi" w:cstheme="minorHAnsi"/>
        </w:rPr>
        <w:t xml:space="preserve">15.2.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Comissão Permanente de Licitação em contrário;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15.3. É facultada ao Pregoeiro ou autoridade superior, em qualquer fase da licitação, a promoção de diligência destinada a esclarecer ou complementar a instrução do processo, bem como para melhor julgamento e agilidade do procedimento, visando o bem comum da administração municipal decidir por critérios de julgamento item ou lote.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lastRenderedPageBreak/>
        <w:t xml:space="preserve"> 15.4. Fica assegurado a PMNSA o direito de, no interesse da Administração, anular ou revogar, a qualquer tempo, no todo ou em parte, a presente licitação, dando ciência aos participantes, na forma da legislação vigente.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15.5. Após a homologação do Pregão, o proponente vencedor será convocado, por escrito, para assinatura do Contrato.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15.6. Quando o proponente vencedor não apresentar situação regular, na data da retirada da Nota de Empenho, será convocado outro licitante, observada a ordem de classificação, e assim, sucessivamente, sem prejuízo das aplicações às penalidades legais cabíveis.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15.7. Os licitantes proponentes assumem todos os custos de preparação e apresentação de sua proposta, e a PMNSA não será, em nenhum caso, responsável por estes custos, independentemente da condução ou do resultado do processo licitatório.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15.8. Os licitantes são responsáveis pela fidelidade e legitimidade das informações e dos documentos apresentados em qualquer fase da licitação.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15.9. Após apresentação da proposta não caberá desistência, salvo por motivo justo decorrente de fato superveniente e aceito pelo Pregoeiro.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15.10. O licitante que vier a ser contratado ficará obrigado a aceitar, nas mesmas condições contratuais, os acréscimos ou supressões que se fizerem necessários até 25% (vinte e cinco por cento) do valor inicial do contrato.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15.11. Na contagem dos prazos estabelecidos neste Edital e seus Anexos, excluir-se-á o dia do início e incluir-se-á o do vencimento. Vencem-se os prazos somente em dias de expediente normais.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15.12. Quem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PMNSA e, se for o caso, será descredenciado no CRC, pelo prazo de até cinco anos, sem prejuízo das multas previstas em edital e no contrato e das demais cominações legais.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15.13. O desatendimento de exigências formais não essenciais não importará no afastamento do licitante, desde que seja possível a aferição da sua qualificação e a exata compreensão da sua proposta, durante a realização da sessão pública de pregão.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15.14. As normas que disciplinam este pregão serão sempre interpretadas em favor da ampliação da disputa entre os interessados, sem comprometimento do interesse da Administração, a finalidade e a segurança da contratação.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lastRenderedPageBreak/>
        <w:t xml:space="preserve"> 15.15. Qualquer pedido de esclarecimento em relação a eventuais dúvidas na interpretação do presente Edital e seus Anexos, deverá ser encaminhado ao Pregoeiro, por escrito, até 03 (Três) dias úteis antes do prazo estipulado para recebimento das propostas, no protocolo da PMNSA, na Sede da Prefeitura Municipal de </w:t>
      </w:r>
      <w:r w:rsidR="00FF346B" w:rsidRPr="00E87286">
        <w:rPr>
          <w:rFonts w:asciiTheme="minorHAnsi" w:eastAsia="Arial" w:hAnsiTheme="minorHAnsi" w:cstheme="minorHAnsi"/>
        </w:rPr>
        <w:t>Novo Santo Antonio</w:t>
      </w:r>
      <w:r w:rsidRPr="00E87286">
        <w:rPr>
          <w:rFonts w:asciiTheme="minorHAnsi" w:eastAsia="Arial" w:hAnsiTheme="minorHAnsi" w:cstheme="minorHAnsi"/>
        </w:rPr>
        <w:t xml:space="preserve">– PI.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15.16. A homologação do resultado desta licitação não implicará direito à contratação.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15.17. Para as condições de fornecimento, deverão ser observadas as disposições constantes dos Anexos deste Edital.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15.18. O foro para dirimir questões relativas ao presente Edital será o da comarca de Alto Longá - PI, com exclusão de qualquer outro.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15.19. Os casos omissos serão resolvidos pela Lei n</w:t>
      </w:r>
      <w:r w:rsidRPr="00E87286">
        <w:rPr>
          <w:rFonts w:asciiTheme="minorHAnsi" w:eastAsia="Arial" w:hAnsiTheme="minorHAnsi" w:cstheme="minorHAnsi"/>
          <w:u w:val="single" w:color="000000"/>
          <w:vertAlign w:val="superscript"/>
        </w:rPr>
        <w:t>o</w:t>
      </w:r>
      <w:r w:rsidRPr="00E87286">
        <w:rPr>
          <w:rFonts w:asciiTheme="minorHAnsi" w:eastAsia="Arial" w:hAnsiTheme="minorHAnsi" w:cstheme="minorHAnsi"/>
        </w:rPr>
        <w:t xml:space="preserve"> 10.520/02 e subsidiariamente pela Lei n</w:t>
      </w:r>
      <w:r w:rsidRPr="00E87286">
        <w:rPr>
          <w:rFonts w:asciiTheme="minorHAnsi" w:eastAsia="Arial" w:hAnsiTheme="minorHAnsi" w:cstheme="minorHAnsi"/>
          <w:u w:val="single" w:color="000000"/>
          <w:vertAlign w:val="superscript"/>
        </w:rPr>
        <w:t>o</w:t>
      </w:r>
      <w:r w:rsidRPr="00E87286">
        <w:rPr>
          <w:rFonts w:asciiTheme="minorHAnsi" w:eastAsia="Arial" w:hAnsiTheme="minorHAnsi" w:cstheme="minorHAnsi"/>
        </w:rPr>
        <w:t xml:space="preserve"> 8.666/93. </w:t>
      </w:r>
    </w:p>
    <w:p w:rsidR="001B4D26" w:rsidRPr="00E87286" w:rsidRDefault="001B4D26" w:rsidP="0027346E">
      <w:pPr>
        <w:pStyle w:val="Ttulo1"/>
        <w:keepLines/>
        <w:numPr>
          <w:ilvl w:val="0"/>
          <w:numId w:val="29"/>
        </w:numPr>
        <w:autoSpaceDE/>
        <w:autoSpaceDN/>
        <w:spacing w:after="269" w:line="250" w:lineRule="auto"/>
        <w:ind w:right="-427" w:hanging="402"/>
        <w:jc w:val="both"/>
        <w:rPr>
          <w:rFonts w:asciiTheme="minorHAnsi" w:hAnsiTheme="minorHAnsi" w:cstheme="minorHAnsi"/>
        </w:rPr>
      </w:pPr>
      <w:r w:rsidRPr="00E87286">
        <w:rPr>
          <w:rFonts w:asciiTheme="minorHAnsi" w:hAnsiTheme="minorHAnsi" w:cstheme="minorHAnsi"/>
        </w:rPr>
        <w:t xml:space="preserve">DOS ANEXOS </w:t>
      </w:r>
    </w:p>
    <w:p w:rsidR="001B4D26" w:rsidRPr="00E87286" w:rsidRDefault="001B4D26" w:rsidP="0027346E">
      <w:pPr>
        <w:spacing w:after="273"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16.1 São partes integrantes deste Edital os seguintes anexos: </w:t>
      </w:r>
    </w:p>
    <w:p w:rsidR="001B4D26" w:rsidRPr="00E87286" w:rsidRDefault="001B4D26" w:rsidP="0027346E">
      <w:pPr>
        <w:numPr>
          <w:ilvl w:val="0"/>
          <w:numId w:val="17"/>
        </w:numPr>
        <w:spacing w:after="11" w:line="249" w:lineRule="auto"/>
        <w:ind w:left="0" w:right="-427" w:hanging="360"/>
        <w:jc w:val="both"/>
        <w:rPr>
          <w:rFonts w:asciiTheme="minorHAnsi" w:hAnsiTheme="minorHAnsi" w:cstheme="minorHAnsi"/>
        </w:rPr>
      </w:pPr>
      <w:r w:rsidRPr="00E87286">
        <w:rPr>
          <w:rFonts w:asciiTheme="minorHAnsi" w:eastAsia="Arial" w:hAnsiTheme="minorHAnsi" w:cstheme="minorHAnsi"/>
        </w:rPr>
        <w:t xml:space="preserve">Anexo I  – Especificação do objeto </w:t>
      </w:r>
    </w:p>
    <w:p w:rsidR="001B4D26" w:rsidRPr="00E87286" w:rsidRDefault="001B4D26" w:rsidP="0027346E">
      <w:pPr>
        <w:numPr>
          <w:ilvl w:val="0"/>
          <w:numId w:val="17"/>
        </w:numPr>
        <w:spacing w:after="11" w:line="249" w:lineRule="auto"/>
        <w:ind w:left="0" w:right="-427" w:hanging="360"/>
        <w:jc w:val="both"/>
        <w:rPr>
          <w:rFonts w:asciiTheme="minorHAnsi" w:hAnsiTheme="minorHAnsi" w:cstheme="minorHAnsi"/>
        </w:rPr>
      </w:pPr>
      <w:r w:rsidRPr="00E87286">
        <w:rPr>
          <w:rFonts w:asciiTheme="minorHAnsi" w:eastAsia="Arial" w:hAnsiTheme="minorHAnsi" w:cstheme="minorHAnsi"/>
        </w:rPr>
        <w:t xml:space="preserve">Anexo II – Declaração de termo participação </w:t>
      </w:r>
    </w:p>
    <w:p w:rsidR="001B4D26" w:rsidRPr="00E87286" w:rsidRDefault="001B4D26" w:rsidP="0027346E">
      <w:pPr>
        <w:numPr>
          <w:ilvl w:val="0"/>
          <w:numId w:val="17"/>
        </w:numPr>
        <w:spacing w:after="11" w:line="249" w:lineRule="auto"/>
        <w:ind w:left="0" w:right="-427" w:hanging="360"/>
        <w:jc w:val="both"/>
        <w:rPr>
          <w:rFonts w:asciiTheme="minorHAnsi" w:hAnsiTheme="minorHAnsi" w:cstheme="minorHAnsi"/>
        </w:rPr>
      </w:pPr>
      <w:r w:rsidRPr="00E87286">
        <w:rPr>
          <w:rFonts w:asciiTheme="minorHAnsi" w:eastAsia="Arial" w:hAnsiTheme="minorHAnsi" w:cstheme="minorHAnsi"/>
        </w:rPr>
        <w:t xml:space="preserve">Anexo III – Declaração que não emprega menor </w:t>
      </w:r>
    </w:p>
    <w:p w:rsidR="001B4D26" w:rsidRPr="00E87286" w:rsidRDefault="001B4D26" w:rsidP="0027346E">
      <w:pPr>
        <w:numPr>
          <w:ilvl w:val="0"/>
          <w:numId w:val="17"/>
        </w:numPr>
        <w:spacing w:after="11" w:line="249" w:lineRule="auto"/>
        <w:ind w:left="0" w:right="-427" w:hanging="360"/>
        <w:jc w:val="both"/>
        <w:rPr>
          <w:rFonts w:asciiTheme="minorHAnsi" w:hAnsiTheme="minorHAnsi" w:cstheme="minorHAnsi"/>
        </w:rPr>
      </w:pPr>
      <w:r w:rsidRPr="00E87286">
        <w:rPr>
          <w:rFonts w:asciiTheme="minorHAnsi" w:eastAsia="Arial" w:hAnsiTheme="minorHAnsi" w:cstheme="minorHAnsi"/>
        </w:rPr>
        <w:t xml:space="preserve">Anexo IV – Minuta da Ata de Registro de Preços </w:t>
      </w:r>
    </w:p>
    <w:p w:rsidR="001B4D26" w:rsidRPr="00E87286" w:rsidRDefault="001B4D26" w:rsidP="0027346E">
      <w:pPr>
        <w:numPr>
          <w:ilvl w:val="0"/>
          <w:numId w:val="17"/>
        </w:numPr>
        <w:spacing w:after="225" w:line="249" w:lineRule="auto"/>
        <w:ind w:left="0" w:right="-427" w:hanging="360"/>
        <w:jc w:val="both"/>
        <w:rPr>
          <w:rFonts w:asciiTheme="minorHAnsi" w:hAnsiTheme="minorHAnsi" w:cstheme="minorHAnsi"/>
        </w:rPr>
      </w:pPr>
      <w:r w:rsidRPr="00E87286">
        <w:rPr>
          <w:rFonts w:asciiTheme="minorHAnsi" w:eastAsia="Arial" w:hAnsiTheme="minorHAnsi" w:cstheme="minorHAnsi"/>
        </w:rPr>
        <w:t xml:space="preserve">Anexo V – Protocolo de entrega </w:t>
      </w:r>
    </w:p>
    <w:p w:rsidR="001B4D26" w:rsidRPr="00E87286" w:rsidRDefault="001B4D26" w:rsidP="0027346E">
      <w:pPr>
        <w:spacing w:after="259"/>
        <w:ind w:right="-427"/>
        <w:rPr>
          <w:rFonts w:asciiTheme="minorHAnsi" w:hAnsiTheme="minorHAnsi" w:cstheme="minorHAnsi"/>
        </w:rPr>
      </w:pPr>
    </w:p>
    <w:p w:rsidR="001B4D26" w:rsidRPr="00E87286" w:rsidRDefault="001B4D26" w:rsidP="0027346E">
      <w:pPr>
        <w:ind w:right="-427"/>
        <w:rPr>
          <w:rFonts w:asciiTheme="minorHAnsi" w:hAnsiTheme="minorHAnsi" w:cstheme="minorHAnsi"/>
        </w:rPr>
      </w:pPr>
    </w:p>
    <w:p w:rsidR="001B4D26" w:rsidRPr="00E87286" w:rsidRDefault="001B4D26" w:rsidP="0027346E">
      <w:pPr>
        <w:ind w:right="-427" w:hanging="10"/>
        <w:jc w:val="right"/>
        <w:rPr>
          <w:rFonts w:asciiTheme="minorHAnsi" w:hAnsiTheme="minorHAnsi" w:cstheme="minorHAnsi"/>
        </w:rPr>
      </w:pPr>
      <w:r w:rsidRPr="00E87286">
        <w:rPr>
          <w:rFonts w:asciiTheme="minorHAnsi" w:eastAsia="Arial" w:hAnsiTheme="minorHAnsi" w:cstheme="minorHAnsi"/>
        </w:rPr>
        <w:t xml:space="preserve">Nova Santo Antônio (PI), </w:t>
      </w:r>
      <w:r w:rsidR="006E1872">
        <w:rPr>
          <w:rFonts w:asciiTheme="minorHAnsi" w:eastAsia="Arial" w:hAnsiTheme="minorHAnsi" w:cstheme="minorHAnsi"/>
        </w:rPr>
        <w:t>03 de janeiro</w:t>
      </w:r>
      <w:r w:rsidRPr="00E87286">
        <w:rPr>
          <w:rFonts w:asciiTheme="minorHAnsi" w:eastAsia="Arial" w:hAnsiTheme="minorHAnsi" w:cstheme="minorHAnsi"/>
        </w:rPr>
        <w:t xml:space="preserve"> de 2019. </w:t>
      </w:r>
    </w:p>
    <w:p w:rsidR="001B4D26" w:rsidRPr="00E87286" w:rsidRDefault="001B4D26" w:rsidP="0027346E">
      <w:pPr>
        <w:ind w:right="-427"/>
        <w:jc w:val="center"/>
        <w:rPr>
          <w:rFonts w:asciiTheme="minorHAnsi" w:hAnsiTheme="minorHAnsi" w:cstheme="minorHAnsi"/>
        </w:rPr>
      </w:pPr>
    </w:p>
    <w:p w:rsidR="001B4D26" w:rsidRPr="00E87286" w:rsidRDefault="001B4D26" w:rsidP="0027346E">
      <w:pPr>
        <w:ind w:right="-427"/>
        <w:jc w:val="center"/>
        <w:rPr>
          <w:rFonts w:asciiTheme="minorHAnsi" w:hAnsiTheme="minorHAnsi" w:cstheme="minorHAnsi"/>
        </w:rPr>
      </w:pPr>
    </w:p>
    <w:p w:rsidR="001B4D26" w:rsidRPr="00E87286" w:rsidRDefault="001B4D26" w:rsidP="0027346E">
      <w:pPr>
        <w:ind w:right="-427" w:hanging="10"/>
        <w:jc w:val="center"/>
        <w:rPr>
          <w:rFonts w:asciiTheme="minorHAnsi" w:hAnsiTheme="minorHAnsi" w:cstheme="minorHAnsi"/>
        </w:rPr>
      </w:pPr>
      <w:r w:rsidRPr="00E87286">
        <w:rPr>
          <w:rFonts w:asciiTheme="minorHAnsi" w:eastAsia="Arial" w:hAnsiTheme="minorHAnsi" w:cstheme="minorHAnsi"/>
        </w:rPr>
        <w:t xml:space="preserve">Antônio José da Silva </w:t>
      </w:r>
    </w:p>
    <w:p w:rsidR="001B4D26" w:rsidRPr="00E87286" w:rsidRDefault="001B4D26" w:rsidP="0027346E">
      <w:pPr>
        <w:ind w:right="-427" w:hanging="10"/>
        <w:jc w:val="center"/>
        <w:rPr>
          <w:rFonts w:asciiTheme="minorHAnsi" w:hAnsiTheme="minorHAnsi" w:cstheme="minorHAnsi"/>
        </w:rPr>
      </w:pPr>
      <w:r w:rsidRPr="00E87286">
        <w:rPr>
          <w:rFonts w:asciiTheme="minorHAnsi" w:eastAsia="Arial" w:hAnsiTheme="minorHAnsi" w:cstheme="minorHAnsi"/>
        </w:rPr>
        <w:t xml:space="preserve">Pregoeiro </w:t>
      </w:r>
    </w:p>
    <w:p w:rsidR="001B4D26" w:rsidRPr="00E87286" w:rsidRDefault="001B4D26" w:rsidP="0027346E">
      <w:pPr>
        <w:ind w:right="-427"/>
        <w:jc w:val="both"/>
        <w:rPr>
          <w:rFonts w:asciiTheme="minorHAnsi" w:hAnsiTheme="minorHAnsi" w:cstheme="minorHAnsi"/>
        </w:rPr>
      </w:pPr>
      <w:r w:rsidRPr="00E87286">
        <w:rPr>
          <w:rFonts w:asciiTheme="minorHAnsi" w:eastAsia="Arial" w:hAnsiTheme="minorHAnsi" w:cstheme="minorHAnsi"/>
        </w:rPr>
        <w:tab/>
      </w:r>
      <w:r w:rsidRPr="00E87286">
        <w:rPr>
          <w:rFonts w:asciiTheme="minorHAnsi" w:hAnsiTheme="minorHAnsi" w:cstheme="minorHAnsi"/>
        </w:rPr>
        <w:br w:type="page"/>
      </w:r>
    </w:p>
    <w:p w:rsidR="001B4D26" w:rsidRPr="00E87286" w:rsidRDefault="001B4D26" w:rsidP="0041516B">
      <w:pPr>
        <w:spacing w:after="218"/>
        <w:ind w:right="-427" w:hanging="10"/>
        <w:jc w:val="center"/>
        <w:rPr>
          <w:rFonts w:asciiTheme="minorHAnsi" w:hAnsiTheme="minorHAnsi" w:cstheme="minorHAnsi"/>
        </w:rPr>
      </w:pPr>
      <w:r w:rsidRPr="00E87286">
        <w:rPr>
          <w:rFonts w:asciiTheme="minorHAnsi" w:eastAsia="Arial" w:hAnsiTheme="minorHAnsi" w:cstheme="minorHAnsi"/>
          <w:b/>
        </w:rPr>
        <w:lastRenderedPageBreak/>
        <w:t>ANEXO I</w:t>
      </w:r>
    </w:p>
    <w:p w:rsidR="001B4D26" w:rsidRPr="00E87286" w:rsidRDefault="001B4D26" w:rsidP="0041516B">
      <w:pPr>
        <w:ind w:right="-427"/>
        <w:jc w:val="center"/>
        <w:rPr>
          <w:rFonts w:asciiTheme="minorHAnsi" w:hAnsiTheme="minorHAnsi" w:cstheme="minorHAnsi"/>
        </w:rPr>
      </w:pPr>
      <w:r w:rsidRPr="00E87286">
        <w:rPr>
          <w:rFonts w:asciiTheme="minorHAnsi" w:eastAsia="Arial" w:hAnsiTheme="minorHAnsi" w:cstheme="minorHAnsi"/>
          <w:b/>
        </w:rPr>
        <w:t>PREFEITURA MUNICIPAL DE NOVO SANTO ANTONIO-PI</w:t>
      </w:r>
    </w:p>
    <w:p w:rsidR="001B4D26" w:rsidRPr="00E87286" w:rsidRDefault="001B4D26" w:rsidP="0041516B">
      <w:pPr>
        <w:ind w:right="-427"/>
        <w:jc w:val="center"/>
        <w:rPr>
          <w:rFonts w:asciiTheme="minorHAnsi" w:hAnsiTheme="minorHAnsi" w:cstheme="minorHAnsi"/>
        </w:rPr>
      </w:pPr>
    </w:p>
    <w:p w:rsidR="001B4D26" w:rsidRPr="00E87286" w:rsidRDefault="001B4D26" w:rsidP="0041516B">
      <w:pPr>
        <w:pStyle w:val="Ttulo1"/>
        <w:spacing w:after="10"/>
        <w:ind w:right="-427"/>
        <w:jc w:val="center"/>
        <w:rPr>
          <w:rFonts w:asciiTheme="minorHAnsi" w:hAnsiTheme="minorHAnsi" w:cstheme="minorHAnsi"/>
        </w:rPr>
      </w:pPr>
      <w:r w:rsidRPr="00E87286">
        <w:rPr>
          <w:rFonts w:asciiTheme="minorHAnsi" w:hAnsiTheme="minorHAnsi" w:cstheme="minorHAnsi"/>
        </w:rPr>
        <w:t>ESPECIFICAÇÃO DO OBJETO</w:t>
      </w:r>
    </w:p>
    <w:p w:rsidR="001B4D26" w:rsidRPr="00E87286" w:rsidRDefault="001B4D26" w:rsidP="00B407B2">
      <w:pPr>
        <w:ind w:right="-427" w:hanging="10"/>
        <w:jc w:val="center"/>
        <w:rPr>
          <w:rFonts w:asciiTheme="minorHAnsi" w:hAnsiTheme="minorHAnsi" w:cstheme="minorHAnsi"/>
        </w:rPr>
      </w:pPr>
      <w:r w:rsidRPr="00E87286">
        <w:rPr>
          <w:rFonts w:asciiTheme="minorHAnsi" w:eastAsia="Arial" w:hAnsiTheme="minorHAnsi" w:cstheme="minorHAnsi"/>
          <w:b/>
        </w:rPr>
        <w:t>TERMO DE REFERÊNCIA</w:t>
      </w:r>
    </w:p>
    <w:p w:rsidR="00F93EB8" w:rsidRDefault="00F93EB8" w:rsidP="00F93EB8">
      <w:pPr>
        <w:ind w:left="548"/>
        <w:jc w:val="center"/>
      </w:pPr>
    </w:p>
    <w:p w:rsidR="00F3682D" w:rsidRPr="00556228" w:rsidRDefault="00F3682D" w:rsidP="00F93EB8">
      <w:pPr>
        <w:ind w:left="500"/>
        <w:rPr>
          <w:rFonts w:asciiTheme="minorHAnsi" w:hAnsiTheme="minorHAnsi" w:cstheme="minorHAnsi"/>
        </w:rPr>
      </w:pPr>
    </w:p>
    <w:tbl>
      <w:tblPr>
        <w:tblStyle w:val="Tabelacomgrade"/>
        <w:tblW w:w="8236" w:type="dxa"/>
        <w:tblInd w:w="137" w:type="dxa"/>
        <w:tblLook w:val="04A0"/>
      </w:tblPr>
      <w:tblGrid>
        <w:gridCol w:w="8236"/>
      </w:tblGrid>
      <w:tr w:rsidR="00F3682D" w:rsidTr="00E740C1">
        <w:trPr>
          <w:trHeight w:val="296"/>
        </w:trPr>
        <w:tc>
          <w:tcPr>
            <w:tcW w:w="8236" w:type="dxa"/>
          </w:tcPr>
          <w:p w:rsidR="00F3682D" w:rsidRPr="00ED4DE9" w:rsidRDefault="00F3682D" w:rsidP="00F3682D">
            <w:pPr>
              <w:jc w:val="center"/>
              <w:rPr>
                <w:rFonts w:asciiTheme="minorHAnsi" w:hAnsiTheme="minorHAnsi" w:cstheme="minorHAnsi"/>
                <w:b/>
                <w:bCs/>
                <w:color w:val="000000"/>
              </w:rPr>
            </w:pPr>
            <w:r w:rsidRPr="00ED4DE9">
              <w:rPr>
                <w:rFonts w:asciiTheme="minorHAnsi" w:hAnsiTheme="minorHAnsi" w:cstheme="minorHAnsi"/>
                <w:b/>
                <w:bCs/>
                <w:color w:val="000000"/>
              </w:rPr>
              <w:t>LOTE I - MATERIAL DE LIMPEZA</w:t>
            </w:r>
          </w:p>
        </w:tc>
      </w:tr>
    </w:tbl>
    <w:p w:rsidR="00F93EB8" w:rsidRPr="00556228" w:rsidRDefault="00F93EB8" w:rsidP="00F93EB8">
      <w:pPr>
        <w:ind w:left="500"/>
        <w:rPr>
          <w:rFonts w:asciiTheme="minorHAnsi" w:hAnsiTheme="minorHAnsi" w:cstheme="minorHAnsi"/>
        </w:rPr>
      </w:pPr>
    </w:p>
    <w:tbl>
      <w:tblPr>
        <w:tblW w:w="8219" w:type="dxa"/>
        <w:jc w:val="center"/>
        <w:tblCellMar>
          <w:left w:w="70" w:type="dxa"/>
          <w:right w:w="70" w:type="dxa"/>
        </w:tblCellMar>
        <w:tblLook w:val="04A0"/>
      </w:tblPr>
      <w:tblGrid>
        <w:gridCol w:w="635"/>
        <w:gridCol w:w="3743"/>
        <w:gridCol w:w="1258"/>
        <w:gridCol w:w="861"/>
        <w:gridCol w:w="861"/>
        <w:gridCol w:w="861"/>
      </w:tblGrid>
      <w:tr w:rsidR="00F3682D" w:rsidRPr="00556228" w:rsidTr="003C365E">
        <w:trPr>
          <w:trHeight w:val="18"/>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3682D" w:rsidRPr="00556228" w:rsidRDefault="00F3682D" w:rsidP="00997046">
            <w:pPr>
              <w:jc w:val="center"/>
              <w:rPr>
                <w:rFonts w:asciiTheme="minorHAnsi" w:hAnsiTheme="minorHAnsi" w:cstheme="minorHAnsi"/>
                <w:b/>
                <w:bCs/>
                <w:color w:val="000000"/>
                <w:sz w:val="20"/>
                <w:szCs w:val="20"/>
              </w:rPr>
            </w:pPr>
            <w:r w:rsidRPr="00556228">
              <w:rPr>
                <w:rFonts w:asciiTheme="minorHAnsi" w:hAnsiTheme="minorHAnsi" w:cstheme="minorHAnsi"/>
                <w:b/>
                <w:bCs/>
                <w:color w:val="000000"/>
                <w:sz w:val="20"/>
                <w:szCs w:val="20"/>
              </w:rPr>
              <w:t>Item</w:t>
            </w:r>
          </w:p>
        </w:tc>
        <w:tc>
          <w:tcPr>
            <w:tcW w:w="3743" w:type="dxa"/>
            <w:tcBorders>
              <w:top w:val="nil"/>
              <w:left w:val="nil"/>
              <w:bottom w:val="single" w:sz="4" w:space="0" w:color="auto"/>
              <w:right w:val="single" w:sz="4" w:space="0" w:color="auto"/>
            </w:tcBorders>
            <w:shd w:val="clear" w:color="000000" w:fill="FFFFFF"/>
            <w:noWrap/>
            <w:vAlign w:val="center"/>
            <w:hideMark/>
          </w:tcPr>
          <w:p w:rsidR="00F3682D" w:rsidRPr="00556228" w:rsidRDefault="00F3682D" w:rsidP="00997046">
            <w:pPr>
              <w:jc w:val="center"/>
              <w:rPr>
                <w:rFonts w:asciiTheme="minorHAnsi" w:hAnsiTheme="minorHAnsi" w:cstheme="minorHAnsi"/>
                <w:b/>
                <w:bCs/>
                <w:color w:val="000000"/>
                <w:sz w:val="20"/>
                <w:szCs w:val="20"/>
              </w:rPr>
            </w:pPr>
            <w:r w:rsidRPr="00556228">
              <w:rPr>
                <w:rFonts w:asciiTheme="minorHAnsi" w:hAnsiTheme="minorHAnsi" w:cstheme="minorHAnsi"/>
                <w:b/>
                <w:bCs/>
                <w:color w:val="000000"/>
                <w:sz w:val="20"/>
                <w:szCs w:val="20"/>
              </w:rPr>
              <w:t>Produtos</w:t>
            </w:r>
          </w:p>
        </w:tc>
        <w:tc>
          <w:tcPr>
            <w:tcW w:w="1258" w:type="dxa"/>
            <w:tcBorders>
              <w:top w:val="nil"/>
              <w:left w:val="nil"/>
              <w:bottom w:val="single" w:sz="4" w:space="0" w:color="auto"/>
              <w:right w:val="single" w:sz="4" w:space="0" w:color="auto"/>
            </w:tcBorders>
            <w:shd w:val="clear" w:color="000000" w:fill="FFFFFF"/>
            <w:noWrap/>
            <w:vAlign w:val="center"/>
            <w:hideMark/>
          </w:tcPr>
          <w:p w:rsidR="00F3682D" w:rsidRPr="00556228" w:rsidRDefault="00F3682D" w:rsidP="00997046">
            <w:pPr>
              <w:jc w:val="center"/>
              <w:rPr>
                <w:rFonts w:asciiTheme="minorHAnsi" w:hAnsiTheme="minorHAnsi" w:cstheme="minorHAnsi"/>
                <w:b/>
                <w:bCs/>
                <w:color w:val="000000"/>
                <w:sz w:val="20"/>
                <w:szCs w:val="20"/>
              </w:rPr>
            </w:pPr>
            <w:r w:rsidRPr="00556228">
              <w:rPr>
                <w:rFonts w:asciiTheme="minorHAnsi" w:hAnsiTheme="minorHAnsi" w:cstheme="minorHAnsi"/>
                <w:b/>
                <w:bCs/>
                <w:color w:val="000000"/>
                <w:sz w:val="20"/>
                <w:szCs w:val="20"/>
              </w:rPr>
              <w:t>Unid.</w:t>
            </w:r>
          </w:p>
        </w:tc>
        <w:tc>
          <w:tcPr>
            <w:tcW w:w="861" w:type="dxa"/>
            <w:tcBorders>
              <w:top w:val="nil"/>
              <w:left w:val="nil"/>
              <w:bottom w:val="single" w:sz="4" w:space="0" w:color="auto"/>
              <w:right w:val="single" w:sz="4" w:space="0" w:color="auto"/>
            </w:tcBorders>
            <w:shd w:val="clear" w:color="000000" w:fill="FFFFFF"/>
            <w:noWrap/>
            <w:vAlign w:val="center"/>
            <w:hideMark/>
          </w:tcPr>
          <w:p w:rsidR="00F3682D" w:rsidRPr="00556228" w:rsidRDefault="00F3682D" w:rsidP="00997046">
            <w:pPr>
              <w:jc w:val="center"/>
              <w:rPr>
                <w:rFonts w:asciiTheme="minorHAnsi" w:hAnsiTheme="minorHAnsi" w:cstheme="minorHAnsi"/>
                <w:b/>
                <w:bCs/>
                <w:color w:val="000000"/>
                <w:sz w:val="20"/>
                <w:szCs w:val="20"/>
              </w:rPr>
            </w:pPr>
            <w:r w:rsidRPr="00556228">
              <w:rPr>
                <w:rFonts w:asciiTheme="minorHAnsi" w:hAnsiTheme="minorHAnsi" w:cstheme="minorHAnsi"/>
                <w:b/>
                <w:bCs/>
                <w:color w:val="000000"/>
                <w:sz w:val="20"/>
                <w:szCs w:val="20"/>
              </w:rPr>
              <w:t>Quant.</w:t>
            </w:r>
          </w:p>
        </w:tc>
        <w:tc>
          <w:tcPr>
            <w:tcW w:w="861" w:type="dxa"/>
            <w:tcBorders>
              <w:top w:val="nil"/>
              <w:left w:val="nil"/>
              <w:bottom w:val="single" w:sz="4" w:space="0" w:color="auto"/>
              <w:right w:val="single" w:sz="4" w:space="0" w:color="auto"/>
            </w:tcBorders>
            <w:shd w:val="clear" w:color="000000" w:fill="FFFFFF"/>
          </w:tcPr>
          <w:p w:rsidR="00F3682D" w:rsidRPr="00556228" w:rsidRDefault="003C365E" w:rsidP="00997046">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Vl. Unit.</w:t>
            </w:r>
          </w:p>
        </w:tc>
        <w:tc>
          <w:tcPr>
            <w:tcW w:w="861" w:type="dxa"/>
            <w:tcBorders>
              <w:top w:val="nil"/>
              <w:left w:val="nil"/>
              <w:bottom w:val="single" w:sz="4" w:space="0" w:color="auto"/>
              <w:right w:val="single" w:sz="4" w:space="0" w:color="auto"/>
            </w:tcBorders>
            <w:shd w:val="clear" w:color="000000" w:fill="FFFFFF"/>
          </w:tcPr>
          <w:p w:rsidR="00F3682D" w:rsidRPr="00556228" w:rsidRDefault="003C365E" w:rsidP="00997046">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Vl. Total</w:t>
            </w:r>
          </w:p>
        </w:tc>
      </w:tr>
      <w:tr w:rsidR="00F3682D" w:rsidRPr="00556228" w:rsidTr="003C365E">
        <w:trPr>
          <w:trHeight w:val="18"/>
          <w:jc w:val="center"/>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w:t>
            </w:r>
          </w:p>
        </w:tc>
        <w:tc>
          <w:tcPr>
            <w:tcW w:w="3743" w:type="dxa"/>
            <w:tcBorders>
              <w:top w:val="nil"/>
              <w:left w:val="nil"/>
              <w:bottom w:val="single" w:sz="4" w:space="0" w:color="auto"/>
              <w:right w:val="single" w:sz="4" w:space="0" w:color="auto"/>
            </w:tcBorders>
            <w:shd w:val="clear" w:color="000000" w:fill="FFFFFF"/>
            <w:noWrap/>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Ácido Muriático</w:t>
            </w:r>
          </w:p>
        </w:tc>
        <w:tc>
          <w:tcPr>
            <w:tcW w:w="1258" w:type="dxa"/>
            <w:tcBorders>
              <w:top w:val="nil"/>
              <w:left w:val="nil"/>
              <w:bottom w:val="single" w:sz="4" w:space="0" w:color="auto"/>
              <w:right w:val="single" w:sz="4" w:space="0" w:color="auto"/>
            </w:tcBorders>
            <w:shd w:val="clear" w:color="000000" w:fill="FFFFFF"/>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single" w:sz="4" w:space="0" w:color="auto"/>
              <w:right w:val="single" w:sz="4" w:space="0" w:color="auto"/>
            </w:tcBorders>
            <w:shd w:val="clear" w:color="000000" w:fill="FFFFFF"/>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200</w:t>
            </w:r>
          </w:p>
        </w:tc>
        <w:tc>
          <w:tcPr>
            <w:tcW w:w="861" w:type="dxa"/>
            <w:tcBorders>
              <w:top w:val="nil"/>
              <w:left w:val="nil"/>
              <w:bottom w:val="single" w:sz="4" w:space="0" w:color="auto"/>
              <w:right w:val="single" w:sz="4" w:space="0" w:color="auto"/>
            </w:tcBorders>
            <w:shd w:val="clear" w:color="000000" w:fill="FFFFFF"/>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auto"/>
              <w:right w:val="single" w:sz="4" w:space="0" w:color="auto"/>
            </w:tcBorders>
            <w:shd w:val="clear" w:color="000000" w:fill="FFFFFF"/>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w:t>
            </w:r>
          </w:p>
        </w:tc>
        <w:tc>
          <w:tcPr>
            <w:tcW w:w="3743" w:type="dxa"/>
            <w:tcBorders>
              <w:top w:val="nil"/>
              <w:left w:val="nil"/>
              <w:bottom w:val="single" w:sz="4" w:space="0" w:color="auto"/>
              <w:right w:val="single" w:sz="4" w:space="0" w:color="auto"/>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Água sanitária, caixa com 12 frasco de 1.000 ml.</w:t>
            </w:r>
          </w:p>
        </w:tc>
        <w:tc>
          <w:tcPr>
            <w:tcW w:w="1258" w:type="dxa"/>
            <w:tcBorders>
              <w:top w:val="nil"/>
              <w:left w:val="nil"/>
              <w:bottom w:val="single" w:sz="4" w:space="0" w:color="auto"/>
              <w:right w:val="single" w:sz="4" w:space="0" w:color="auto"/>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Cx</w:t>
            </w:r>
          </w:p>
        </w:tc>
        <w:tc>
          <w:tcPr>
            <w:tcW w:w="861" w:type="dxa"/>
            <w:tcBorders>
              <w:top w:val="nil"/>
              <w:left w:val="nil"/>
              <w:bottom w:val="single" w:sz="4" w:space="0" w:color="auto"/>
              <w:right w:val="single" w:sz="4" w:space="0" w:color="auto"/>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330</w:t>
            </w:r>
          </w:p>
        </w:tc>
        <w:tc>
          <w:tcPr>
            <w:tcW w:w="861" w:type="dxa"/>
            <w:tcBorders>
              <w:top w:val="nil"/>
              <w:left w:val="nil"/>
              <w:bottom w:val="single" w:sz="4" w:space="0" w:color="auto"/>
              <w:right w:val="single" w:sz="4" w:space="0" w:color="auto"/>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auto"/>
              <w:right w:val="single" w:sz="4" w:space="0" w:color="auto"/>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w:t>
            </w:r>
          </w:p>
        </w:tc>
        <w:tc>
          <w:tcPr>
            <w:tcW w:w="3743" w:type="dxa"/>
            <w:tcBorders>
              <w:top w:val="nil"/>
              <w:left w:val="nil"/>
              <w:bottom w:val="single" w:sz="4" w:space="0" w:color="auto"/>
              <w:right w:val="single" w:sz="4" w:space="0" w:color="auto"/>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Amaciante liquido, caixa com 12 frasco de 1 litro.</w:t>
            </w:r>
          </w:p>
        </w:tc>
        <w:tc>
          <w:tcPr>
            <w:tcW w:w="1258" w:type="dxa"/>
            <w:tcBorders>
              <w:top w:val="nil"/>
              <w:left w:val="nil"/>
              <w:bottom w:val="single" w:sz="4" w:space="0" w:color="auto"/>
              <w:right w:val="single" w:sz="4" w:space="0" w:color="auto"/>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Cx</w:t>
            </w:r>
          </w:p>
        </w:tc>
        <w:tc>
          <w:tcPr>
            <w:tcW w:w="861" w:type="dxa"/>
            <w:tcBorders>
              <w:top w:val="nil"/>
              <w:left w:val="nil"/>
              <w:bottom w:val="single" w:sz="4" w:space="0" w:color="auto"/>
              <w:right w:val="single" w:sz="4" w:space="0" w:color="auto"/>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260</w:t>
            </w:r>
          </w:p>
        </w:tc>
        <w:tc>
          <w:tcPr>
            <w:tcW w:w="861" w:type="dxa"/>
            <w:tcBorders>
              <w:top w:val="nil"/>
              <w:left w:val="nil"/>
              <w:bottom w:val="single" w:sz="4" w:space="0" w:color="auto"/>
              <w:right w:val="single" w:sz="4" w:space="0" w:color="auto"/>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auto"/>
              <w:right w:val="single" w:sz="4" w:space="0" w:color="auto"/>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4</w:t>
            </w:r>
          </w:p>
        </w:tc>
        <w:tc>
          <w:tcPr>
            <w:tcW w:w="3743" w:type="dxa"/>
            <w:tcBorders>
              <w:top w:val="nil"/>
              <w:left w:val="nil"/>
              <w:bottom w:val="single" w:sz="4" w:space="0" w:color="auto"/>
              <w:right w:val="single" w:sz="4" w:space="0" w:color="auto"/>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Avental de plástico.</w:t>
            </w:r>
          </w:p>
        </w:tc>
        <w:tc>
          <w:tcPr>
            <w:tcW w:w="1258" w:type="dxa"/>
            <w:tcBorders>
              <w:top w:val="nil"/>
              <w:left w:val="nil"/>
              <w:bottom w:val="single" w:sz="4" w:space="0" w:color="auto"/>
              <w:right w:val="single" w:sz="4" w:space="0" w:color="auto"/>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single" w:sz="4" w:space="0" w:color="auto"/>
              <w:right w:val="single" w:sz="4" w:space="0" w:color="auto"/>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400</w:t>
            </w:r>
          </w:p>
        </w:tc>
        <w:tc>
          <w:tcPr>
            <w:tcW w:w="861" w:type="dxa"/>
            <w:tcBorders>
              <w:top w:val="nil"/>
              <w:left w:val="nil"/>
              <w:bottom w:val="single" w:sz="4" w:space="0" w:color="auto"/>
              <w:right w:val="single" w:sz="4" w:space="0" w:color="auto"/>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auto"/>
              <w:right w:val="single" w:sz="4" w:space="0" w:color="auto"/>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5</w:t>
            </w:r>
          </w:p>
        </w:tc>
        <w:tc>
          <w:tcPr>
            <w:tcW w:w="3743" w:type="dxa"/>
            <w:tcBorders>
              <w:top w:val="nil"/>
              <w:left w:val="nil"/>
              <w:bottom w:val="single" w:sz="4" w:space="0" w:color="auto"/>
              <w:right w:val="single" w:sz="4" w:space="0" w:color="auto"/>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Balde 20 lts</w:t>
            </w:r>
          </w:p>
        </w:tc>
        <w:tc>
          <w:tcPr>
            <w:tcW w:w="1258" w:type="dxa"/>
            <w:tcBorders>
              <w:top w:val="nil"/>
              <w:left w:val="nil"/>
              <w:bottom w:val="single" w:sz="4" w:space="0" w:color="auto"/>
              <w:right w:val="single" w:sz="4" w:space="0" w:color="auto"/>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single" w:sz="4" w:space="0" w:color="auto"/>
              <w:right w:val="single" w:sz="4" w:space="0" w:color="auto"/>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200</w:t>
            </w:r>
          </w:p>
        </w:tc>
        <w:tc>
          <w:tcPr>
            <w:tcW w:w="861" w:type="dxa"/>
            <w:tcBorders>
              <w:top w:val="nil"/>
              <w:left w:val="nil"/>
              <w:bottom w:val="single" w:sz="4" w:space="0" w:color="auto"/>
              <w:right w:val="single" w:sz="4" w:space="0" w:color="auto"/>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auto"/>
              <w:right w:val="single" w:sz="4" w:space="0" w:color="auto"/>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6</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Balde 10 lts</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7</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Balde de lixo com tampa 50 litros.</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8</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Cera líquida de 750 ml, caixa com 12 unidades.</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Cx</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9</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Cera líquida de carnaúba 1 liquida, caixa com 12 unidades.</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Cx</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130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10</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Cesto de Lixo com pedal, 14L.</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80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11</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Cesto telado para lixo, capacidade 8,5 litros.</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12</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Ciscador de arame</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13</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Coletor  de  lixo,  cap.  60  litros,  c/</w:t>
            </w:r>
            <w:r w:rsidRPr="00556228">
              <w:rPr>
                <w:rFonts w:asciiTheme="minorHAnsi" w:hAnsiTheme="minorHAnsi" w:cstheme="minorHAnsi"/>
                <w:color w:val="000000"/>
                <w:sz w:val="20"/>
                <w:szCs w:val="20"/>
              </w:rPr>
              <w:br/>
              <w:t>rodízio,    material    resistente,    fácil limpeza, c/ alça</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150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14</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Copo descartável para água 180 ml com 100 und.</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Pct</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3000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15</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Copo descartável para café 50 ml 100 und.</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Pct</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3000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16</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Desinfetante líquido, caixa com 12 frascos de 1.000 ml.</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Cx</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400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17</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Dispensador      de       papel       toalha</w:t>
            </w:r>
            <w:r w:rsidRPr="00556228">
              <w:rPr>
                <w:rFonts w:asciiTheme="minorHAnsi" w:hAnsiTheme="minorHAnsi" w:cstheme="minorHAnsi"/>
                <w:color w:val="000000"/>
                <w:sz w:val="20"/>
                <w:szCs w:val="20"/>
              </w:rPr>
              <w:br/>
              <w:t>interfolhado branco</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18</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Dispensador      de       Sabonete liquido</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19</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Desodorizador de ar, frasco de 360 ml.</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Unid.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400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20</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Detergente liquido, caixa com 24 frasco de 500 ml.</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Cx</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350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21</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Escova para lavar roupa (ovalada).</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400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22</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Esponja de aço, pacote com 08 unidades.</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Pct</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400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23</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Esponja dupla face.</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800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24</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Flanela 40x60.</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450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25</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Inseticida</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Unid.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430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26</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Guardanapo de papel, medindo 20x23. Fardo com 10 pacotes.</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Fd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27</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Limpa alumínio, caixa com 24 frascos de 500 ml.</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Cx</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280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28</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Limpa vidro 500 ml, caixa com 12 unidades.</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Cx</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250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lastRenderedPageBreak/>
              <w:t>29</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Limpador de cerâmica e azulejo 1.000 ml.</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800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30</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Limpador instantâneo multiuso 500 ml.</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500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31</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Lustra móveis, caixa com 24 frascos de 200 ml.</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Cx</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120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32</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Óleo de peroba, caixa com 24 frascos de 100 ml.</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Cx</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120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33</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Pá de Lixo grande de plástico, cabo curto.</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350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34</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Pá de metal para lixo.</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35</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Pá para lixo de material plástico, cabo longo.</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36</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Pano de chão.</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400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37</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Pano de Prato 44cmx85cm.</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500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38</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Papel higiênico, fardo com 64 rolos de 30m cada.</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Fd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380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39</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Papel toalha para banheiro, fardo com 1.000 folhas.</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Fd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40</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Papel toalha c/2 rolos</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Pct</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400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41</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Pedra para vaso sanitário.</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350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42</w:t>
            </w:r>
          </w:p>
        </w:tc>
        <w:tc>
          <w:tcPr>
            <w:tcW w:w="3743" w:type="dxa"/>
            <w:tcBorders>
              <w:top w:val="nil"/>
              <w:left w:val="nil"/>
              <w:bottom w:val="single" w:sz="4" w:space="0" w:color="000000"/>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Rodo de borracha dupla de 40 cm com cabo.</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43</w:t>
            </w:r>
          </w:p>
        </w:tc>
        <w:tc>
          <w:tcPr>
            <w:tcW w:w="3743" w:type="dxa"/>
            <w:tcBorders>
              <w:top w:val="nil"/>
              <w:left w:val="nil"/>
              <w:bottom w:val="nil"/>
              <w:right w:val="single" w:sz="4" w:space="0" w:color="000000"/>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Sabão em barra coco 50x200g.</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Cx</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80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44</w:t>
            </w:r>
          </w:p>
        </w:tc>
        <w:tc>
          <w:tcPr>
            <w:tcW w:w="3743" w:type="dxa"/>
            <w:tcBorders>
              <w:top w:val="single" w:sz="4" w:space="0" w:color="auto"/>
              <w:left w:val="nil"/>
              <w:bottom w:val="single" w:sz="4" w:space="0" w:color="auto"/>
              <w:right w:val="single" w:sz="4" w:space="0" w:color="auto"/>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Sabão em barra, 50x200g.</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Cx</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45</w:t>
            </w:r>
          </w:p>
        </w:tc>
        <w:tc>
          <w:tcPr>
            <w:tcW w:w="3743" w:type="dxa"/>
            <w:tcBorders>
              <w:top w:val="nil"/>
              <w:left w:val="nil"/>
              <w:bottom w:val="single" w:sz="4" w:space="0" w:color="auto"/>
              <w:right w:val="single" w:sz="4" w:space="0" w:color="auto"/>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Sabão em pó, caixa com 20 pacote com 500g</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Cx</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250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46</w:t>
            </w:r>
          </w:p>
        </w:tc>
        <w:tc>
          <w:tcPr>
            <w:tcW w:w="3743" w:type="dxa"/>
            <w:tcBorders>
              <w:top w:val="nil"/>
              <w:left w:val="nil"/>
              <w:bottom w:val="single" w:sz="4" w:space="0" w:color="auto"/>
              <w:right w:val="single" w:sz="4" w:space="0" w:color="auto"/>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Sabonete de 90g, pacote com 12 unidade.</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Pct</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47</w:t>
            </w:r>
          </w:p>
        </w:tc>
        <w:tc>
          <w:tcPr>
            <w:tcW w:w="3743" w:type="dxa"/>
            <w:tcBorders>
              <w:top w:val="nil"/>
              <w:left w:val="nil"/>
              <w:bottom w:val="single" w:sz="4" w:space="0" w:color="auto"/>
              <w:right w:val="single" w:sz="4" w:space="0" w:color="auto"/>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Sabonete liquidocx c/ 12x250ml</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Cxa</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70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48</w:t>
            </w:r>
          </w:p>
        </w:tc>
        <w:tc>
          <w:tcPr>
            <w:tcW w:w="3743" w:type="dxa"/>
            <w:tcBorders>
              <w:top w:val="nil"/>
              <w:left w:val="nil"/>
              <w:bottom w:val="single" w:sz="4" w:space="0" w:color="auto"/>
              <w:right w:val="single" w:sz="4" w:space="0" w:color="auto"/>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Saco para Lixo 100 litros de capacidade. Pacote com 05 unidades.</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Pct</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2000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49</w:t>
            </w:r>
          </w:p>
        </w:tc>
        <w:tc>
          <w:tcPr>
            <w:tcW w:w="3743" w:type="dxa"/>
            <w:tcBorders>
              <w:top w:val="nil"/>
              <w:left w:val="nil"/>
              <w:bottom w:val="single" w:sz="4" w:space="0" w:color="auto"/>
              <w:right w:val="single" w:sz="4" w:space="0" w:color="auto"/>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Saco para Lixo 100 litros de capacidade. Pacote com 100 unidades, cor Azul.</w:t>
            </w:r>
          </w:p>
        </w:tc>
        <w:tc>
          <w:tcPr>
            <w:tcW w:w="1258" w:type="dxa"/>
            <w:tcBorders>
              <w:top w:val="nil"/>
              <w:left w:val="nil"/>
              <w:bottom w:val="single" w:sz="4" w:space="0" w:color="000000"/>
              <w:right w:val="single" w:sz="4" w:space="0" w:color="000000"/>
            </w:tcBorders>
            <w:shd w:val="clear" w:color="auto" w:fill="auto"/>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Pct</w:t>
            </w:r>
          </w:p>
        </w:tc>
        <w:tc>
          <w:tcPr>
            <w:tcW w:w="861" w:type="dxa"/>
            <w:tcBorders>
              <w:top w:val="nil"/>
              <w:left w:val="nil"/>
              <w:bottom w:val="single" w:sz="4" w:space="0" w:color="000000"/>
              <w:right w:val="single" w:sz="4" w:space="0" w:color="000000"/>
            </w:tcBorders>
            <w:shd w:val="clear" w:color="auto" w:fill="auto"/>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50</w:t>
            </w:r>
          </w:p>
        </w:tc>
        <w:tc>
          <w:tcPr>
            <w:tcW w:w="3743" w:type="dxa"/>
            <w:tcBorders>
              <w:top w:val="nil"/>
              <w:left w:val="nil"/>
              <w:bottom w:val="single" w:sz="4" w:space="0" w:color="auto"/>
              <w:right w:val="single" w:sz="4" w:space="0" w:color="auto"/>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Saco para Lixo 100 litros de capacidade. Pacote com 100 unidades, cor Preta.</w:t>
            </w:r>
          </w:p>
        </w:tc>
        <w:tc>
          <w:tcPr>
            <w:tcW w:w="1258" w:type="dxa"/>
            <w:tcBorders>
              <w:top w:val="nil"/>
              <w:left w:val="nil"/>
              <w:bottom w:val="single" w:sz="4" w:space="0" w:color="000000"/>
              <w:right w:val="single" w:sz="4" w:space="0" w:color="000000"/>
            </w:tcBorders>
            <w:shd w:val="clear" w:color="auto" w:fill="auto"/>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Pct</w:t>
            </w:r>
          </w:p>
        </w:tc>
        <w:tc>
          <w:tcPr>
            <w:tcW w:w="861" w:type="dxa"/>
            <w:tcBorders>
              <w:top w:val="nil"/>
              <w:left w:val="nil"/>
              <w:bottom w:val="single" w:sz="4" w:space="0" w:color="000000"/>
              <w:right w:val="single" w:sz="4" w:space="0" w:color="000000"/>
            </w:tcBorders>
            <w:shd w:val="clear" w:color="auto" w:fill="auto"/>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51</w:t>
            </w:r>
          </w:p>
        </w:tc>
        <w:tc>
          <w:tcPr>
            <w:tcW w:w="3743" w:type="dxa"/>
            <w:tcBorders>
              <w:top w:val="nil"/>
              <w:left w:val="nil"/>
              <w:bottom w:val="single" w:sz="4" w:space="0" w:color="auto"/>
              <w:right w:val="single" w:sz="4" w:space="0" w:color="auto"/>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Saco para Lixo 50 L de capacidade. Pacote com 100 unidades, cor Azul.</w:t>
            </w:r>
          </w:p>
        </w:tc>
        <w:tc>
          <w:tcPr>
            <w:tcW w:w="1258" w:type="dxa"/>
            <w:tcBorders>
              <w:top w:val="nil"/>
              <w:left w:val="nil"/>
              <w:bottom w:val="single" w:sz="4" w:space="0" w:color="000000"/>
              <w:right w:val="single" w:sz="4" w:space="0" w:color="000000"/>
            </w:tcBorders>
            <w:shd w:val="clear" w:color="auto" w:fill="auto"/>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Pct</w:t>
            </w:r>
          </w:p>
        </w:tc>
        <w:tc>
          <w:tcPr>
            <w:tcW w:w="861" w:type="dxa"/>
            <w:tcBorders>
              <w:top w:val="nil"/>
              <w:left w:val="nil"/>
              <w:bottom w:val="single" w:sz="4" w:space="0" w:color="000000"/>
              <w:right w:val="single" w:sz="4" w:space="0" w:color="000000"/>
            </w:tcBorders>
            <w:shd w:val="clear" w:color="auto" w:fill="auto"/>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52</w:t>
            </w:r>
          </w:p>
        </w:tc>
        <w:tc>
          <w:tcPr>
            <w:tcW w:w="3743" w:type="dxa"/>
            <w:tcBorders>
              <w:top w:val="nil"/>
              <w:left w:val="nil"/>
              <w:bottom w:val="single" w:sz="4" w:space="0" w:color="auto"/>
              <w:right w:val="single" w:sz="4" w:space="0" w:color="auto"/>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Saco para lixo, pacote com 10 unidades, capacidade para 30 litros.</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Pct</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1800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53</w:t>
            </w:r>
          </w:p>
        </w:tc>
        <w:tc>
          <w:tcPr>
            <w:tcW w:w="3743" w:type="dxa"/>
            <w:tcBorders>
              <w:top w:val="nil"/>
              <w:left w:val="nil"/>
              <w:bottom w:val="single" w:sz="4" w:space="0" w:color="auto"/>
              <w:right w:val="single" w:sz="4" w:space="0" w:color="auto"/>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Saco para lixo, pacote com 10 unidades, capacidade para 50 litros.</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Pct</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1800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54</w:t>
            </w:r>
          </w:p>
        </w:tc>
        <w:tc>
          <w:tcPr>
            <w:tcW w:w="3743" w:type="dxa"/>
            <w:tcBorders>
              <w:top w:val="nil"/>
              <w:left w:val="nil"/>
              <w:bottom w:val="single" w:sz="4" w:space="0" w:color="auto"/>
              <w:right w:val="single" w:sz="4" w:space="0" w:color="auto"/>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Saco para lixo, pacote com 20 unidades, capacidade para 15 litros.</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Pct</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1500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55</w:t>
            </w:r>
          </w:p>
        </w:tc>
        <w:tc>
          <w:tcPr>
            <w:tcW w:w="3743" w:type="dxa"/>
            <w:tcBorders>
              <w:top w:val="nil"/>
              <w:left w:val="nil"/>
              <w:bottom w:val="single" w:sz="4" w:space="0" w:color="auto"/>
              <w:right w:val="single" w:sz="4" w:space="0" w:color="auto"/>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Soda cáustica de 450 gramas.</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56</w:t>
            </w:r>
          </w:p>
        </w:tc>
        <w:tc>
          <w:tcPr>
            <w:tcW w:w="3743" w:type="dxa"/>
            <w:tcBorders>
              <w:top w:val="nil"/>
              <w:left w:val="nil"/>
              <w:bottom w:val="single" w:sz="4" w:space="0" w:color="auto"/>
              <w:right w:val="single" w:sz="4" w:space="0" w:color="auto"/>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Tapete de tecido</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57</w:t>
            </w:r>
          </w:p>
        </w:tc>
        <w:tc>
          <w:tcPr>
            <w:tcW w:w="3743" w:type="dxa"/>
            <w:tcBorders>
              <w:top w:val="nil"/>
              <w:left w:val="nil"/>
              <w:bottom w:val="single" w:sz="4" w:space="0" w:color="auto"/>
              <w:right w:val="single" w:sz="4" w:space="0" w:color="auto"/>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Vassoura esfregão</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58</w:t>
            </w:r>
          </w:p>
        </w:tc>
        <w:tc>
          <w:tcPr>
            <w:tcW w:w="3743" w:type="dxa"/>
            <w:tcBorders>
              <w:top w:val="nil"/>
              <w:left w:val="nil"/>
              <w:bottom w:val="single" w:sz="4" w:space="0" w:color="auto"/>
              <w:right w:val="single" w:sz="4" w:space="0" w:color="auto"/>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Vassoura de Nylon com cabo.</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59</w:t>
            </w:r>
          </w:p>
        </w:tc>
        <w:tc>
          <w:tcPr>
            <w:tcW w:w="3743" w:type="dxa"/>
            <w:tcBorders>
              <w:top w:val="nil"/>
              <w:left w:val="nil"/>
              <w:bottom w:val="single" w:sz="4" w:space="0" w:color="auto"/>
              <w:right w:val="single" w:sz="4" w:space="0" w:color="auto"/>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Vassoura de palha.</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60</w:t>
            </w:r>
          </w:p>
        </w:tc>
        <w:tc>
          <w:tcPr>
            <w:tcW w:w="3743" w:type="dxa"/>
            <w:tcBorders>
              <w:top w:val="nil"/>
              <w:left w:val="nil"/>
              <w:bottom w:val="single" w:sz="4" w:space="0" w:color="auto"/>
              <w:right w:val="single" w:sz="4" w:space="0" w:color="auto"/>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Vassoura de pelo com cabo.</w:t>
            </w:r>
          </w:p>
        </w:tc>
        <w:tc>
          <w:tcPr>
            <w:tcW w:w="1258"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200</w:t>
            </w: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single" w:sz="4" w:space="0" w:color="000000"/>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61</w:t>
            </w:r>
          </w:p>
        </w:tc>
        <w:tc>
          <w:tcPr>
            <w:tcW w:w="3743" w:type="dxa"/>
            <w:tcBorders>
              <w:top w:val="nil"/>
              <w:left w:val="nil"/>
              <w:bottom w:val="nil"/>
              <w:right w:val="single" w:sz="4" w:space="0" w:color="auto"/>
            </w:tcBorders>
            <w:shd w:val="clear" w:color="auto" w:fill="auto"/>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Vassoura para vaso sanitário</w:t>
            </w:r>
          </w:p>
        </w:tc>
        <w:tc>
          <w:tcPr>
            <w:tcW w:w="1258" w:type="dxa"/>
            <w:tcBorders>
              <w:top w:val="nil"/>
              <w:left w:val="nil"/>
              <w:bottom w:val="nil"/>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nil"/>
              <w:left w:val="nil"/>
              <w:bottom w:val="nil"/>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200</w:t>
            </w:r>
          </w:p>
        </w:tc>
        <w:tc>
          <w:tcPr>
            <w:tcW w:w="861" w:type="dxa"/>
            <w:tcBorders>
              <w:top w:val="nil"/>
              <w:left w:val="nil"/>
              <w:bottom w:val="nil"/>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nil"/>
              <w:left w:val="nil"/>
              <w:bottom w:val="nil"/>
              <w:right w:val="single" w:sz="4" w:space="0" w:color="000000"/>
            </w:tcBorders>
          </w:tcPr>
          <w:p w:rsidR="00F3682D" w:rsidRPr="00556228" w:rsidRDefault="00F3682D" w:rsidP="00997046">
            <w:pPr>
              <w:jc w:val="center"/>
              <w:rPr>
                <w:rFonts w:asciiTheme="minorHAnsi" w:hAnsiTheme="minorHAnsi" w:cstheme="minorHAnsi"/>
                <w:color w:val="000000"/>
                <w:sz w:val="20"/>
                <w:szCs w:val="20"/>
              </w:rPr>
            </w:pPr>
          </w:p>
        </w:tc>
      </w:tr>
      <w:tr w:rsidR="00F3682D" w:rsidRPr="00556228" w:rsidTr="003C365E">
        <w:trPr>
          <w:trHeight w:val="18"/>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62</w:t>
            </w:r>
          </w:p>
        </w:tc>
        <w:tc>
          <w:tcPr>
            <w:tcW w:w="3743" w:type="dxa"/>
            <w:tcBorders>
              <w:top w:val="single" w:sz="4" w:space="0" w:color="auto"/>
              <w:left w:val="nil"/>
              <w:bottom w:val="single" w:sz="4" w:space="0" w:color="auto"/>
              <w:right w:val="single" w:sz="4" w:space="0" w:color="auto"/>
            </w:tcBorders>
            <w:shd w:val="clear" w:color="auto" w:fill="auto"/>
            <w:vAlign w:val="center"/>
            <w:hideMark/>
          </w:tcPr>
          <w:p w:rsidR="00F3682D" w:rsidRPr="00556228" w:rsidRDefault="00F3682D" w:rsidP="00997046">
            <w:pPr>
              <w:rPr>
                <w:rFonts w:asciiTheme="minorHAnsi" w:hAnsiTheme="minorHAnsi" w:cstheme="minorHAnsi"/>
                <w:color w:val="000000"/>
                <w:sz w:val="20"/>
                <w:szCs w:val="20"/>
              </w:rPr>
            </w:pPr>
            <w:r w:rsidRPr="00556228">
              <w:rPr>
                <w:rFonts w:asciiTheme="minorHAnsi" w:hAnsiTheme="minorHAnsi" w:cstheme="minorHAnsi"/>
                <w:color w:val="000000"/>
                <w:sz w:val="20"/>
                <w:szCs w:val="20"/>
              </w:rPr>
              <w:t>Vassoura Piaçava com cabo</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F3682D" w:rsidRPr="00556228" w:rsidRDefault="00F3682D" w:rsidP="00997046">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200</w:t>
            </w:r>
          </w:p>
        </w:tc>
        <w:tc>
          <w:tcPr>
            <w:tcW w:w="861" w:type="dxa"/>
            <w:tcBorders>
              <w:top w:val="single" w:sz="4" w:space="0" w:color="auto"/>
              <w:left w:val="nil"/>
              <w:bottom w:val="single" w:sz="4" w:space="0" w:color="auto"/>
              <w:right w:val="single" w:sz="4" w:space="0" w:color="auto"/>
            </w:tcBorders>
          </w:tcPr>
          <w:p w:rsidR="00F3682D" w:rsidRPr="00556228" w:rsidRDefault="00F3682D" w:rsidP="00997046">
            <w:pPr>
              <w:jc w:val="center"/>
              <w:rPr>
                <w:rFonts w:asciiTheme="minorHAnsi" w:hAnsiTheme="minorHAnsi" w:cstheme="minorHAnsi"/>
                <w:color w:val="000000"/>
                <w:sz w:val="20"/>
                <w:szCs w:val="20"/>
              </w:rPr>
            </w:pPr>
          </w:p>
        </w:tc>
        <w:tc>
          <w:tcPr>
            <w:tcW w:w="861" w:type="dxa"/>
            <w:tcBorders>
              <w:top w:val="single" w:sz="4" w:space="0" w:color="auto"/>
              <w:left w:val="nil"/>
              <w:bottom w:val="single" w:sz="4" w:space="0" w:color="auto"/>
              <w:right w:val="single" w:sz="4" w:space="0" w:color="auto"/>
            </w:tcBorders>
          </w:tcPr>
          <w:p w:rsidR="00F3682D" w:rsidRPr="00556228" w:rsidRDefault="00F3682D" w:rsidP="00997046">
            <w:pPr>
              <w:jc w:val="center"/>
              <w:rPr>
                <w:rFonts w:asciiTheme="minorHAnsi" w:hAnsiTheme="minorHAnsi" w:cstheme="minorHAnsi"/>
                <w:color w:val="000000"/>
                <w:sz w:val="20"/>
                <w:szCs w:val="20"/>
              </w:rPr>
            </w:pPr>
          </w:p>
        </w:tc>
      </w:tr>
    </w:tbl>
    <w:p w:rsidR="00556228" w:rsidRPr="00556228" w:rsidRDefault="00556228" w:rsidP="00556228">
      <w:pPr>
        <w:rPr>
          <w:rFonts w:asciiTheme="minorHAnsi" w:hAnsiTheme="minorHAnsi" w:cstheme="minorHAnsi"/>
          <w:b/>
        </w:rPr>
      </w:pPr>
    </w:p>
    <w:p w:rsidR="00D27BDB" w:rsidRDefault="00D27BDB" w:rsidP="00556228">
      <w:pPr>
        <w:jc w:val="center"/>
        <w:rPr>
          <w:rFonts w:asciiTheme="minorHAnsi" w:hAnsiTheme="minorHAnsi" w:cstheme="minorHAnsi"/>
        </w:rPr>
      </w:pPr>
    </w:p>
    <w:p w:rsidR="00D27BDB" w:rsidRDefault="00D27BDB" w:rsidP="00556228">
      <w:pPr>
        <w:jc w:val="center"/>
        <w:rPr>
          <w:rFonts w:asciiTheme="minorHAnsi" w:hAnsiTheme="minorHAnsi" w:cstheme="minorHAnsi"/>
        </w:rPr>
      </w:pPr>
    </w:p>
    <w:p w:rsidR="00D27BDB" w:rsidRDefault="00D27BDB" w:rsidP="00556228">
      <w:pPr>
        <w:jc w:val="center"/>
        <w:rPr>
          <w:rFonts w:asciiTheme="minorHAnsi" w:hAnsiTheme="minorHAnsi" w:cstheme="minorHAnsi"/>
        </w:rPr>
      </w:pPr>
    </w:p>
    <w:p w:rsidR="00D27BDB" w:rsidRDefault="00D27BDB" w:rsidP="00556228">
      <w:pPr>
        <w:jc w:val="center"/>
        <w:rPr>
          <w:rFonts w:asciiTheme="minorHAnsi" w:hAnsiTheme="minorHAnsi" w:cstheme="minorHAnsi"/>
        </w:rPr>
      </w:pPr>
    </w:p>
    <w:p w:rsidR="00D27BDB" w:rsidRDefault="00D27BDB" w:rsidP="00556228">
      <w:pPr>
        <w:jc w:val="center"/>
        <w:rPr>
          <w:rFonts w:asciiTheme="minorHAnsi" w:hAnsiTheme="minorHAnsi" w:cstheme="minorHAnsi"/>
        </w:rPr>
      </w:pPr>
    </w:p>
    <w:p w:rsidR="00556228" w:rsidRPr="008C25E3" w:rsidRDefault="00556228" w:rsidP="00556228">
      <w:pPr>
        <w:jc w:val="center"/>
        <w:rPr>
          <w:rFonts w:asciiTheme="minorHAnsi" w:hAnsiTheme="minorHAnsi" w:cstheme="minorHAnsi"/>
          <w:sz w:val="20"/>
          <w:szCs w:val="20"/>
        </w:rPr>
      </w:pPr>
    </w:p>
    <w:tbl>
      <w:tblPr>
        <w:tblStyle w:val="Tabelacomgrade"/>
        <w:tblW w:w="0" w:type="auto"/>
        <w:tblLook w:val="04A0"/>
      </w:tblPr>
      <w:tblGrid>
        <w:gridCol w:w="8494"/>
      </w:tblGrid>
      <w:tr w:rsidR="008C25E3" w:rsidTr="008C25E3">
        <w:tc>
          <w:tcPr>
            <w:tcW w:w="8494" w:type="dxa"/>
          </w:tcPr>
          <w:p w:rsidR="008C25E3" w:rsidRPr="00BE0350" w:rsidRDefault="008C25E3" w:rsidP="00556228">
            <w:pPr>
              <w:jc w:val="center"/>
              <w:rPr>
                <w:rFonts w:asciiTheme="minorHAnsi" w:hAnsiTheme="minorHAnsi" w:cstheme="minorHAnsi"/>
                <w:b/>
              </w:rPr>
            </w:pPr>
            <w:r w:rsidRPr="00BE0350">
              <w:rPr>
                <w:rFonts w:asciiTheme="minorHAnsi" w:hAnsiTheme="minorHAnsi" w:cstheme="minorHAnsi"/>
                <w:b/>
              </w:rPr>
              <w:t>LOTE II- MATERIAL COPA E COZINHA</w:t>
            </w:r>
          </w:p>
        </w:tc>
      </w:tr>
    </w:tbl>
    <w:p w:rsidR="00E740C1" w:rsidRPr="00D27BDB" w:rsidRDefault="00E740C1" w:rsidP="00556228">
      <w:pPr>
        <w:jc w:val="center"/>
        <w:rPr>
          <w:rFonts w:asciiTheme="minorHAnsi" w:hAnsiTheme="minorHAnsi" w:cstheme="minorHAnsi"/>
        </w:rPr>
      </w:pPr>
    </w:p>
    <w:tbl>
      <w:tblPr>
        <w:tblW w:w="0" w:type="auto"/>
        <w:jc w:val="center"/>
        <w:tblCellMar>
          <w:left w:w="70" w:type="dxa"/>
          <w:right w:w="70" w:type="dxa"/>
        </w:tblCellMar>
        <w:tblLook w:val="04A0"/>
      </w:tblPr>
      <w:tblGrid>
        <w:gridCol w:w="565"/>
        <w:gridCol w:w="3053"/>
        <w:gridCol w:w="1038"/>
        <w:gridCol w:w="760"/>
        <w:gridCol w:w="1374"/>
        <w:gridCol w:w="1723"/>
      </w:tblGrid>
      <w:tr w:rsidR="0029338F" w:rsidRPr="00556228" w:rsidTr="00561721">
        <w:trPr>
          <w:trHeight w:val="20"/>
          <w:jc w:val="center"/>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38F" w:rsidRPr="00556228" w:rsidRDefault="0029338F" w:rsidP="0029338F">
            <w:pPr>
              <w:jc w:val="center"/>
              <w:rPr>
                <w:rFonts w:asciiTheme="minorHAnsi" w:hAnsiTheme="minorHAnsi" w:cstheme="minorHAnsi"/>
                <w:b/>
                <w:bCs/>
                <w:color w:val="000000"/>
                <w:sz w:val="20"/>
                <w:szCs w:val="20"/>
              </w:rPr>
            </w:pPr>
            <w:r w:rsidRPr="00556228">
              <w:rPr>
                <w:rFonts w:asciiTheme="minorHAnsi" w:hAnsiTheme="minorHAnsi" w:cstheme="minorHAnsi"/>
                <w:b/>
                <w:bCs/>
                <w:color w:val="000000"/>
                <w:sz w:val="20"/>
                <w:szCs w:val="20"/>
              </w:rPr>
              <w:t>ITEM</w:t>
            </w:r>
          </w:p>
        </w:tc>
        <w:tc>
          <w:tcPr>
            <w:tcW w:w="3053" w:type="dxa"/>
            <w:tcBorders>
              <w:top w:val="single" w:sz="4" w:space="0" w:color="auto"/>
              <w:left w:val="nil"/>
              <w:bottom w:val="single" w:sz="4" w:space="0" w:color="auto"/>
              <w:right w:val="single" w:sz="4" w:space="0" w:color="auto"/>
            </w:tcBorders>
            <w:shd w:val="clear" w:color="auto" w:fill="auto"/>
            <w:vAlign w:val="center"/>
            <w:hideMark/>
          </w:tcPr>
          <w:p w:rsidR="0029338F" w:rsidRPr="00556228" w:rsidRDefault="0029338F" w:rsidP="0029338F">
            <w:pPr>
              <w:jc w:val="center"/>
              <w:rPr>
                <w:rFonts w:asciiTheme="minorHAnsi" w:hAnsiTheme="minorHAnsi" w:cstheme="minorHAnsi"/>
                <w:b/>
                <w:bCs/>
                <w:color w:val="000000"/>
                <w:sz w:val="20"/>
                <w:szCs w:val="20"/>
              </w:rPr>
            </w:pPr>
            <w:r w:rsidRPr="00556228">
              <w:rPr>
                <w:rFonts w:asciiTheme="minorHAnsi" w:hAnsiTheme="minorHAnsi" w:cstheme="minorHAnsi"/>
                <w:b/>
                <w:bCs/>
                <w:color w:val="000000"/>
                <w:sz w:val="20"/>
                <w:szCs w:val="20"/>
              </w:rPr>
              <w:t>DESCRITIVO</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29338F" w:rsidRPr="00556228" w:rsidRDefault="0029338F" w:rsidP="0029338F">
            <w:pPr>
              <w:jc w:val="center"/>
              <w:rPr>
                <w:rFonts w:asciiTheme="minorHAnsi" w:hAnsiTheme="minorHAnsi" w:cstheme="minorHAnsi"/>
                <w:b/>
                <w:bCs/>
                <w:color w:val="000000"/>
                <w:sz w:val="20"/>
                <w:szCs w:val="20"/>
              </w:rPr>
            </w:pPr>
            <w:r w:rsidRPr="00556228">
              <w:rPr>
                <w:rFonts w:asciiTheme="minorHAnsi" w:hAnsiTheme="minorHAnsi" w:cstheme="minorHAnsi"/>
                <w:b/>
                <w:bCs/>
                <w:color w:val="000000"/>
                <w:sz w:val="20"/>
                <w:szCs w:val="20"/>
              </w:rPr>
              <w:t>UND</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29338F" w:rsidRPr="00556228" w:rsidRDefault="0029338F" w:rsidP="0029338F">
            <w:pPr>
              <w:jc w:val="center"/>
              <w:rPr>
                <w:rFonts w:asciiTheme="minorHAnsi" w:hAnsiTheme="minorHAnsi" w:cstheme="minorHAnsi"/>
                <w:b/>
                <w:bCs/>
                <w:color w:val="000000"/>
                <w:sz w:val="20"/>
                <w:szCs w:val="20"/>
              </w:rPr>
            </w:pPr>
            <w:r w:rsidRPr="00556228">
              <w:rPr>
                <w:rFonts w:asciiTheme="minorHAnsi" w:hAnsiTheme="minorHAnsi" w:cstheme="minorHAnsi"/>
                <w:b/>
                <w:bCs/>
                <w:color w:val="000000"/>
                <w:sz w:val="20"/>
                <w:szCs w:val="20"/>
              </w:rPr>
              <w:t>QUANT</w:t>
            </w:r>
          </w:p>
        </w:tc>
        <w:tc>
          <w:tcPr>
            <w:tcW w:w="1374" w:type="dxa"/>
            <w:tcBorders>
              <w:top w:val="single" w:sz="4" w:space="0" w:color="auto"/>
              <w:left w:val="nil"/>
              <w:bottom w:val="single" w:sz="4" w:space="0" w:color="auto"/>
              <w:right w:val="single" w:sz="4" w:space="0" w:color="auto"/>
            </w:tcBorders>
            <w:shd w:val="clear" w:color="000000" w:fill="FFFFFF"/>
            <w:noWrap/>
            <w:hideMark/>
          </w:tcPr>
          <w:p w:rsidR="0029338F" w:rsidRPr="00556228" w:rsidRDefault="0029338F" w:rsidP="0029338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Vl. Unit.</w:t>
            </w:r>
          </w:p>
        </w:tc>
        <w:tc>
          <w:tcPr>
            <w:tcW w:w="1723" w:type="dxa"/>
            <w:tcBorders>
              <w:top w:val="single" w:sz="4" w:space="0" w:color="auto"/>
              <w:left w:val="nil"/>
              <w:bottom w:val="single" w:sz="4" w:space="0" w:color="auto"/>
              <w:right w:val="single" w:sz="4" w:space="0" w:color="auto"/>
            </w:tcBorders>
            <w:shd w:val="clear" w:color="auto" w:fill="auto"/>
            <w:noWrap/>
            <w:hideMark/>
          </w:tcPr>
          <w:p w:rsidR="0029338F" w:rsidRPr="00556228" w:rsidRDefault="0029338F" w:rsidP="0029338F">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Vl. Total</w:t>
            </w:r>
          </w:p>
        </w:tc>
      </w:tr>
      <w:tr w:rsidR="0029338F"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29338F" w:rsidRPr="00556228" w:rsidRDefault="0029338F" w:rsidP="0029338F">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w:t>
            </w:r>
          </w:p>
        </w:tc>
        <w:tc>
          <w:tcPr>
            <w:tcW w:w="3053" w:type="dxa"/>
            <w:tcBorders>
              <w:top w:val="nil"/>
              <w:left w:val="nil"/>
              <w:bottom w:val="single" w:sz="4" w:space="0" w:color="auto"/>
              <w:right w:val="single" w:sz="4" w:space="0" w:color="auto"/>
            </w:tcBorders>
            <w:shd w:val="clear" w:color="auto" w:fill="auto"/>
            <w:hideMark/>
          </w:tcPr>
          <w:p w:rsidR="0029338F" w:rsidRPr="00556228" w:rsidRDefault="0029338F" w:rsidP="0029338F">
            <w:pPr>
              <w:rPr>
                <w:rFonts w:asciiTheme="minorHAnsi" w:hAnsiTheme="minorHAnsi" w:cstheme="minorHAnsi"/>
                <w:color w:val="000000"/>
                <w:sz w:val="20"/>
                <w:szCs w:val="20"/>
              </w:rPr>
            </w:pPr>
            <w:r w:rsidRPr="00556228">
              <w:rPr>
                <w:rFonts w:asciiTheme="minorHAnsi" w:hAnsiTheme="minorHAnsi" w:cstheme="minorHAnsi"/>
                <w:color w:val="000000"/>
                <w:sz w:val="20"/>
                <w:szCs w:val="20"/>
              </w:rPr>
              <w:t>BACIA PLÁSTICA PEQUENA</w:t>
            </w:r>
          </w:p>
        </w:tc>
        <w:tc>
          <w:tcPr>
            <w:tcW w:w="1038" w:type="dxa"/>
            <w:tcBorders>
              <w:top w:val="nil"/>
              <w:left w:val="nil"/>
              <w:bottom w:val="single" w:sz="4" w:space="0" w:color="auto"/>
              <w:right w:val="single" w:sz="4" w:space="0" w:color="auto"/>
            </w:tcBorders>
            <w:shd w:val="clear" w:color="auto" w:fill="auto"/>
            <w:noWrap/>
            <w:vAlign w:val="center"/>
            <w:hideMark/>
          </w:tcPr>
          <w:p w:rsidR="0029338F" w:rsidRPr="00556228" w:rsidRDefault="0029338F" w:rsidP="0029338F">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749" w:type="dxa"/>
            <w:tcBorders>
              <w:top w:val="nil"/>
              <w:left w:val="nil"/>
              <w:bottom w:val="single" w:sz="4" w:space="0" w:color="auto"/>
              <w:right w:val="single" w:sz="4" w:space="0" w:color="auto"/>
            </w:tcBorders>
            <w:shd w:val="clear" w:color="auto" w:fill="auto"/>
            <w:vAlign w:val="center"/>
            <w:hideMark/>
          </w:tcPr>
          <w:p w:rsidR="0029338F" w:rsidRPr="00556228" w:rsidRDefault="0029338F" w:rsidP="0029338F">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150</w:t>
            </w:r>
          </w:p>
        </w:tc>
        <w:tc>
          <w:tcPr>
            <w:tcW w:w="1374" w:type="dxa"/>
            <w:tcBorders>
              <w:top w:val="nil"/>
              <w:left w:val="nil"/>
              <w:bottom w:val="single" w:sz="4" w:space="0" w:color="auto"/>
              <w:right w:val="single" w:sz="4" w:space="0" w:color="auto"/>
            </w:tcBorders>
            <w:shd w:val="clear" w:color="000000" w:fill="FFFFFF"/>
            <w:noWrap/>
            <w:hideMark/>
          </w:tcPr>
          <w:p w:rsidR="0029338F" w:rsidRPr="00556228" w:rsidRDefault="0029338F" w:rsidP="0029338F">
            <w:pPr>
              <w:jc w:val="center"/>
              <w:rPr>
                <w:rFonts w:asciiTheme="minorHAnsi" w:hAnsiTheme="minorHAnsi" w:cstheme="minorHAnsi"/>
                <w:color w:val="000000"/>
                <w:sz w:val="20"/>
                <w:szCs w:val="20"/>
              </w:rPr>
            </w:pPr>
          </w:p>
        </w:tc>
        <w:tc>
          <w:tcPr>
            <w:tcW w:w="1723" w:type="dxa"/>
            <w:tcBorders>
              <w:top w:val="nil"/>
              <w:left w:val="nil"/>
              <w:bottom w:val="single" w:sz="4" w:space="0" w:color="auto"/>
              <w:right w:val="single" w:sz="4" w:space="0" w:color="auto"/>
            </w:tcBorders>
            <w:shd w:val="clear" w:color="auto" w:fill="auto"/>
            <w:noWrap/>
            <w:hideMark/>
          </w:tcPr>
          <w:p w:rsidR="0029338F" w:rsidRPr="00556228" w:rsidRDefault="0029338F" w:rsidP="0029338F">
            <w:pPr>
              <w:jc w:val="center"/>
              <w:rPr>
                <w:rFonts w:asciiTheme="minorHAnsi" w:hAnsiTheme="minorHAnsi" w:cstheme="minorHAnsi"/>
                <w:color w:val="000000"/>
                <w:sz w:val="20"/>
                <w:szCs w:val="20"/>
              </w:rPr>
            </w:pPr>
          </w:p>
        </w:tc>
      </w:tr>
      <w:tr w:rsidR="0029338F"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29338F" w:rsidRPr="00556228" w:rsidRDefault="0029338F" w:rsidP="0029338F">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w:t>
            </w:r>
          </w:p>
        </w:tc>
        <w:tc>
          <w:tcPr>
            <w:tcW w:w="3053" w:type="dxa"/>
            <w:tcBorders>
              <w:top w:val="nil"/>
              <w:left w:val="nil"/>
              <w:bottom w:val="single" w:sz="4" w:space="0" w:color="auto"/>
              <w:right w:val="single" w:sz="4" w:space="0" w:color="auto"/>
            </w:tcBorders>
            <w:shd w:val="clear" w:color="auto" w:fill="auto"/>
            <w:hideMark/>
          </w:tcPr>
          <w:p w:rsidR="0029338F" w:rsidRPr="00556228" w:rsidRDefault="0029338F" w:rsidP="0029338F">
            <w:pPr>
              <w:rPr>
                <w:rFonts w:asciiTheme="minorHAnsi" w:hAnsiTheme="minorHAnsi" w:cstheme="minorHAnsi"/>
                <w:color w:val="000000"/>
                <w:sz w:val="20"/>
                <w:szCs w:val="20"/>
              </w:rPr>
            </w:pPr>
            <w:r w:rsidRPr="00556228">
              <w:rPr>
                <w:rFonts w:asciiTheme="minorHAnsi" w:hAnsiTheme="minorHAnsi" w:cstheme="minorHAnsi"/>
                <w:color w:val="000000"/>
                <w:sz w:val="20"/>
                <w:szCs w:val="20"/>
              </w:rPr>
              <w:t>BACIA PLÁSTICA MÉDIA</w:t>
            </w:r>
          </w:p>
        </w:tc>
        <w:tc>
          <w:tcPr>
            <w:tcW w:w="1038" w:type="dxa"/>
            <w:tcBorders>
              <w:top w:val="nil"/>
              <w:left w:val="nil"/>
              <w:bottom w:val="single" w:sz="4" w:space="0" w:color="auto"/>
              <w:right w:val="single" w:sz="4" w:space="0" w:color="auto"/>
            </w:tcBorders>
            <w:shd w:val="clear" w:color="auto" w:fill="auto"/>
            <w:noWrap/>
            <w:vAlign w:val="center"/>
            <w:hideMark/>
          </w:tcPr>
          <w:p w:rsidR="0029338F" w:rsidRPr="00556228" w:rsidRDefault="0029338F" w:rsidP="0029338F">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749" w:type="dxa"/>
            <w:tcBorders>
              <w:top w:val="nil"/>
              <w:left w:val="nil"/>
              <w:bottom w:val="single" w:sz="4" w:space="0" w:color="auto"/>
              <w:right w:val="single" w:sz="4" w:space="0" w:color="auto"/>
            </w:tcBorders>
            <w:shd w:val="clear" w:color="auto" w:fill="auto"/>
            <w:vAlign w:val="center"/>
            <w:hideMark/>
          </w:tcPr>
          <w:p w:rsidR="0029338F" w:rsidRPr="00556228" w:rsidRDefault="0029338F" w:rsidP="0029338F">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150</w:t>
            </w:r>
          </w:p>
        </w:tc>
        <w:tc>
          <w:tcPr>
            <w:tcW w:w="1374" w:type="dxa"/>
            <w:tcBorders>
              <w:top w:val="nil"/>
              <w:left w:val="nil"/>
              <w:bottom w:val="single" w:sz="4" w:space="0" w:color="auto"/>
              <w:right w:val="single" w:sz="4" w:space="0" w:color="auto"/>
            </w:tcBorders>
            <w:shd w:val="clear" w:color="000000" w:fill="FFFFFF"/>
            <w:noWrap/>
            <w:hideMark/>
          </w:tcPr>
          <w:p w:rsidR="0029338F" w:rsidRPr="00556228" w:rsidRDefault="0029338F" w:rsidP="0029338F">
            <w:pPr>
              <w:jc w:val="center"/>
              <w:rPr>
                <w:rFonts w:asciiTheme="minorHAnsi" w:hAnsiTheme="minorHAnsi" w:cstheme="minorHAnsi"/>
                <w:color w:val="000000"/>
                <w:sz w:val="20"/>
                <w:szCs w:val="20"/>
              </w:rPr>
            </w:pPr>
          </w:p>
        </w:tc>
        <w:tc>
          <w:tcPr>
            <w:tcW w:w="1723" w:type="dxa"/>
            <w:tcBorders>
              <w:top w:val="nil"/>
              <w:left w:val="nil"/>
              <w:bottom w:val="single" w:sz="4" w:space="0" w:color="auto"/>
              <w:right w:val="single" w:sz="4" w:space="0" w:color="auto"/>
            </w:tcBorders>
            <w:shd w:val="clear" w:color="auto" w:fill="auto"/>
            <w:noWrap/>
            <w:hideMark/>
          </w:tcPr>
          <w:p w:rsidR="0029338F" w:rsidRPr="00556228" w:rsidRDefault="0029338F" w:rsidP="0029338F">
            <w:pPr>
              <w:jc w:val="center"/>
              <w:rPr>
                <w:rFonts w:asciiTheme="minorHAnsi" w:hAnsiTheme="minorHAnsi" w:cstheme="minorHAnsi"/>
                <w:color w:val="000000"/>
                <w:sz w:val="20"/>
                <w:szCs w:val="20"/>
              </w:rPr>
            </w:pPr>
          </w:p>
        </w:tc>
      </w:tr>
      <w:tr w:rsidR="0029338F"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29338F" w:rsidRPr="00556228" w:rsidRDefault="0029338F" w:rsidP="0029338F">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w:t>
            </w:r>
          </w:p>
        </w:tc>
        <w:tc>
          <w:tcPr>
            <w:tcW w:w="3053" w:type="dxa"/>
            <w:tcBorders>
              <w:top w:val="nil"/>
              <w:left w:val="nil"/>
              <w:bottom w:val="single" w:sz="4" w:space="0" w:color="auto"/>
              <w:right w:val="single" w:sz="4" w:space="0" w:color="auto"/>
            </w:tcBorders>
            <w:shd w:val="clear" w:color="auto" w:fill="auto"/>
            <w:hideMark/>
          </w:tcPr>
          <w:p w:rsidR="0029338F" w:rsidRPr="00556228" w:rsidRDefault="0029338F" w:rsidP="0029338F">
            <w:pPr>
              <w:rPr>
                <w:rFonts w:asciiTheme="minorHAnsi" w:hAnsiTheme="minorHAnsi" w:cstheme="minorHAnsi"/>
                <w:color w:val="000000"/>
                <w:sz w:val="20"/>
                <w:szCs w:val="20"/>
              </w:rPr>
            </w:pPr>
            <w:r w:rsidRPr="00556228">
              <w:rPr>
                <w:rFonts w:asciiTheme="minorHAnsi" w:hAnsiTheme="minorHAnsi" w:cstheme="minorHAnsi"/>
                <w:color w:val="000000"/>
                <w:sz w:val="20"/>
                <w:szCs w:val="20"/>
              </w:rPr>
              <w:t>BACIA PLÁSTICA GRANDE</w:t>
            </w:r>
          </w:p>
        </w:tc>
        <w:tc>
          <w:tcPr>
            <w:tcW w:w="1038" w:type="dxa"/>
            <w:tcBorders>
              <w:top w:val="nil"/>
              <w:left w:val="nil"/>
              <w:bottom w:val="single" w:sz="4" w:space="0" w:color="auto"/>
              <w:right w:val="single" w:sz="4" w:space="0" w:color="auto"/>
            </w:tcBorders>
            <w:shd w:val="clear" w:color="auto" w:fill="auto"/>
            <w:noWrap/>
            <w:vAlign w:val="center"/>
            <w:hideMark/>
          </w:tcPr>
          <w:p w:rsidR="0029338F" w:rsidRPr="00556228" w:rsidRDefault="0029338F" w:rsidP="0029338F">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749" w:type="dxa"/>
            <w:tcBorders>
              <w:top w:val="nil"/>
              <w:left w:val="nil"/>
              <w:bottom w:val="single" w:sz="4" w:space="0" w:color="auto"/>
              <w:right w:val="single" w:sz="4" w:space="0" w:color="auto"/>
            </w:tcBorders>
            <w:shd w:val="clear" w:color="auto" w:fill="auto"/>
            <w:vAlign w:val="center"/>
            <w:hideMark/>
          </w:tcPr>
          <w:p w:rsidR="0029338F" w:rsidRPr="00556228" w:rsidRDefault="0029338F" w:rsidP="0029338F">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150</w:t>
            </w:r>
          </w:p>
        </w:tc>
        <w:tc>
          <w:tcPr>
            <w:tcW w:w="1374" w:type="dxa"/>
            <w:tcBorders>
              <w:top w:val="nil"/>
              <w:left w:val="nil"/>
              <w:bottom w:val="single" w:sz="4" w:space="0" w:color="auto"/>
              <w:right w:val="single" w:sz="4" w:space="0" w:color="auto"/>
            </w:tcBorders>
            <w:shd w:val="clear" w:color="000000" w:fill="FFFFFF"/>
            <w:noWrap/>
            <w:hideMark/>
          </w:tcPr>
          <w:p w:rsidR="0029338F" w:rsidRPr="00556228" w:rsidRDefault="0029338F" w:rsidP="0029338F">
            <w:pPr>
              <w:jc w:val="center"/>
              <w:rPr>
                <w:rFonts w:asciiTheme="minorHAnsi" w:hAnsiTheme="minorHAnsi" w:cstheme="minorHAnsi"/>
                <w:color w:val="000000"/>
                <w:sz w:val="20"/>
                <w:szCs w:val="20"/>
              </w:rPr>
            </w:pPr>
          </w:p>
        </w:tc>
        <w:tc>
          <w:tcPr>
            <w:tcW w:w="1723" w:type="dxa"/>
            <w:tcBorders>
              <w:top w:val="nil"/>
              <w:left w:val="nil"/>
              <w:bottom w:val="single" w:sz="4" w:space="0" w:color="auto"/>
              <w:right w:val="single" w:sz="4" w:space="0" w:color="auto"/>
            </w:tcBorders>
            <w:shd w:val="clear" w:color="auto" w:fill="auto"/>
            <w:noWrap/>
            <w:hideMark/>
          </w:tcPr>
          <w:p w:rsidR="0029338F" w:rsidRPr="00556228" w:rsidRDefault="0029338F" w:rsidP="0029338F">
            <w:pPr>
              <w:jc w:val="center"/>
              <w:rPr>
                <w:rFonts w:asciiTheme="minorHAnsi" w:hAnsiTheme="minorHAnsi" w:cstheme="minorHAnsi"/>
                <w:color w:val="000000"/>
                <w:sz w:val="20"/>
                <w:szCs w:val="20"/>
              </w:rPr>
            </w:pPr>
          </w:p>
        </w:tc>
      </w:tr>
      <w:tr w:rsidR="0029338F"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29338F" w:rsidRPr="00556228" w:rsidRDefault="0029338F" w:rsidP="0029338F">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4</w:t>
            </w:r>
          </w:p>
        </w:tc>
        <w:tc>
          <w:tcPr>
            <w:tcW w:w="3053" w:type="dxa"/>
            <w:tcBorders>
              <w:top w:val="nil"/>
              <w:left w:val="nil"/>
              <w:bottom w:val="single" w:sz="4" w:space="0" w:color="auto"/>
              <w:right w:val="single" w:sz="4" w:space="0" w:color="auto"/>
            </w:tcBorders>
            <w:shd w:val="clear" w:color="auto" w:fill="auto"/>
            <w:hideMark/>
          </w:tcPr>
          <w:p w:rsidR="0029338F" w:rsidRPr="00556228" w:rsidRDefault="0029338F" w:rsidP="0029338F">
            <w:pPr>
              <w:rPr>
                <w:rFonts w:asciiTheme="minorHAnsi" w:hAnsiTheme="minorHAnsi" w:cstheme="minorHAnsi"/>
                <w:color w:val="000000"/>
                <w:sz w:val="20"/>
                <w:szCs w:val="20"/>
              </w:rPr>
            </w:pPr>
            <w:r w:rsidRPr="00556228">
              <w:rPr>
                <w:rFonts w:asciiTheme="minorHAnsi" w:hAnsiTheme="minorHAnsi" w:cstheme="minorHAnsi"/>
                <w:color w:val="000000"/>
                <w:sz w:val="20"/>
                <w:szCs w:val="20"/>
              </w:rPr>
              <w:t>CALDEIRÃO Nº 26</w:t>
            </w:r>
          </w:p>
        </w:tc>
        <w:tc>
          <w:tcPr>
            <w:tcW w:w="1038" w:type="dxa"/>
            <w:tcBorders>
              <w:top w:val="nil"/>
              <w:left w:val="nil"/>
              <w:bottom w:val="single" w:sz="4" w:space="0" w:color="auto"/>
              <w:right w:val="single" w:sz="4" w:space="0" w:color="auto"/>
            </w:tcBorders>
            <w:shd w:val="clear" w:color="auto" w:fill="auto"/>
            <w:noWrap/>
            <w:vAlign w:val="center"/>
            <w:hideMark/>
          </w:tcPr>
          <w:p w:rsidR="0029338F" w:rsidRPr="00556228" w:rsidRDefault="0029338F" w:rsidP="0029338F">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749" w:type="dxa"/>
            <w:tcBorders>
              <w:top w:val="nil"/>
              <w:left w:val="nil"/>
              <w:bottom w:val="single" w:sz="4" w:space="0" w:color="auto"/>
              <w:right w:val="single" w:sz="4" w:space="0" w:color="auto"/>
            </w:tcBorders>
            <w:shd w:val="clear" w:color="auto" w:fill="auto"/>
            <w:noWrap/>
            <w:vAlign w:val="center"/>
            <w:hideMark/>
          </w:tcPr>
          <w:p w:rsidR="0029338F" w:rsidRPr="00556228" w:rsidRDefault="0029338F" w:rsidP="0029338F">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10</w:t>
            </w:r>
          </w:p>
        </w:tc>
        <w:tc>
          <w:tcPr>
            <w:tcW w:w="1374" w:type="dxa"/>
            <w:tcBorders>
              <w:top w:val="nil"/>
              <w:left w:val="nil"/>
              <w:bottom w:val="single" w:sz="4" w:space="0" w:color="auto"/>
              <w:right w:val="single" w:sz="4" w:space="0" w:color="auto"/>
            </w:tcBorders>
            <w:shd w:val="clear" w:color="auto" w:fill="auto"/>
            <w:noWrap/>
            <w:hideMark/>
          </w:tcPr>
          <w:p w:rsidR="0029338F" w:rsidRPr="00556228" w:rsidRDefault="0029338F" w:rsidP="0029338F">
            <w:pPr>
              <w:jc w:val="center"/>
              <w:rPr>
                <w:rFonts w:asciiTheme="minorHAnsi" w:hAnsiTheme="minorHAnsi" w:cstheme="minorHAnsi"/>
                <w:color w:val="000000"/>
                <w:sz w:val="20"/>
                <w:szCs w:val="20"/>
              </w:rPr>
            </w:pPr>
          </w:p>
        </w:tc>
        <w:tc>
          <w:tcPr>
            <w:tcW w:w="1723" w:type="dxa"/>
            <w:tcBorders>
              <w:top w:val="nil"/>
              <w:left w:val="nil"/>
              <w:bottom w:val="single" w:sz="4" w:space="0" w:color="auto"/>
              <w:right w:val="single" w:sz="4" w:space="0" w:color="auto"/>
            </w:tcBorders>
            <w:shd w:val="clear" w:color="auto" w:fill="auto"/>
            <w:noWrap/>
            <w:hideMark/>
          </w:tcPr>
          <w:p w:rsidR="0029338F" w:rsidRPr="00556228" w:rsidRDefault="0029338F" w:rsidP="0029338F">
            <w:pPr>
              <w:jc w:val="center"/>
              <w:rPr>
                <w:rFonts w:asciiTheme="minorHAnsi" w:hAnsiTheme="minorHAnsi" w:cstheme="minorHAnsi"/>
                <w:color w:val="000000"/>
                <w:sz w:val="20"/>
                <w:szCs w:val="20"/>
              </w:rPr>
            </w:pPr>
          </w:p>
        </w:tc>
      </w:tr>
      <w:tr w:rsidR="0029338F"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29338F" w:rsidRPr="00556228" w:rsidRDefault="0029338F" w:rsidP="0029338F">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5</w:t>
            </w:r>
          </w:p>
        </w:tc>
        <w:tc>
          <w:tcPr>
            <w:tcW w:w="3053" w:type="dxa"/>
            <w:tcBorders>
              <w:top w:val="nil"/>
              <w:left w:val="nil"/>
              <w:bottom w:val="single" w:sz="4" w:space="0" w:color="auto"/>
              <w:right w:val="single" w:sz="4" w:space="0" w:color="auto"/>
            </w:tcBorders>
            <w:shd w:val="clear" w:color="auto" w:fill="auto"/>
            <w:hideMark/>
          </w:tcPr>
          <w:p w:rsidR="0029338F" w:rsidRPr="00556228" w:rsidRDefault="0029338F" w:rsidP="0029338F">
            <w:pPr>
              <w:rPr>
                <w:rFonts w:asciiTheme="minorHAnsi" w:hAnsiTheme="minorHAnsi" w:cstheme="minorHAnsi"/>
                <w:color w:val="000000"/>
                <w:sz w:val="20"/>
                <w:szCs w:val="20"/>
              </w:rPr>
            </w:pPr>
            <w:r w:rsidRPr="00556228">
              <w:rPr>
                <w:rFonts w:asciiTheme="minorHAnsi" w:hAnsiTheme="minorHAnsi" w:cstheme="minorHAnsi"/>
                <w:color w:val="000000"/>
                <w:sz w:val="20"/>
                <w:szCs w:val="20"/>
              </w:rPr>
              <w:t>CALDEIRÃO Nº 45</w:t>
            </w:r>
          </w:p>
        </w:tc>
        <w:tc>
          <w:tcPr>
            <w:tcW w:w="1038" w:type="dxa"/>
            <w:tcBorders>
              <w:top w:val="nil"/>
              <w:left w:val="nil"/>
              <w:bottom w:val="single" w:sz="4" w:space="0" w:color="auto"/>
              <w:right w:val="single" w:sz="4" w:space="0" w:color="auto"/>
            </w:tcBorders>
            <w:shd w:val="clear" w:color="auto" w:fill="auto"/>
            <w:noWrap/>
            <w:vAlign w:val="center"/>
            <w:hideMark/>
          </w:tcPr>
          <w:p w:rsidR="0029338F" w:rsidRPr="00556228" w:rsidRDefault="0029338F" w:rsidP="0029338F">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749" w:type="dxa"/>
            <w:tcBorders>
              <w:top w:val="nil"/>
              <w:left w:val="nil"/>
              <w:bottom w:val="single" w:sz="4" w:space="0" w:color="auto"/>
              <w:right w:val="single" w:sz="4" w:space="0" w:color="auto"/>
            </w:tcBorders>
            <w:shd w:val="clear" w:color="auto" w:fill="auto"/>
            <w:noWrap/>
            <w:vAlign w:val="center"/>
            <w:hideMark/>
          </w:tcPr>
          <w:p w:rsidR="0029338F" w:rsidRPr="00556228" w:rsidRDefault="0029338F" w:rsidP="0029338F">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10</w:t>
            </w:r>
          </w:p>
        </w:tc>
        <w:tc>
          <w:tcPr>
            <w:tcW w:w="1374" w:type="dxa"/>
            <w:tcBorders>
              <w:top w:val="nil"/>
              <w:left w:val="nil"/>
              <w:bottom w:val="single" w:sz="4" w:space="0" w:color="auto"/>
              <w:right w:val="single" w:sz="4" w:space="0" w:color="auto"/>
            </w:tcBorders>
            <w:shd w:val="clear" w:color="auto" w:fill="auto"/>
            <w:noWrap/>
            <w:hideMark/>
          </w:tcPr>
          <w:p w:rsidR="0029338F" w:rsidRPr="00556228" w:rsidRDefault="0029338F" w:rsidP="0029338F">
            <w:pPr>
              <w:jc w:val="center"/>
              <w:rPr>
                <w:rFonts w:asciiTheme="minorHAnsi" w:hAnsiTheme="minorHAnsi" w:cstheme="minorHAnsi"/>
                <w:color w:val="000000"/>
                <w:sz w:val="20"/>
                <w:szCs w:val="20"/>
              </w:rPr>
            </w:pPr>
          </w:p>
        </w:tc>
        <w:tc>
          <w:tcPr>
            <w:tcW w:w="1723" w:type="dxa"/>
            <w:tcBorders>
              <w:top w:val="nil"/>
              <w:left w:val="nil"/>
              <w:bottom w:val="single" w:sz="4" w:space="0" w:color="auto"/>
              <w:right w:val="single" w:sz="4" w:space="0" w:color="auto"/>
            </w:tcBorders>
            <w:shd w:val="clear" w:color="auto" w:fill="auto"/>
            <w:noWrap/>
            <w:hideMark/>
          </w:tcPr>
          <w:p w:rsidR="0029338F" w:rsidRPr="00556228" w:rsidRDefault="0029338F" w:rsidP="0029338F">
            <w:pPr>
              <w:jc w:val="center"/>
              <w:rPr>
                <w:rFonts w:asciiTheme="minorHAnsi" w:hAnsiTheme="minorHAnsi" w:cstheme="minorHAnsi"/>
                <w:color w:val="000000"/>
                <w:sz w:val="20"/>
                <w:szCs w:val="20"/>
              </w:rPr>
            </w:pPr>
          </w:p>
        </w:tc>
      </w:tr>
      <w:tr w:rsidR="00561721"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6</w:t>
            </w:r>
          </w:p>
        </w:tc>
        <w:tc>
          <w:tcPr>
            <w:tcW w:w="3053" w:type="dxa"/>
            <w:tcBorders>
              <w:top w:val="nil"/>
              <w:left w:val="nil"/>
              <w:bottom w:val="single" w:sz="4" w:space="0" w:color="auto"/>
              <w:right w:val="single" w:sz="4" w:space="0" w:color="auto"/>
            </w:tcBorders>
            <w:shd w:val="clear" w:color="auto" w:fill="auto"/>
            <w:hideMark/>
          </w:tcPr>
          <w:p w:rsidR="00561721" w:rsidRPr="00556228" w:rsidRDefault="00561721" w:rsidP="00561721">
            <w:pPr>
              <w:rPr>
                <w:rFonts w:asciiTheme="minorHAnsi" w:hAnsiTheme="minorHAnsi" w:cstheme="minorHAnsi"/>
                <w:color w:val="000000"/>
                <w:sz w:val="20"/>
                <w:szCs w:val="20"/>
              </w:rPr>
            </w:pPr>
            <w:r w:rsidRPr="00556228">
              <w:rPr>
                <w:rFonts w:asciiTheme="minorHAnsi" w:hAnsiTheme="minorHAnsi" w:cstheme="minorHAnsi"/>
                <w:color w:val="000000"/>
                <w:sz w:val="20"/>
                <w:szCs w:val="20"/>
              </w:rPr>
              <w:t>CANECA EM AÇO INOX</w:t>
            </w:r>
          </w:p>
        </w:tc>
        <w:tc>
          <w:tcPr>
            <w:tcW w:w="1038" w:type="dxa"/>
            <w:tcBorders>
              <w:top w:val="nil"/>
              <w:left w:val="nil"/>
              <w:bottom w:val="single" w:sz="4" w:space="0" w:color="auto"/>
              <w:right w:val="single" w:sz="4" w:space="0" w:color="auto"/>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749" w:type="dxa"/>
            <w:tcBorders>
              <w:top w:val="nil"/>
              <w:left w:val="nil"/>
              <w:bottom w:val="single" w:sz="4" w:space="0" w:color="auto"/>
              <w:right w:val="single" w:sz="4" w:space="0" w:color="auto"/>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250</w:t>
            </w:r>
          </w:p>
        </w:tc>
        <w:tc>
          <w:tcPr>
            <w:tcW w:w="1374" w:type="dxa"/>
            <w:tcBorders>
              <w:top w:val="nil"/>
              <w:left w:val="nil"/>
              <w:bottom w:val="single" w:sz="4" w:space="0" w:color="auto"/>
              <w:right w:val="single" w:sz="4" w:space="0" w:color="auto"/>
            </w:tcBorders>
            <w:shd w:val="clear" w:color="auto" w:fill="auto"/>
            <w:noWrap/>
            <w:hideMark/>
          </w:tcPr>
          <w:p w:rsidR="00561721" w:rsidRPr="00556228" w:rsidRDefault="00561721" w:rsidP="00561721">
            <w:pPr>
              <w:jc w:val="center"/>
              <w:rPr>
                <w:rFonts w:asciiTheme="minorHAnsi" w:hAnsiTheme="minorHAnsi" w:cstheme="minorHAnsi"/>
                <w:b/>
                <w:bCs/>
                <w:color w:val="000000"/>
                <w:sz w:val="20"/>
                <w:szCs w:val="20"/>
              </w:rPr>
            </w:pPr>
          </w:p>
        </w:tc>
        <w:tc>
          <w:tcPr>
            <w:tcW w:w="1723" w:type="dxa"/>
            <w:tcBorders>
              <w:top w:val="nil"/>
              <w:left w:val="nil"/>
              <w:bottom w:val="single" w:sz="4" w:space="0" w:color="auto"/>
              <w:right w:val="single" w:sz="4" w:space="0" w:color="auto"/>
            </w:tcBorders>
            <w:shd w:val="clear" w:color="auto" w:fill="auto"/>
            <w:noWrap/>
            <w:hideMark/>
          </w:tcPr>
          <w:p w:rsidR="00561721" w:rsidRPr="00556228" w:rsidRDefault="00561721" w:rsidP="00561721">
            <w:pPr>
              <w:jc w:val="center"/>
              <w:rPr>
                <w:rFonts w:asciiTheme="minorHAnsi" w:hAnsiTheme="minorHAnsi" w:cstheme="minorHAnsi"/>
                <w:b/>
                <w:bCs/>
                <w:color w:val="000000"/>
                <w:sz w:val="20"/>
                <w:szCs w:val="20"/>
              </w:rPr>
            </w:pPr>
          </w:p>
        </w:tc>
      </w:tr>
      <w:tr w:rsidR="00561721"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7</w:t>
            </w:r>
          </w:p>
        </w:tc>
        <w:tc>
          <w:tcPr>
            <w:tcW w:w="3053" w:type="dxa"/>
            <w:tcBorders>
              <w:top w:val="nil"/>
              <w:left w:val="nil"/>
              <w:bottom w:val="single" w:sz="4" w:space="0" w:color="000000"/>
              <w:right w:val="nil"/>
            </w:tcBorders>
            <w:shd w:val="clear" w:color="auto" w:fill="auto"/>
            <w:hideMark/>
          </w:tcPr>
          <w:p w:rsidR="00561721" w:rsidRPr="00556228" w:rsidRDefault="00561721" w:rsidP="00561721">
            <w:pPr>
              <w:rPr>
                <w:rFonts w:asciiTheme="minorHAnsi" w:hAnsiTheme="minorHAnsi" w:cstheme="minorHAnsi"/>
                <w:color w:val="000000"/>
                <w:sz w:val="20"/>
                <w:szCs w:val="20"/>
              </w:rPr>
            </w:pPr>
            <w:r w:rsidRPr="00556228">
              <w:rPr>
                <w:rFonts w:asciiTheme="minorHAnsi" w:hAnsiTheme="minorHAnsi" w:cstheme="minorHAnsi"/>
                <w:color w:val="000000"/>
                <w:sz w:val="20"/>
                <w:szCs w:val="20"/>
              </w:rPr>
              <w:t>CANECA PLASTICA</w:t>
            </w:r>
          </w:p>
        </w:tc>
        <w:tc>
          <w:tcPr>
            <w:tcW w:w="1038" w:type="dxa"/>
            <w:tcBorders>
              <w:top w:val="nil"/>
              <w:left w:val="single" w:sz="4" w:space="0" w:color="000000"/>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749" w:type="dxa"/>
            <w:tcBorders>
              <w:top w:val="nil"/>
              <w:left w:val="nil"/>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4000</w:t>
            </w:r>
          </w:p>
        </w:tc>
        <w:tc>
          <w:tcPr>
            <w:tcW w:w="1374" w:type="dxa"/>
            <w:tcBorders>
              <w:top w:val="nil"/>
              <w:left w:val="nil"/>
              <w:bottom w:val="single" w:sz="4" w:space="0" w:color="000000"/>
              <w:right w:val="nil"/>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c>
          <w:tcPr>
            <w:tcW w:w="1723" w:type="dxa"/>
            <w:tcBorders>
              <w:top w:val="nil"/>
              <w:left w:val="single" w:sz="4" w:space="0" w:color="auto"/>
              <w:bottom w:val="single" w:sz="4" w:space="0" w:color="auto"/>
              <w:right w:val="single" w:sz="4" w:space="0" w:color="auto"/>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r>
      <w:tr w:rsidR="00561721"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8</w:t>
            </w:r>
          </w:p>
        </w:tc>
        <w:tc>
          <w:tcPr>
            <w:tcW w:w="3053" w:type="dxa"/>
            <w:tcBorders>
              <w:top w:val="nil"/>
              <w:left w:val="nil"/>
              <w:bottom w:val="single" w:sz="4" w:space="0" w:color="000000"/>
              <w:right w:val="nil"/>
            </w:tcBorders>
            <w:shd w:val="clear" w:color="auto" w:fill="auto"/>
            <w:hideMark/>
          </w:tcPr>
          <w:p w:rsidR="00561721" w:rsidRPr="00556228" w:rsidRDefault="00561721" w:rsidP="00561721">
            <w:pPr>
              <w:rPr>
                <w:rFonts w:asciiTheme="minorHAnsi" w:hAnsiTheme="minorHAnsi" w:cstheme="minorHAnsi"/>
                <w:color w:val="000000"/>
                <w:sz w:val="20"/>
                <w:szCs w:val="20"/>
              </w:rPr>
            </w:pPr>
            <w:r w:rsidRPr="00556228">
              <w:rPr>
                <w:rFonts w:asciiTheme="minorHAnsi" w:hAnsiTheme="minorHAnsi" w:cstheme="minorHAnsi"/>
                <w:color w:val="000000"/>
                <w:sz w:val="20"/>
                <w:szCs w:val="20"/>
              </w:rPr>
              <w:t>COLHER DESCARTAVEL</w:t>
            </w:r>
          </w:p>
        </w:tc>
        <w:tc>
          <w:tcPr>
            <w:tcW w:w="1038" w:type="dxa"/>
            <w:tcBorders>
              <w:top w:val="nil"/>
              <w:left w:val="single" w:sz="4" w:space="0" w:color="000000"/>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PCT</w:t>
            </w:r>
          </w:p>
        </w:tc>
        <w:tc>
          <w:tcPr>
            <w:tcW w:w="749" w:type="dxa"/>
            <w:tcBorders>
              <w:top w:val="nil"/>
              <w:left w:val="nil"/>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600</w:t>
            </w:r>
          </w:p>
        </w:tc>
        <w:tc>
          <w:tcPr>
            <w:tcW w:w="1374" w:type="dxa"/>
            <w:tcBorders>
              <w:top w:val="nil"/>
              <w:left w:val="nil"/>
              <w:bottom w:val="single" w:sz="4" w:space="0" w:color="000000"/>
              <w:right w:val="nil"/>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c>
          <w:tcPr>
            <w:tcW w:w="1723" w:type="dxa"/>
            <w:tcBorders>
              <w:top w:val="nil"/>
              <w:left w:val="single" w:sz="4" w:space="0" w:color="auto"/>
              <w:bottom w:val="single" w:sz="4" w:space="0" w:color="auto"/>
              <w:right w:val="single" w:sz="4" w:space="0" w:color="auto"/>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r>
      <w:tr w:rsidR="00561721"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9</w:t>
            </w:r>
          </w:p>
        </w:tc>
        <w:tc>
          <w:tcPr>
            <w:tcW w:w="3053" w:type="dxa"/>
            <w:tcBorders>
              <w:top w:val="nil"/>
              <w:left w:val="nil"/>
              <w:bottom w:val="single" w:sz="4" w:space="0" w:color="000000"/>
              <w:right w:val="nil"/>
            </w:tcBorders>
            <w:shd w:val="clear" w:color="auto" w:fill="auto"/>
            <w:noWrap/>
            <w:hideMark/>
          </w:tcPr>
          <w:p w:rsidR="00561721" w:rsidRPr="00556228" w:rsidRDefault="00561721" w:rsidP="00561721">
            <w:pPr>
              <w:rPr>
                <w:rFonts w:asciiTheme="minorHAnsi" w:hAnsiTheme="minorHAnsi" w:cstheme="minorHAnsi"/>
                <w:color w:val="000000"/>
                <w:sz w:val="20"/>
                <w:szCs w:val="20"/>
              </w:rPr>
            </w:pPr>
            <w:r w:rsidRPr="00556228">
              <w:rPr>
                <w:rFonts w:asciiTheme="minorHAnsi" w:hAnsiTheme="minorHAnsi" w:cstheme="minorHAnsi"/>
                <w:color w:val="000000"/>
                <w:sz w:val="20"/>
                <w:szCs w:val="20"/>
              </w:rPr>
              <w:t>COLHER EM AÇO INOX</w:t>
            </w:r>
          </w:p>
        </w:tc>
        <w:tc>
          <w:tcPr>
            <w:tcW w:w="1038" w:type="dxa"/>
            <w:tcBorders>
              <w:top w:val="nil"/>
              <w:left w:val="single" w:sz="4" w:space="0" w:color="000000"/>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749" w:type="dxa"/>
            <w:tcBorders>
              <w:top w:val="nil"/>
              <w:left w:val="nil"/>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1500</w:t>
            </w:r>
          </w:p>
        </w:tc>
        <w:tc>
          <w:tcPr>
            <w:tcW w:w="1374" w:type="dxa"/>
            <w:tcBorders>
              <w:top w:val="nil"/>
              <w:left w:val="nil"/>
              <w:bottom w:val="single" w:sz="4" w:space="0" w:color="000000"/>
              <w:right w:val="nil"/>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c>
          <w:tcPr>
            <w:tcW w:w="1723" w:type="dxa"/>
            <w:tcBorders>
              <w:top w:val="nil"/>
              <w:left w:val="single" w:sz="4" w:space="0" w:color="auto"/>
              <w:bottom w:val="single" w:sz="4" w:space="0" w:color="auto"/>
              <w:right w:val="single" w:sz="4" w:space="0" w:color="auto"/>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r>
      <w:tr w:rsidR="00561721"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10</w:t>
            </w:r>
          </w:p>
        </w:tc>
        <w:tc>
          <w:tcPr>
            <w:tcW w:w="3053" w:type="dxa"/>
            <w:tcBorders>
              <w:top w:val="nil"/>
              <w:left w:val="nil"/>
              <w:bottom w:val="single" w:sz="4" w:space="0" w:color="000000"/>
              <w:right w:val="nil"/>
            </w:tcBorders>
            <w:shd w:val="clear" w:color="auto" w:fill="auto"/>
            <w:hideMark/>
          </w:tcPr>
          <w:p w:rsidR="00561721" w:rsidRPr="00556228" w:rsidRDefault="00561721" w:rsidP="00561721">
            <w:pPr>
              <w:rPr>
                <w:rFonts w:asciiTheme="minorHAnsi" w:hAnsiTheme="minorHAnsi" w:cstheme="minorHAnsi"/>
                <w:color w:val="000000"/>
                <w:sz w:val="20"/>
                <w:szCs w:val="20"/>
              </w:rPr>
            </w:pPr>
            <w:r w:rsidRPr="00556228">
              <w:rPr>
                <w:rFonts w:asciiTheme="minorHAnsi" w:hAnsiTheme="minorHAnsi" w:cstheme="minorHAnsi"/>
                <w:color w:val="000000"/>
                <w:sz w:val="20"/>
                <w:szCs w:val="20"/>
              </w:rPr>
              <w:t>COLHER PLASTICO</w:t>
            </w:r>
          </w:p>
        </w:tc>
        <w:tc>
          <w:tcPr>
            <w:tcW w:w="1038" w:type="dxa"/>
            <w:tcBorders>
              <w:top w:val="nil"/>
              <w:left w:val="single" w:sz="4" w:space="0" w:color="000000"/>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749" w:type="dxa"/>
            <w:tcBorders>
              <w:top w:val="nil"/>
              <w:left w:val="nil"/>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1500</w:t>
            </w:r>
          </w:p>
        </w:tc>
        <w:tc>
          <w:tcPr>
            <w:tcW w:w="1374" w:type="dxa"/>
            <w:tcBorders>
              <w:top w:val="nil"/>
              <w:left w:val="nil"/>
              <w:bottom w:val="single" w:sz="4" w:space="0" w:color="000000"/>
              <w:right w:val="nil"/>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c>
          <w:tcPr>
            <w:tcW w:w="1723" w:type="dxa"/>
            <w:tcBorders>
              <w:top w:val="nil"/>
              <w:left w:val="single" w:sz="4" w:space="0" w:color="auto"/>
              <w:bottom w:val="single" w:sz="4" w:space="0" w:color="auto"/>
              <w:right w:val="single" w:sz="4" w:space="0" w:color="auto"/>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r>
      <w:tr w:rsidR="00561721"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11</w:t>
            </w:r>
          </w:p>
        </w:tc>
        <w:tc>
          <w:tcPr>
            <w:tcW w:w="3053" w:type="dxa"/>
            <w:tcBorders>
              <w:top w:val="nil"/>
              <w:left w:val="nil"/>
              <w:bottom w:val="single" w:sz="4" w:space="0" w:color="000000"/>
              <w:right w:val="nil"/>
            </w:tcBorders>
            <w:shd w:val="clear" w:color="auto" w:fill="auto"/>
            <w:hideMark/>
          </w:tcPr>
          <w:p w:rsidR="00561721" w:rsidRPr="00556228" w:rsidRDefault="00561721" w:rsidP="00561721">
            <w:pPr>
              <w:rPr>
                <w:rFonts w:asciiTheme="minorHAnsi" w:hAnsiTheme="minorHAnsi" w:cstheme="minorHAnsi"/>
                <w:color w:val="000000"/>
                <w:sz w:val="20"/>
                <w:szCs w:val="20"/>
              </w:rPr>
            </w:pPr>
            <w:r w:rsidRPr="00556228">
              <w:rPr>
                <w:rFonts w:asciiTheme="minorHAnsi" w:hAnsiTheme="minorHAnsi" w:cstheme="minorHAnsi"/>
                <w:color w:val="000000"/>
                <w:sz w:val="20"/>
                <w:szCs w:val="20"/>
              </w:rPr>
              <w:t>COPO DESC. 100 ML (TIPO CREME DE GALINHA)</w:t>
            </w:r>
          </w:p>
        </w:tc>
        <w:tc>
          <w:tcPr>
            <w:tcW w:w="1038" w:type="dxa"/>
            <w:tcBorders>
              <w:top w:val="nil"/>
              <w:left w:val="single" w:sz="4" w:space="0" w:color="000000"/>
              <w:bottom w:val="single" w:sz="4" w:space="0" w:color="000000"/>
              <w:right w:val="single" w:sz="4" w:space="0" w:color="000000"/>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PCT</w:t>
            </w:r>
          </w:p>
        </w:tc>
        <w:tc>
          <w:tcPr>
            <w:tcW w:w="749" w:type="dxa"/>
            <w:tcBorders>
              <w:top w:val="nil"/>
              <w:left w:val="nil"/>
              <w:bottom w:val="single" w:sz="4" w:space="0" w:color="000000"/>
              <w:right w:val="single" w:sz="4" w:space="0" w:color="000000"/>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350</w:t>
            </w:r>
          </w:p>
        </w:tc>
        <w:tc>
          <w:tcPr>
            <w:tcW w:w="1374" w:type="dxa"/>
            <w:tcBorders>
              <w:top w:val="nil"/>
              <w:left w:val="nil"/>
              <w:bottom w:val="single" w:sz="4" w:space="0" w:color="000000"/>
              <w:right w:val="nil"/>
            </w:tcBorders>
            <w:shd w:val="clear" w:color="auto" w:fill="auto"/>
            <w:hideMark/>
          </w:tcPr>
          <w:p w:rsidR="00561721" w:rsidRPr="00556228" w:rsidRDefault="00561721" w:rsidP="00561721">
            <w:pPr>
              <w:jc w:val="center"/>
              <w:rPr>
                <w:rFonts w:asciiTheme="minorHAnsi" w:hAnsiTheme="minorHAnsi" w:cstheme="minorHAnsi"/>
                <w:color w:val="000000"/>
                <w:sz w:val="20"/>
                <w:szCs w:val="20"/>
              </w:rPr>
            </w:pPr>
          </w:p>
        </w:tc>
        <w:tc>
          <w:tcPr>
            <w:tcW w:w="1723" w:type="dxa"/>
            <w:tcBorders>
              <w:top w:val="nil"/>
              <w:left w:val="single" w:sz="4" w:space="0" w:color="auto"/>
              <w:bottom w:val="single" w:sz="4" w:space="0" w:color="auto"/>
              <w:right w:val="single" w:sz="4" w:space="0" w:color="auto"/>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r>
      <w:tr w:rsidR="00561721"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12</w:t>
            </w:r>
          </w:p>
        </w:tc>
        <w:tc>
          <w:tcPr>
            <w:tcW w:w="3053" w:type="dxa"/>
            <w:tcBorders>
              <w:top w:val="nil"/>
              <w:left w:val="nil"/>
              <w:bottom w:val="single" w:sz="4" w:space="0" w:color="000000"/>
              <w:right w:val="nil"/>
            </w:tcBorders>
            <w:shd w:val="clear" w:color="auto" w:fill="auto"/>
            <w:hideMark/>
          </w:tcPr>
          <w:p w:rsidR="00561721" w:rsidRPr="00556228" w:rsidRDefault="00561721" w:rsidP="00561721">
            <w:pPr>
              <w:rPr>
                <w:rFonts w:asciiTheme="minorHAnsi" w:hAnsiTheme="minorHAnsi" w:cstheme="minorHAnsi"/>
                <w:color w:val="000000"/>
                <w:sz w:val="20"/>
                <w:szCs w:val="20"/>
              </w:rPr>
            </w:pPr>
            <w:r w:rsidRPr="00556228">
              <w:rPr>
                <w:rFonts w:asciiTheme="minorHAnsi" w:hAnsiTheme="minorHAnsi" w:cstheme="minorHAnsi"/>
                <w:color w:val="000000"/>
                <w:sz w:val="20"/>
                <w:szCs w:val="20"/>
              </w:rPr>
              <w:t>CUSCUZEIRA GRANDE</w:t>
            </w:r>
          </w:p>
        </w:tc>
        <w:tc>
          <w:tcPr>
            <w:tcW w:w="1038" w:type="dxa"/>
            <w:tcBorders>
              <w:top w:val="nil"/>
              <w:left w:val="single" w:sz="4" w:space="0" w:color="000000"/>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749" w:type="dxa"/>
            <w:tcBorders>
              <w:top w:val="nil"/>
              <w:left w:val="nil"/>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16</w:t>
            </w:r>
          </w:p>
        </w:tc>
        <w:tc>
          <w:tcPr>
            <w:tcW w:w="1374" w:type="dxa"/>
            <w:tcBorders>
              <w:top w:val="nil"/>
              <w:left w:val="nil"/>
              <w:bottom w:val="single" w:sz="4" w:space="0" w:color="000000"/>
              <w:right w:val="nil"/>
            </w:tcBorders>
            <w:shd w:val="clear" w:color="auto" w:fill="auto"/>
            <w:noWrap/>
            <w:hideMark/>
          </w:tcPr>
          <w:p w:rsidR="00561721" w:rsidRPr="00556228" w:rsidRDefault="00561721" w:rsidP="00561721">
            <w:pPr>
              <w:jc w:val="center"/>
              <w:rPr>
                <w:rFonts w:asciiTheme="minorHAnsi" w:hAnsiTheme="minorHAnsi" w:cstheme="minorHAnsi"/>
                <w:b/>
                <w:bCs/>
                <w:color w:val="000000"/>
                <w:sz w:val="20"/>
                <w:szCs w:val="20"/>
              </w:rPr>
            </w:pPr>
          </w:p>
        </w:tc>
        <w:tc>
          <w:tcPr>
            <w:tcW w:w="1723" w:type="dxa"/>
            <w:tcBorders>
              <w:top w:val="nil"/>
              <w:left w:val="single" w:sz="4" w:space="0" w:color="auto"/>
              <w:bottom w:val="single" w:sz="4" w:space="0" w:color="auto"/>
              <w:right w:val="single" w:sz="4" w:space="0" w:color="auto"/>
            </w:tcBorders>
            <w:shd w:val="clear" w:color="auto" w:fill="auto"/>
            <w:noWrap/>
            <w:hideMark/>
          </w:tcPr>
          <w:p w:rsidR="00561721" w:rsidRPr="00556228" w:rsidRDefault="00561721" w:rsidP="00561721">
            <w:pPr>
              <w:jc w:val="center"/>
              <w:rPr>
                <w:rFonts w:asciiTheme="minorHAnsi" w:hAnsiTheme="minorHAnsi" w:cstheme="minorHAnsi"/>
                <w:b/>
                <w:bCs/>
                <w:color w:val="000000"/>
                <w:sz w:val="20"/>
                <w:szCs w:val="20"/>
              </w:rPr>
            </w:pPr>
          </w:p>
        </w:tc>
      </w:tr>
      <w:tr w:rsidR="00561721"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13</w:t>
            </w:r>
          </w:p>
        </w:tc>
        <w:tc>
          <w:tcPr>
            <w:tcW w:w="3053" w:type="dxa"/>
            <w:tcBorders>
              <w:top w:val="nil"/>
              <w:left w:val="nil"/>
              <w:bottom w:val="single" w:sz="4" w:space="0" w:color="000000"/>
              <w:right w:val="nil"/>
            </w:tcBorders>
            <w:shd w:val="clear" w:color="auto" w:fill="auto"/>
            <w:hideMark/>
          </w:tcPr>
          <w:p w:rsidR="00561721" w:rsidRPr="00556228" w:rsidRDefault="00561721" w:rsidP="00561721">
            <w:pPr>
              <w:rPr>
                <w:rFonts w:asciiTheme="minorHAnsi" w:hAnsiTheme="minorHAnsi" w:cstheme="minorHAnsi"/>
                <w:color w:val="000000"/>
                <w:sz w:val="20"/>
                <w:szCs w:val="20"/>
              </w:rPr>
            </w:pPr>
            <w:r w:rsidRPr="00556228">
              <w:rPr>
                <w:rFonts w:asciiTheme="minorHAnsi" w:hAnsiTheme="minorHAnsi" w:cstheme="minorHAnsi"/>
                <w:color w:val="000000"/>
                <w:sz w:val="20"/>
                <w:szCs w:val="20"/>
              </w:rPr>
              <w:t>FACA DE COZINHA</w:t>
            </w:r>
          </w:p>
        </w:tc>
        <w:tc>
          <w:tcPr>
            <w:tcW w:w="1038" w:type="dxa"/>
            <w:tcBorders>
              <w:top w:val="nil"/>
              <w:left w:val="single" w:sz="4" w:space="0" w:color="000000"/>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749" w:type="dxa"/>
            <w:tcBorders>
              <w:top w:val="nil"/>
              <w:left w:val="nil"/>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20</w:t>
            </w:r>
          </w:p>
        </w:tc>
        <w:tc>
          <w:tcPr>
            <w:tcW w:w="1374" w:type="dxa"/>
            <w:tcBorders>
              <w:top w:val="nil"/>
              <w:left w:val="nil"/>
              <w:bottom w:val="single" w:sz="4" w:space="0" w:color="000000"/>
              <w:right w:val="nil"/>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c>
          <w:tcPr>
            <w:tcW w:w="1723" w:type="dxa"/>
            <w:tcBorders>
              <w:top w:val="nil"/>
              <w:left w:val="single" w:sz="4" w:space="0" w:color="auto"/>
              <w:bottom w:val="single" w:sz="4" w:space="0" w:color="auto"/>
              <w:right w:val="single" w:sz="4" w:space="0" w:color="auto"/>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r>
      <w:tr w:rsidR="00561721"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14</w:t>
            </w:r>
          </w:p>
        </w:tc>
        <w:tc>
          <w:tcPr>
            <w:tcW w:w="3053" w:type="dxa"/>
            <w:tcBorders>
              <w:top w:val="nil"/>
              <w:left w:val="nil"/>
              <w:bottom w:val="single" w:sz="4" w:space="0" w:color="000000"/>
              <w:right w:val="nil"/>
            </w:tcBorders>
            <w:shd w:val="clear" w:color="auto" w:fill="auto"/>
            <w:hideMark/>
          </w:tcPr>
          <w:p w:rsidR="00561721" w:rsidRPr="00556228" w:rsidRDefault="00561721" w:rsidP="00561721">
            <w:pPr>
              <w:rPr>
                <w:rFonts w:asciiTheme="minorHAnsi" w:hAnsiTheme="minorHAnsi" w:cstheme="minorHAnsi"/>
                <w:color w:val="000000"/>
                <w:sz w:val="20"/>
                <w:szCs w:val="20"/>
              </w:rPr>
            </w:pPr>
            <w:r w:rsidRPr="00556228">
              <w:rPr>
                <w:rFonts w:asciiTheme="minorHAnsi" w:hAnsiTheme="minorHAnsi" w:cstheme="minorHAnsi"/>
                <w:color w:val="000000"/>
                <w:sz w:val="20"/>
                <w:szCs w:val="20"/>
              </w:rPr>
              <w:t>FACA MAGAREFE</w:t>
            </w:r>
          </w:p>
        </w:tc>
        <w:tc>
          <w:tcPr>
            <w:tcW w:w="1038" w:type="dxa"/>
            <w:tcBorders>
              <w:top w:val="nil"/>
              <w:left w:val="single" w:sz="4" w:space="0" w:color="000000"/>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749" w:type="dxa"/>
            <w:tcBorders>
              <w:top w:val="nil"/>
              <w:left w:val="nil"/>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10</w:t>
            </w:r>
          </w:p>
        </w:tc>
        <w:tc>
          <w:tcPr>
            <w:tcW w:w="1374" w:type="dxa"/>
            <w:tcBorders>
              <w:top w:val="nil"/>
              <w:left w:val="nil"/>
              <w:bottom w:val="single" w:sz="4" w:space="0" w:color="000000"/>
              <w:right w:val="nil"/>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c>
          <w:tcPr>
            <w:tcW w:w="1723" w:type="dxa"/>
            <w:tcBorders>
              <w:top w:val="nil"/>
              <w:left w:val="single" w:sz="4" w:space="0" w:color="auto"/>
              <w:bottom w:val="single" w:sz="4" w:space="0" w:color="auto"/>
              <w:right w:val="single" w:sz="4" w:space="0" w:color="auto"/>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r>
      <w:tr w:rsidR="00561721"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15</w:t>
            </w:r>
          </w:p>
        </w:tc>
        <w:tc>
          <w:tcPr>
            <w:tcW w:w="3053" w:type="dxa"/>
            <w:tcBorders>
              <w:top w:val="nil"/>
              <w:left w:val="nil"/>
              <w:bottom w:val="single" w:sz="4" w:space="0" w:color="000000"/>
              <w:right w:val="nil"/>
            </w:tcBorders>
            <w:shd w:val="clear" w:color="auto" w:fill="auto"/>
            <w:hideMark/>
          </w:tcPr>
          <w:p w:rsidR="00561721" w:rsidRPr="00556228" w:rsidRDefault="00561721" w:rsidP="00561721">
            <w:pPr>
              <w:rPr>
                <w:rFonts w:asciiTheme="minorHAnsi" w:hAnsiTheme="minorHAnsi" w:cstheme="minorHAnsi"/>
                <w:color w:val="000000"/>
                <w:sz w:val="20"/>
                <w:szCs w:val="20"/>
              </w:rPr>
            </w:pPr>
            <w:r w:rsidRPr="00556228">
              <w:rPr>
                <w:rFonts w:asciiTheme="minorHAnsi" w:hAnsiTheme="minorHAnsi" w:cstheme="minorHAnsi"/>
                <w:color w:val="000000"/>
                <w:sz w:val="20"/>
                <w:szCs w:val="20"/>
              </w:rPr>
              <w:t>FILTRO DE AGUA PLASTICO</w:t>
            </w:r>
          </w:p>
        </w:tc>
        <w:tc>
          <w:tcPr>
            <w:tcW w:w="1038" w:type="dxa"/>
            <w:tcBorders>
              <w:top w:val="nil"/>
              <w:left w:val="single" w:sz="4" w:space="0" w:color="000000"/>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749" w:type="dxa"/>
            <w:tcBorders>
              <w:top w:val="nil"/>
              <w:left w:val="nil"/>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8</w:t>
            </w:r>
          </w:p>
        </w:tc>
        <w:tc>
          <w:tcPr>
            <w:tcW w:w="1374" w:type="dxa"/>
            <w:tcBorders>
              <w:top w:val="nil"/>
              <w:left w:val="nil"/>
              <w:bottom w:val="single" w:sz="4" w:space="0" w:color="000000"/>
              <w:right w:val="nil"/>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c>
          <w:tcPr>
            <w:tcW w:w="1723" w:type="dxa"/>
            <w:tcBorders>
              <w:top w:val="nil"/>
              <w:left w:val="single" w:sz="4" w:space="0" w:color="auto"/>
              <w:bottom w:val="single" w:sz="4" w:space="0" w:color="auto"/>
              <w:right w:val="single" w:sz="4" w:space="0" w:color="auto"/>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r>
      <w:tr w:rsidR="00561721"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16</w:t>
            </w:r>
          </w:p>
        </w:tc>
        <w:tc>
          <w:tcPr>
            <w:tcW w:w="3053" w:type="dxa"/>
            <w:tcBorders>
              <w:top w:val="nil"/>
              <w:left w:val="nil"/>
              <w:bottom w:val="single" w:sz="4" w:space="0" w:color="000000"/>
              <w:right w:val="nil"/>
            </w:tcBorders>
            <w:shd w:val="clear" w:color="auto" w:fill="auto"/>
            <w:hideMark/>
          </w:tcPr>
          <w:p w:rsidR="00561721" w:rsidRPr="00556228" w:rsidRDefault="00561721" w:rsidP="00561721">
            <w:pPr>
              <w:rPr>
                <w:rFonts w:asciiTheme="minorHAnsi" w:hAnsiTheme="minorHAnsi" w:cstheme="minorHAnsi"/>
                <w:color w:val="000000"/>
                <w:sz w:val="20"/>
                <w:szCs w:val="20"/>
              </w:rPr>
            </w:pPr>
            <w:r w:rsidRPr="00556228">
              <w:rPr>
                <w:rFonts w:asciiTheme="minorHAnsi" w:hAnsiTheme="minorHAnsi" w:cstheme="minorHAnsi"/>
                <w:color w:val="000000"/>
                <w:sz w:val="20"/>
                <w:szCs w:val="20"/>
              </w:rPr>
              <w:t>LEITEIRA GRANDE</w:t>
            </w:r>
          </w:p>
        </w:tc>
        <w:tc>
          <w:tcPr>
            <w:tcW w:w="1038" w:type="dxa"/>
            <w:tcBorders>
              <w:top w:val="nil"/>
              <w:left w:val="single" w:sz="4" w:space="0" w:color="000000"/>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749" w:type="dxa"/>
            <w:tcBorders>
              <w:top w:val="nil"/>
              <w:left w:val="nil"/>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6</w:t>
            </w:r>
          </w:p>
        </w:tc>
        <w:tc>
          <w:tcPr>
            <w:tcW w:w="1374" w:type="dxa"/>
            <w:tcBorders>
              <w:top w:val="nil"/>
              <w:left w:val="nil"/>
              <w:bottom w:val="single" w:sz="4" w:space="0" w:color="000000"/>
              <w:right w:val="nil"/>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c>
          <w:tcPr>
            <w:tcW w:w="1723" w:type="dxa"/>
            <w:tcBorders>
              <w:top w:val="nil"/>
              <w:left w:val="single" w:sz="4" w:space="0" w:color="auto"/>
              <w:bottom w:val="single" w:sz="4" w:space="0" w:color="auto"/>
              <w:right w:val="single" w:sz="4" w:space="0" w:color="auto"/>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r>
      <w:tr w:rsidR="00561721"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17</w:t>
            </w:r>
          </w:p>
        </w:tc>
        <w:tc>
          <w:tcPr>
            <w:tcW w:w="3053" w:type="dxa"/>
            <w:tcBorders>
              <w:top w:val="nil"/>
              <w:left w:val="nil"/>
              <w:bottom w:val="single" w:sz="4" w:space="0" w:color="000000"/>
              <w:right w:val="nil"/>
            </w:tcBorders>
            <w:shd w:val="clear" w:color="auto" w:fill="auto"/>
            <w:hideMark/>
          </w:tcPr>
          <w:p w:rsidR="00561721" w:rsidRPr="00556228" w:rsidRDefault="00561721" w:rsidP="00561721">
            <w:pPr>
              <w:rPr>
                <w:rFonts w:asciiTheme="minorHAnsi" w:hAnsiTheme="minorHAnsi" w:cstheme="minorHAnsi"/>
                <w:color w:val="000000"/>
                <w:sz w:val="20"/>
                <w:szCs w:val="20"/>
              </w:rPr>
            </w:pPr>
            <w:r w:rsidRPr="00556228">
              <w:rPr>
                <w:rFonts w:asciiTheme="minorHAnsi" w:hAnsiTheme="minorHAnsi" w:cstheme="minorHAnsi"/>
                <w:color w:val="000000"/>
                <w:sz w:val="20"/>
                <w:szCs w:val="20"/>
              </w:rPr>
              <w:t>LUVA DE MANIPULAÇÃO</w:t>
            </w:r>
            <w:r w:rsidRPr="00556228">
              <w:rPr>
                <w:rFonts w:asciiTheme="minorHAnsi" w:hAnsiTheme="minorHAnsi" w:cstheme="minorHAnsi"/>
                <w:color w:val="000000"/>
                <w:sz w:val="20"/>
                <w:szCs w:val="20"/>
              </w:rPr>
              <w:br/>
              <w:t>DESCARTAVEL</w:t>
            </w:r>
          </w:p>
        </w:tc>
        <w:tc>
          <w:tcPr>
            <w:tcW w:w="1038" w:type="dxa"/>
            <w:tcBorders>
              <w:top w:val="nil"/>
              <w:left w:val="single" w:sz="4" w:space="0" w:color="000000"/>
              <w:bottom w:val="single" w:sz="4" w:space="0" w:color="000000"/>
              <w:right w:val="single" w:sz="4" w:space="0" w:color="000000"/>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PAR</w:t>
            </w:r>
          </w:p>
        </w:tc>
        <w:tc>
          <w:tcPr>
            <w:tcW w:w="749" w:type="dxa"/>
            <w:tcBorders>
              <w:top w:val="nil"/>
              <w:left w:val="nil"/>
              <w:bottom w:val="single" w:sz="4" w:space="0" w:color="000000"/>
              <w:right w:val="single" w:sz="4" w:space="0" w:color="000000"/>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1500</w:t>
            </w:r>
          </w:p>
        </w:tc>
        <w:tc>
          <w:tcPr>
            <w:tcW w:w="1374" w:type="dxa"/>
            <w:tcBorders>
              <w:top w:val="nil"/>
              <w:left w:val="nil"/>
              <w:bottom w:val="single" w:sz="4" w:space="0" w:color="000000"/>
              <w:right w:val="nil"/>
            </w:tcBorders>
            <w:shd w:val="clear" w:color="auto" w:fill="auto"/>
            <w:hideMark/>
          </w:tcPr>
          <w:p w:rsidR="00561721" w:rsidRPr="00556228" w:rsidRDefault="00561721" w:rsidP="00561721">
            <w:pPr>
              <w:jc w:val="center"/>
              <w:rPr>
                <w:rFonts w:asciiTheme="minorHAnsi" w:hAnsiTheme="minorHAnsi" w:cstheme="minorHAnsi"/>
                <w:color w:val="000000"/>
                <w:sz w:val="20"/>
                <w:szCs w:val="20"/>
              </w:rPr>
            </w:pPr>
          </w:p>
        </w:tc>
        <w:tc>
          <w:tcPr>
            <w:tcW w:w="1723" w:type="dxa"/>
            <w:tcBorders>
              <w:top w:val="nil"/>
              <w:left w:val="single" w:sz="4" w:space="0" w:color="auto"/>
              <w:bottom w:val="single" w:sz="4" w:space="0" w:color="auto"/>
              <w:right w:val="single" w:sz="4" w:space="0" w:color="auto"/>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r>
      <w:tr w:rsidR="00561721"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18</w:t>
            </w:r>
          </w:p>
        </w:tc>
        <w:tc>
          <w:tcPr>
            <w:tcW w:w="3053" w:type="dxa"/>
            <w:tcBorders>
              <w:top w:val="nil"/>
              <w:left w:val="nil"/>
              <w:bottom w:val="single" w:sz="4" w:space="0" w:color="000000"/>
              <w:right w:val="nil"/>
            </w:tcBorders>
            <w:shd w:val="clear" w:color="auto" w:fill="auto"/>
            <w:hideMark/>
          </w:tcPr>
          <w:p w:rsidR="00561721" w:rsidRPr="00556228" w:rsidRDefault="00561721" w:rsidP="00561721">
            <w:pPr>
              <w:rPr>
                <w:rFonts w:asciiTheme="minorHAnsi" w:hAnsiTheme="minorHAnsi" w:cstheme="minorHAnsi"/>
                <w:color w:val="000000"/>
                <w:sz w:val="20"/>
                <w:szCs w:val="20"/>
              </w:rPr>
            </w:pPr>
            <w:r w:rsidRPr="00556228">
              <w:rPr>
                <w:rFonts w:asciiTheme="minorHAnsi" w:hAnsiTheme="minorHAnsi" w:cstheme="minorHAnsi"/>
                <w:color w:val="000000"/>
                <w:sz w:val="20"/>
                <w:szCs w:val="20"/>
              </w:rPr>
              <w:t>PANELA DE PRESSÃO 4,5L</w:t>
            </w:r>
          </w:p>
        </w:tc>
        <w:tc>
          <w:tcPr>
            <w:tcW w:w="1038" w:type="dxa"/>
            <w:tcBorders>
              <w:top w:val="nil"/>
              <w:left w:val="single" w:sz="4" w:space="0" w:color="000000"/>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749" w:type="dxa"/>
            <w:tcBorders>
              <w:top w:val="nil"/>
              <w:left w:val="nil"/>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15</w:t>
            </w:r>
          </w:p>
        </w:tc>
        <w:tc>
          <w:tcPr>
            <w:tcW w:w="1374" w:type="dxa"/>
            <w:tcBorders>
              <w:top w:val="nil"/>
              <w:left w:val="nil"/>
              <w:bottom w:val="single" w:sz="4" w:space="0" w:color="000000"/>
              <w:right w:val="nil"/>
            </w:tcBorders>
            <w:shd w:val="clear" w:color="auto" w:fill="auto"/>
            <w:noWrap/>
            <w:hideMark/>
          </w:tcPr>
          <w:p w:rsidR="00561721" w:rsidRPr="00556228" w:rsidRDefault="00561721" w:rsidP="00561721">
            <w:pPr>
              <w:jc w:val="center"/>
              <w:rPr>
                <w:rFonts w:asciiTheme="minorHAnsi" w:hAnsiTheme="minorHAnsi" w:cstheme="minorHAnsi"/>
                <w:b/>
                <w:bCs/>
                <w:color w:val="000000"/>
                <w:sz w:val="20"/>
                <w:szCs w:val="20"/>
              </w:rPr>
            </w:pPr>
          </w:p>
        </w:tc>
        <w:tc>
          <w:tcPr>
            <w:tcW w:w="1723" w:type="dxa"/>
            <w:tcBorders>
              <w:top w:val="nil"/>
              <w:left w:val="single" w:sz="4" w:space="0" w:color="auto"/>
              <w:bottom w:val="single" w:sz="4" w:space="0" w:color="auto"/>
              <w:right w:val="single" w:sz="4" w:space="0" w:color="auto"/>
            </w:tcBorders>
            <w:shd w:val="clear" w:color="auto" w:fill="auto"/>
            <w:noWrap/>
            <w:hideMark/>
          </w:tcPr>
          <w:p w:rsidR="00561721" w:rsidRPr="00556228" w:rsidRDefault="00561721" w:rsidP="00561721">
            <w:pPr>
              <w:jc w:val="center"/>
              <w:rPr>
                <w:rFonts w:asciiTheme="minorHAnsi" w:hAnsiTheme="minorHAnsi" w:cstheme="minorHAnsi"/>
                <w:b/>
                <w:bCs/>
                <w:color w:val="000000"/>
                <w:sz w:val="20"/>
                <w:szCs w:val="20"/>
              </w:rPr>
            </w:pPr>
          </w:p>
        </w:tc>
      </w:tr>
      <w:tr w:rsidR="00561721"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19</w:t>
            </w:r>
          </w:p>
        </w:tc>
        <w:tc>
          <w:tcPr>
            <w:tcW w:w="3053" w:type="dxa"/>
            <w:tcBorders>
              <w:top w:val="nil"/>
              <w:left w:val="nil"/>
              <w:bottom w:val="single" w:sz="4" w:space="0" w:color="000000"/>
              <w:right w:val="nil"/>
            </w:tcBorders>
            <w:shd w:val="clear" w:color="auto" w:fill="auto"/>
            <w:hideMark/>
          </w:tcPr>
          <w:p w:rsidR="00561721" w:rsidRPr="00556228" w:rsidRDefault="00561721" w:rsidP="00561721">
            <w:pPr>
              <w:rPr>
                <w:rFonts w:asciiTheme="minorHAnsi" w:hAnsiTheme="minorHAnsi" w:cstheme="minorHAnsi"/>
                <w:color w:val="000000"/>
                <w:sz w:val="20"/>
                <w:szCs w:val="20"/>
              </w:rPr>
            </w:pPr>
            <w:r w:rsidRPr="00556228">
              <w:rPr>
                <w:rFonts w:asciiTheme="minorHAnsi" w:hAnsiTheme="minorHAnsi" w:cstheme="minorHAnsi"/>
                <w:color w:val="000000"/>
                <w:sz w:val="20"/>
                <w:szCs w:val="20"/>
              </w:rPr>
              <w:t>PANELA DE PRESSÃO 7L</w:t>
            </w:r>
          </w:p>
        </w:tc>
        <w:tc>
          <w:tcPr>
            <w:tcW w:w="1038" w:type="dxa"/>
            <w:tcBorders>
              <w:top w:val="nil"/>
              <w:left w:val="single" w:sz="4" w:space="0" w:color="000000"/>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749" w:type="dxa"/>
            <w:tcBorders>
              <w:top w:val="nil"/>
              <w:left w:val="nil"/>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15</w:t>
            </w:r>
          </w:p>
        </w:tc>
        <w:tc>
          <w:tcPr>
            <w:tcW w:w="1374" w:type="dxa"/>
            <w:tcBorders>
              <w:top w:val="nil"/>
              <w:left w:val="nil"/>
              <w:bottom w:val="single" w:sz="4" w:space="0" w:color="000000"/>
              <w:right w:val="nil"/>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c>
          <w:tcPr>
            <w:tcW w:w="1723" w:type="dxa"/>
            <w:tcBorders>
              <w:top w:val="nil"/>
              <w:left w:val="single" w:sz="4" w:space="0" w:color="auto"/>
              <w:bottom w:val="single" w:sz="4" w:space="0" w:color="auto"/>
              <w:right w:val="single" w:sz="4" w:space="0" w:color="auto"/>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r>
      <w:tr w:rsidR="00561721"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20</w:t>
            </w:r>
          </w:p>
        </w:tc>
        <w:tc>
          <w:tcPr>
            <w:tcW w:w="3053" w:type="dxa"/>
            <w:tcBorders>
              <w:top w:val="nil"/>
              <w:left w:val="nil"/>
              <w:bottom w:val="single" w:sz="4" w:space="0" w:color="000000"/>
              <w:right w:val="nil"/>
            </w:tcBorders>
            <w:shd w:val="clear" w:color="auto" w:fill="auto"/>
            <w:hideMark/>
          </w:tcPr>
          <w:p w:rsidR="00561721" w:rsidRPr="00556228" w:rsidRDefault="00561721" w:rsidP="00561721">
            <w:pPr>
              <w:rPr>
                <w:rFonts w:asciiTheme="minorHAnsi" w:hAnsiTheme="minorHAnsi" w:cstheme="minorHAnsi"/>
                <w:color w:val="000000"/>
                <w:sz w:val="20"/>
                <w:szCs w:val="20"/>
              </w:rPr>
            </w:pPr>
            <w:r w:rsidRPr="00556228">
              <w:rPr>
                <w:rFonts w:asciiTheme="minorHAnsi" w:hAnsiTheme="minorHAnsi" w:cstheme="minorHAnsi"/>
                <w:color w:val="000000"/>
                <w:sz w:val="20"/>
                <w:szCs w:val="20"/>
              </w:rPr>
              <w:t>PANELÃO Nº 26</w:t>
            </w:r>
          </w:p>
        </w:tc>
        <w:tc>
          <w:tcPr>
            <w:tcW w:w="1038" w:type="dxa"/>
            <w:tcBorders>
              <w:top w:val="nil"/>
              <w:left w:val="single" w:sz="4" w:space="0" w:color="000000"/>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749" w:type="dxa"/>
            <w:tcBorders>
              <w:top w:val="nil"/>
              <w:left w:val="nil"/>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8</w:t>
            </w:r>
          </w:p>
        </w:tc>
        <w:tc>
          <w:tcPr>
            <w:tcW w:w="1374" w:type="dxa"/>
            <w:tcBorders>
              <w:top w:val="nil"/>
              <w:left w:val="nil"/>
              <w:bottom w:val="single" w:sz="4" w:space="0" w:color="000000"/>
              <w:right w:val="nil"/>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c>
          <w:tcPr>
            <w:tcW w:w="1723" w:type="dxa"/>
            <w:tcBorders>
              <w:top w:val="nil"/>
              <w:left w:val="single" w:sz="4" w:space="0" w:color="auto"/>
              <w:bottom w:val="single" w:sz="4" w:space="0" w:color="auto"/>
              <w:right w:val="single" w:sz="4" w:space="0" w:color="auto"/>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r>
      <w:tr w:rsidR="00561721"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21</w:t>
            </w:r>
          </w:p>
        </w:tc>
        <w:tc>
          <w:tcPr>
            <w:tcW w:w="3053" w:type="dxa"/>
            <w:tcBorders>
              <w:top w:val="nil"/>
              <w:left w:val="nil"/>
              <w:bottom w:val="single" w:sz="4" w:space="0" w:color="000000"/>
              <w:right w:val="nil"/>
            </w:tcBorders>
            <w:shd w:val="clear" w:color="auto" w:fill="auto"/>
            <w:hideMark/>
          </w:tcPr>
          <w:p w:rsidR="00561721" w:rsidRPr="00556228" w:rsidRDefault="00561721" w:rsidP="00561721">
            <w:pPr>
              <w:rPr>
                <w:rFonts w:asciiTheme="minorHAnsi" w:hAnsiTheme="minorHAnsi" w:cstheme="minorHAnsi"/>
                <w:color w:val="000000"/>
                <w:sz w:val="20"/>
                <w:szCs w:val="20"/>
              </w:rPr>
            </w:pPr>
            <w:r w:rsidRPr="00556228">
              <w:rPr>
                <w:rFonts w:asciiTheme="minorHAnsi" w:hAnsiTheme="minorHAnsi" w:cstheme="minorHAnsi"/>
                <w:color w:val="000000"/>
                <w:sz w:val="20"/>
                <w:szCs w:val="20"/>
              </w:rPr>
              <w:t>PANELÃO Nº 45</w:t>
            </w:r>
          </w:p>
        </w:tc>
        <w:tc>
          <w:tcPr>
            <w:tcW w:w="1038" w:type="dxa"/>
            <w:tcBorders>
              <w:top w:val="nil"/>
              <w:left w:val="single" w:sz="4" w:space="0" w:color="000000"/>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749" w:type="dxa"/>
            <w:tcBorders>
              <w:top w:val="nil"/>
              <w:left w:val="nil"/>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6</w:t>
            </w:r>
          </w:p>
        </w:tc>
        <w:tc>
          <w:tcPr>
            <w:tcW w:w="1374" w:type="dxa"/>
            <w:tcBorders>
              <w:top w:val="nil"/>
              <w:left w:val="nil"/>
              <w:bottom w:val="single" w:sz="4" w:space="0" w:color="000000"/>
              <w:right w:val="nil"/>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c>
          <w:tcPr>
            <w:tcW w:w="1723" w:type="dxa"/>
            <w:tcBorders>
              <w:top w:val="nil"/>
              <w:left w:val="single" w:sz="4" w:space="0" w:color="auto"/>
              <w:bottom w:val="single" w:sz="4" w:space="0" w:color="auto"/>
              <w:right w:val="single" w:sz="4" w:space="0" w:color="auto"/>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r>
      <w:tr w:rsidR="00561721"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22</w:t>
            </w:r>
          </w:p>
        </w:tc>
        <w:tc>
          <w:tcPr>
            <w:tcW w:w="3053" w:type="dxa"/>
            <w:tcBorders>
              <w:top w:val="nil"/>
              <w:left w:val="nil"/>
              <w:bottom w:val="single" w:sz="4" w:space="0" w:color="000000"/>
              <w:right w:val="nil"/>
            </w:tcBorders>
            <w:shd w:val="clear" w:color="auto" w:fill="auto"/>
            <w:hideMark/>
          </w:tcPr>
          <w:p w:rsidR="00561721" w:rsidRPr="00556228" w:rsidRDefault="00561721" w:rsidP="00561721">
            <w:pPr>
              <w:rPr>
                <w:rFonts w:asciiTheme="minorHAnsi" w:hAnsiTheme="minorHAnsi" w:cstheme="minorHAnsi"/>
                <w:color w:val="000000"/>
                <w:sz w:val="20"/>
                <w:szCs w:val="20"/>
              </w:rPr>
            </w:pPr>
            <w:r w:rsidRPr="00556228">
              <w:rPr>
                <w:rFonts w:asciiTheme="minorHAnsi" w:hAnsiTheme="minorHAnsi" w:cstheme="minorHAnsi"/>
                <w:color w:val="000000"/>
                <w:sz w:val="20"/>
                <w:szCs w:val="20"/>
              </w:rPr>
              <w:t>PAPEL ALUMINIO (ROLO COM 15M)</w:t>
            </w:r>
          </w:p>
        </w:tc>
        <w:tc>
          <w:tcPr>
            <w:tcW w:w="1038" w:type="dxa"/>
            <w:tcBorders>
              <w:top w:val="nil"/>
              <w:left w:val="single" w:sz="4" w:space="0" w:color="000000"/>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RLO</w:t>
            </w:r>
          </w:p>
        </w:tc>
        <w:tc>
          <w:tcPr>
            <w:tcW w:w="749" w:type="dxa"/>
            <w:tcBorders>
              <w:top w:val="nil"/>
              <w:left w:val="nil"/>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120</w:t>
            </w:r>
          </w:p>
        </w:tc>
        <w:tc>
          <w:tcPr>
            <w:tcW w:w="1374" w:type="dxa"/>
            <w:tcBorders>
              <w:top w:val="nil"/>
              <w:left w:val="nil"/>
              <w:bottom w:val="single" w:sz="4" w:space="0" w:color="000000"/>
              <w:right w:val="nil"/>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c>
          <w:tcPr>
            <w:tcW w:w="1723" w:type="dxa"/>
            <w:tcBorders>
              <w:top w:val="nil"/>
              <w:left w:val="single" w:sz="4" w:space="0" w:color="auto"/>
              <w:bottom w:val="single" w:sz="4" w:space="0" w:color="auto"/>
              <w:right w:val="single" w:sz="4" w:space="0" w:color="auto"/>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r>
      <w:tr w:rsidR="00561721"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23</w:t>
            </w:r>
          </w:p>
        </w:tc>
        <w:tc>
          <w:tcPr>
            <w:tcW w:w="3053" w:type="dxa"/>
            <w:tcBorders>
              <w:top w:val="nil"/>
              <w:left w:val="nil"/>
              <w:bottom w:val="single" w:sz="4" w:space="0" w:color="000000"/>
              <w:right w:val="nil"/>
            </w:tcBorders>
            <w:shd w:val="clear" w:color="auto" w:fill="auto"/>
            <w:hideMark/>
          </w:tcPr>
          <w:p w:rsidR="00561721" w:rsidRPr="00556228" w:rsidRDefault="00561721" w:rsidP="00561721">
            <w:pPr>
              <w:rPr>
                <w:rFonts w:asciiTheme="minorHAnsi" w:hAnsiTheme="minorHAnsi" w:cstheme="minorHAnsi"/>
                <w:color w:val="000000"/>
                <w:sz w:val="20"/>
                <w:szCs w:val="20"/>
              </w:rPr>
            </w:pPr>
            <w:r w:rsidRPr="00556228">
              <w:rPr>
                <w:rFonts w:asciiTheme="minorHAnsi" w:hAnsiTheme="minorHAnsi" w:cstheme="minorHAnsi"/>
                <w:color w:val="000000"/>
                <w:sz w:val="20"/>
                <w:szCs w:val="20"/>
              </w:rPr>
              <w:t>PLASTICO FILME (ROLO COM 15M)</w:t>
            </w:r>
          </w:p>
        </w:tc>
        <w:tc>
          <w:tcPr>
            <w:tcW w:w="1038" w:type="dxa"/>
            <w:tcBorders>
              <w:top w:val="nil"/>
              <w:left w:val="single" w:sz="4" w:space="0" w:color="000000"/>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RLO</w:t>
            </w:r>
          </w:p>
        </w:tc>
        <w:tc>
          <w:tcPr>
            <w:tcW w:w="749" w:type="dxa"/>
            <w:tcBorders>
              <w:top w:val="nil"/>
              <w:left w:val="nil"/>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100</w:t>
            </w:r>
          </w:p>
        </w:tc>
        <w:tc>
          <w:tcPr>
            <w:tcW w:w="1374" w:type="dxa"/>
            <w:tcBorders>
              <w:top w:val="nil"/>
              <w:left w:val="nil"/>
              <w:bottom w:val="single" w:sz="4" w:space="0" w:color="000000"/>
              <w:right w:val="nil"/>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c>
          <w:tcPr>
            <w:tcW w:w="1723" w:type="dxa"/>
            <w:tcBorders>
              <w:top w:val="nil"/>
              <w:left w:val="single" w:sz="4" w:space="0" w:color="auto"/>
              <w:bottom w:val="single" w:sz="4" w:space="0" w:color="auto"/>
              <w:right w:val="single" w:sz="4" w:space="0" w:color="auto"/>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r>
      <w:tr w:rsidR="00561721"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24</w:t>
            </w:r>
          </w:p>
        </w:tc>
        <w:tc>
          <w:tcPr>
            <w:tcW w:w="3053" w:type="dxa"/>
            <w:tcBorders>
              <w:top w:val="nil"/>
              <w:left w:val="nil"/>
              <w:bottom w:val="single" w:sz="4" w:space="0" w:color="000000"/>
              <w:right w:val="nil"/>
            </w:tcBorders>
            <w:shd w:val="clear" w:color="auto" w:fill="auto"/>
            <w:hideMark/>
          </w:tcPr>
          <w:p w:rsidR="00561721" w:rsidRPr="00556228" w:rsidRDefault="00561721" w:rsidP="00561721">
            <w:pPr>
              <w:rPr>
                <w:rFonts w:asciiTheme="minorHAnsi" w:hAnsiTheme="minorHAnsi" w:cstheme="minorHAnsi"/>
                <w:color w:val="000000"/>
                <w:sz w:val="20"/>
                <w:szCs w:val="20"/>
              </w:rPr>
            </w:pPr>
            <w:r w:rsidRPr="00556228">
              <w:rPr>
                <w:rFonts w:asciiTheme="minorHAnsi" w:hAnsiTheme="minorHAnsi" w:cstheme="minorHAnsi"/>
                <w:color w:val="000000"/>
                <w:sz w:val="20"/>
                <w:szCs w:val="20"/>
              </w:rPr>
              <w:t>PRATO EM AÇO INOX</w:t>
            </w:r>
          </w:p>
        </w:tc>
        <w:tc>
          <w:tcPr>
            <w:tcW w:w="1038" w:type="dxa"/>
            <w:tcBorders>
              <w:top w:val="nil"/>
              <w:left w:val="single" w:sz="4" w:space="0" w:color="000000"/>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749" w:type="dxa"/>
            <w:tcBorders>
              <w:top w:val="nil"/>
              <w:left w:val="nil"/>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250</w:t>
            </w:r>
          </w:p>
        </w:tc>
        <w:tc>
          <w:tcPr>
            <w:tcW w:w="1374" w:type="dxa"/>
            <w:tcBorders>
              <w:top w:val="nil"/>
              <w:left w:val="nil"/>
              <w:bottom w:val="single" w:sz="4" w:space="0" w:color="000000"/>
              <w:right w:val="nil"/>
            </w:tcBorders>
            <w:shd w:val="clear" w:color="auto" w:fill="auto"/>
            <w:noWrap/>
            <w:hideMark/>
          </w:tcPr>
          <w:p w:rsidR="00561721" w:rsidRPr="00556228" w:rsidRDefault="00561721" w:rsidP="00561721">
            <w:pPr>
              <w:jc w:val="center"/>
              <w:rPr>
                <w:rFonts w:asciiTheme="minorHAnsi" w:hAnsiTheme="minorHAnsi" w:cstheme="minorHAnsi"/>
                <w:b/>
                <w:bCs/>
                <w:color w:val="000000"/>
                <w:sz w:val="20"/>
                <w:szCs w:val="20"/>
              </w:rPr>
            </w:pPr>
          </w:p>
        </w:tc>
        <w:tc>
          <w:tcPr>
            <w:tcW w:w="1723" w:type="dxa"/>
            <w:tcBorders>
              <w:top w:val="nil"/>
              <w:left w:val="single" w:sz="4" w:space="0" w:color="auto"/>
              <w:bottom w:val="single" w:sz="4" w:space="0" w:color="auto"/>
              <w:right w:val="single" w:sz="4" w:space="0" w:color="auto"/>
            </w:tcBorders>
            <w:shd w:val="clear" w:color="auto" w:fill="auto"/>
            <w:noWrap/>
            <w:hideMark/>
          </w:tcPr>
          <w:p w:rsidR="00561721" w:rsidRPr="00556228" w:rsidRDefault="00561721" w:rsidP="00561721">
            <w:pPr>
              <w:jc w:val="center"/>
              <w:rPr>
                <w:rFonts w:asciiTheme="minorHAnsi" w:hAnsiTheme="minorHAnsi" w:cstheme="minorHAnsi"/>
                <w:b/>
                <w:bCs/>
                <w:color w:val="000000"/>
                <w:sz w:val="20"/>
                <w:szCs w:val="20"/>
              </w:rPr>
            </w:pPr>
          </w:p>
        </w:tc>
      </w:tr>
      <w:tr w:rsidR="00561721"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25</w:t>
            </w:r>
          </w:p>
        </w:tc>
        <w:tc>
          <w:tcPr>
            <w:tcW w:w="3053" w:type="dxa"/>
            <w:tcBorders>
              <w:top w:val="nil"/>
              <w:left w:val="nil"/>
              <w:bottom w:val="single" w:sz="4" w:space="0" w:color="000000"/>
              <w:right w:val="nil"/>
            </w:tcBorders>
            <w:shd w:val="clear" w:color="auto" w:fill="auto"/>
            <w:hideMark/>
          </w:tcPr>
          <w:p w:rsidR="00561721" w:rsidRPr="00556228" w:rsidRDefault="00561721" w:rsidP="00561721">
            <w:pPr>
              <w:rPr>
                <w:rFonts w:asciiTheme="minorHAnsi" w:hAnsiTheme="minorHAnsi" w:cstheme="minorHAnsi"/>
                <w:color w:val="000000"/>
                <w:sz w:val="20"/>
                <w:szCs w:val="20"/>
              </w:rPr>
            </w:pPr>
            <w:r w:rsidRPr="00556228">
              <w:rPr>
                <w:rFonts w:asciiTheme="minorHAnsi" w:hAnsiTheme="minorHAnsi" w:cstheme="minorHAnsi"/>
                <w:color w:val="000000"/>
                <w:sz w:val="20"/>
                <w:szCs w:val="20"/>
              </w:rPr>
              <w:t>PRATO FUNDO DESCARTAVEL G</w:t>
            </w:r>
          </w:p>
        </w:tc>
        <w:tc>
          <w:tcPr>
            <w:tcW w:w="1038" w:type="dxa"/>
            <w:tcBorders>
              <w:top w:val="nil"/>
              <w:left w:val="single" w:sz="4" w:space="0" w:color="000000"/>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749" w:type="dxa"/>
            <w:tcBorders>
              <w:top w:val="nil"/>
              <w:left w:val="nil"/>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1500</w:t>
            </w:r>
          </w:p>
        </w:tc>
        <w:tc>
          <w:tcPr>
            <w:tcW w:w="1374" w:type="dxa"/>
            <w:tcBorders>
              <w:top w:val="nil"/>
              <w:left w:val="nil"/>
              <w:bottom w:val="single" w:sz="4" w:space="0" w:color="000000"/>
              <w:right w:val="nil"/>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c>
          <w:tcPr>
            <w:tcW w:w="1723" w:type="dxa"/>
            <w:tcBorders>
              <w:top w:val="nil"/>
              <w:left w:val="single" w:sz="4" w:space="0" w:color="auto"/>
              <w:bottom w:val="single" w:sz="4" w:space="0" w:color="auto"/>
              <w:right w:val="single" w:sz="4" w:space="0" w:color="auto"/>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r>
      <w:tr w:rsidR="00561721"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26</w:t>
            </w:r>
          </w:p>
        </w:tc>
        <w:tc>
          <w:tcPr>
            <w:tcW w:w="3053" w:type="dxa"/>
            <w:tcBorders>
              <w:top w:val="nil"/>
              <w:left w:val="nil"/>
              <w:bottom w:val="single" w:sz="4" w:space="0" w:color="000000"/>
              <w:right w:val="nil"/>
            </w:tcBorders>
            <w:shd w:val="clear" w:color="auto" w:fill="auto"/>
            <w:hideMark/>
          </w:tcPr>
          <w:p w:rsidR="00561721" w:rsidRPr="00556228" w:rsidRDefault="00561721" w:rsidP="00561721">
            <w:pPr>
              <w:rPr>
                <w:rFonts w:asciiTheme="minorHAnsi" w:hAnsiTheme="minorHAnsi" w:cstheme="minorHAnsi"/>
                <w:color w:val="000000"/>
                <w:sz w:val="20"/>
                <w:szCs w:val="20"/>
              </w:rPr>
            </w:pPr>
            <w:r w:rsidRPr="00556228">
              <w:rPr>
                <w:rFonts w:asciiTheme="minorHAnsi" w:hAnsiTheme="minorHAnsi" w:cstheme="minorHAnsi"/>
                <w:color w:val="000000"/>
                <w:sz w:val="20"/>
                <w:szCs w:val="20"/>
              </w:rPr>
              <w:t>PRATO FUNDO DESCARTAVEL P</w:t>
            </w:r>
          </w:p>
        </w:tc>
        <w:tc>
          <w:tcPr>
            <w:tcW w:w="1038" w:type="dxa"/>
            <w:tcBorders>
              <w:top w:val="nil"/>
              <w:left w:val="single" w:sz="4" w:space="0" w:color="000000"/>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749" w:type="dxa"/>
            <w:tcBorders>
              <w:top w:val="nil"/>
              <w:left w:val="nil"/>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1500</w:t>
            </w:r>
          </w:p>
        </w:tc>
        <w:tc>
          <w:tcPr>
            <w:tcW w:w="1374" w:type="dxa"/>
            <w:tcBorders>
              <w:top w:val="nil"/>
              <w:left w:val="nil"/>
              <w:bottom w:val="single" w:sz="4" w:space="0" w:color="000000"/>
              <w:right w:val="nil"/>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c>
          <w:tcPr>
            <w:tcW w:w="1723" w:type="dxa"/>
            <w:tcBorders>
              <w:top w:val="nil"/>
              <w:left w:val="single" w:sz="4" w:space="0" w:color="auto"/>
              <w:bottom w:val="single" w:sz="4" w:space="0" w:color="auto"/>
              <w:right w:val="single" w:sz="4" w:space="0" w:color="auto"/>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r>
      <w:tr w:rsidR="00561721"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27</w:t>
            </w:r>
          </w:p>
        </w:tc>
        <w:tc>
          <w:tcPr>
            <w:tcW w:w="3053" w:type="dxa"/>
            <w:tcBorders>
              <w:top w:val="nil"/>
              <w:left w:val="nil"/>
              <w:bottom w:val="single" w:sz="4" w:space="0" w:color="000000"/>
              <w:right w:val="nil"/>
            </w:tcBorders>
            <w:shd w:val="clear" w:color="auto" w:fill="auto"/>
            <w:hideMark/>
          </w:tcPr>
          <w:p w:rsidR="00561721" w:rsidRPr="00556228" w:rsidRDefault="00561721" w:rsidP="00561721">
            <w:pPr>
              <w:rPr>
                <w:rFonts w:asciiTheme="minorHAnsi" w:hAnsiTheme="minorHAnsi" w:cstheme="minorHAnsi"/>
                <w:color w:val="000000"/>
                <w:sz w:val="20"/>
                <w:szCs w:val="20"/>
              </w:rPr>
            </w:pPr>
            <w:r w:rsidRPr="00556228">
              <w:rPr>
                <w:rFonts w:asciiTheme="minorHAnsi" w:hAnsiTheme="minorHAnsi" w:cstheme="minorHAnsi"/>
                <w:color w:val="000000"/>
                <w:sz w:val="20"/>
                <w:szCs w:val="20"/>
              </w:rPr>
              <w:t>PRATO RASO DESCARTAVEL G</w:t>
            </w:r>
          </w:p>
        </w:tc>
        <w:tc>
          <w:tcPr>
            <w:tcW w:w="1038" w:type="dxa"/>
            <w:tcBorders>
              <w:top w:val="nil"/>
              <w:left w:val="single" w:sz="4" w:space="0" w:color="000000"/>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749" w:type="dxa"/>
            <w:tcBorders>
              <w:top w:val="nil"/>
              <w:left w:val="nil"/>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1500</w:t>
            </w:r>
          </w:p>
        </w:tc>
        <w:tc>
          <w:tcPr>
            <w:tcW w:w="1374" w:type="dxa"/>
            <w:tcBorders>
              <w:top w:val="nil"/>
              <w:left w:val="nil"/>
              <w:bottom w:val="single" w:sz="4" w:space="0" w:color="000000"/>
              <w:right w:val="nil"/>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c>
          <w:tcPr>
            <w:tcW w:w="1723" w:type="dxa"/>
            <w:tcBorders>
              <w:top w:val="nil"/>
              <w:left w:val="single" w:sz="4" w:space="0" w:color="auto"/>
              <w:bottom w:val="single" w:sz="4" w:space="0" w:color="auto"/>
              <w:right w:val="single" w:sz="4" w:space="0" w:color="auto"/>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r>
      <w:tr w:rsidR="00561721"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28</w:t>
            </w:r>
          </w:p>
        </w:tc>
        <w:tc>
          <w:tcPr>
            <w:tcW w:w="3053" w:type="dxa"/>
            <w:tcBorders>
              <w:top w:val="nil"/>
              <w:left w:val="nil"/>
              <w:bottom w:val="single" w:sz="4" w:space="0" w:color="000000"/>
              <w:right w:val="nil"/>
            </w:tcBorders>
            <w:shd w:val="clear" w:color="auto" w:fill="auto"/>
            <w:hideMark/>
          </w:tcPr>
          <w:p w:rsidR="00561721" w:rsidRPr="00556228" w:rsidRDefault="00561721" w:rsidP="00561721">
            <w:pPr>
              <w:rPr>
                <w:rFonts w:asciiTheme="minorHAnsi" w:hAnsiTheme="minorHAnsi" w:cstheme="minorHAnsi"/>
                <w:color w:val="000000"/>
                <w:sz w:val="20"/>
                <w:szCs w:val="20"/>
              </w:rPr>
            </w:pPr>
            <w:r w:rsidRPr="00556228">
              <w:rPr>
                <w:rFonts w:asciiTheme="minorHAnsi" w:hAnsiTheme="minorHAnsi" w:cstheme="minorHAnsi"/>
                <w:color w:val="000000"/>
                <w:sz w:val="20"/>
                <w:szCs w:val="20"/>
              </w:rPr>
              <w:t>PRATO RASO DESCARTAVEL P</w:t>
            </w:r>
          </w:p>
        </w:tc>
        <w:tc>
          <w:tcPr>
            <w:tcW w:w="1038" w:type="dxa"/>
            <w:tcBorders>
              <w:top w:val="nil"/>
              <w:left w:val="single" w:sz="4" w:space="0" w:color="000000"/>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749" w:type="dxa"/>
            <w:tcBorders>
              <w:top w:val="nil"/>
              <w:left w:val="nil"/>
              <w:bottom w:val="single" w:sz="4" w:space="0" w:color="000000"/>
              <w:right w:val="single" w:sz="4" w:space="0" w:color="000000"/>
            </w:tcBorders>
            <w:shd w:val="clear" w:color="auto" w:fill="auto"/>
            <w:noWrap/>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1500</w:t>
            </w:r>
          </w:p>
        </w:tc>
        <w:tc>
          <w:tcPr>
            <w:tcW w:w="1374" w:type="dxa"/>
            <w:tcBorders>
              <w:top w:val="nil"/>
              <w:left w:val="nil"/>
              <w:bottom w:val="single" w:sz="4" w:space="0" w:color="000000"/>
              <w:right w:val="nil"/>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c>
          <w:tcPr>
            <w:tcW w:w="1723" w:type="dxa"/>
            <w:tcBorders>
              <w:top w:val="nil"/>
              <w:left w:val="single" w:sz="4" w:space="0" w:color="auto"/>
              <w:bottom w:val="single" w:sz="4" w:space="0" w:color="auto"/>
              <w:right w:val="single" w:sz="4" w:space="0" w:color="auto"/>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r>
      <w:tr w:rsidR="00561721"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29</w:t>
            </w:r>
          </w:p>
        </w:tc>
        <w:tc>
          <w:tcPr>
            <w:tcW w:w="3053" w:type="dxa"/>
            <w:tcBorders>
              <w:top w:val="nil"/>
              <w:left w:val="nil"/>
              <w:bottom w:val="single" w:sz="4" w:space="0" w:color="000000"/>
              <w:right w:val="nil"/>
            </w:tcBorders>
            <w:shd w:val="clear" w:color="auto" w:fill="auto"/>
            <w:hideMark/>
          </w:tcPr>
          <w:p w:rsidR="00561721" w:rsidRPr="00556228" w:rsidRDefault="00561721" w:rsidP="00561721">
            <w:pPr>
              <w:rPr>
                <w:rFonts w:asciiTheme="minorHAnsi" w:hAnsiTheme="minorHAnsi" w:cstheme="minorHAnsi"/>
                <w:color w:val="000000"/>
                <w:sz w:val="20"/>
                <w:szCs w:val="20"/>
              </w:rPr>
            </w:pPr>
            <w:r w:rsidRPr="00556228">
              <w:rPr>
                <w:rFonts w:asciiTheme="minorHAnsi" w:hAnsiTheme="minorHAnsi" w:cstheme="minorHAnsi"/>
                <w:color w:val="000000"/>
                <w:sz w:val="20"/>
                <w:szCs w:val="20"/>
              </w:rPr>
              <w:t>SACO P/ CACHORRO QUENTE C/ 20</w:t>
            </w:r>
            <w:r w:rsidRPr="00556228">
              <w:rPr>
                <w:rFonts w:asciiTheme="minorHAnsi" w:hAnsiTheme="minorHAnsi" w:cstheme="minorHAnsi"/>
                <w:color w:val="000000"/>
                <w:sz w:val="20"/>
                <w:szCs w:val="20"/>
              </w:rPr>
              <w:br/>
              <w:t>UND</w:t>
            </w:r>
          </w:p>
        </w:tc>
        <w:tc>
          <w:tcPr>
            <w:tcW w:w="1038" w:type="dxa"/>
            <w:tcBorders>
              <w:top w:val="nil"/>
              <w:left w:val="single" w:sz="4" w:space="0" w:color="000000"/>
              <w:bottom w:val="single" w:sz="4" w:space="0" w:color="000000"/>
              <w:right w:val="single" w:sz="4" w:space="0" w:color="000000"/>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PCT</w:t>
            </w:r>
          </w:p>
        </w:tc>
        <w:tc>
          <w:tcPr>
            <w:tcW w:w="749" w:type="dxa"/>
            <w:tcBorders>
              <w:top w:val="nil"/>
              <w:left w:val="nil"/>
              <w:bottom w:val="single" w:sz="4" w:space="0" w:color="000000"/>
              <w:right w:val="single" w:sz="4" w:space="0" w:color="000000"/>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500</w:t>
            </w:r>
          </w:p>
        </w:tc>
        <w:tc>
          <w:tcPr>
            <w:tcW w:w="1374" w:type="dxa"/>
            <w:tcBorders>
              <w:top w:val="nil"/>
              <w:left w:val="nil"/>
              <w:bottom w:val="single" w:sz="4" w:space="0" w:color="000000"/>
              <w:right w:val="nil"/>
            </w:tcBorders>
            <w:shd w:val="clear" w:color="auto" w:fill="auto"/>
            <w:hideMark/>
          </w:tcPr>
          <w:p w:rsidR="00561721" w:rsidRPr="00556228" w:rsidRDefault="00561721" w:rsidP="00561721">
            <w:pPr>
              <w:jc w:val="center"/>
              <w:rPr>
                <w:rFonts w:asciiTheme="minorHAnsi" w:hAnsiTheme="minorHAnsi" w:cstheme="minorHAnsi"/>
                <w:color w:val="000000"/>
                <w:sz w:val="20"/>
                <w:szCs w:val="20"/>
              </w:rPr>
            </w:pPr>
          </w:p>
        </w:tc>
        <w:tc>
          <w:tcPr>
            <w:tcW w:w="1723" w:type="dxa"/>
            <w:tcBorders>
              <w:top w:val="nil"/>
              <w:left w:val="single" w:sz="4" w:space="0" w:color="auto"/>
              <w:bottom w:val="single" w:sz="4" w:space="0" w:color="auto"/>
              <w:right w:val="single" w:sz="4" w:space="0" w:color="auto"/>
            </w:tcBorders>
            <w:shd w:val="clear" w:color="auto" w:fill="auto"/>
            <w:noWrap/>
            <w:hideMark/>
          </w:tcPr>
          <w:p w:rsidR="00561721" w:rsidRPr="00556228" w:rsidRDefault="00561721" w:rsidP="00561721">
            <w:pPr>
              <w:jc w:val="center"/>
              <w:rPr>
                <w:rFonts w:asciiTheme="minorHAnsi" w:hAnsiTheme="minorHAnsi" w:cstheme="minorHAnsi"/>
                <w:color w:val="000000"/>
                <w:sz w:val="20"/>
                <w:szCs w:val="20"/>
              </w:rPr>
            </w:pPr>
          </w:p>
        </w:tc>
      </w:tr>
      <w:tr w:rsidR="00561721"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30</w:t>
            </w:r>
          </w:p>
        </w:tc>
        <w:tc>
          <w:tcPr>
            <w:tcW w:w="3053" w:type="dxa"/>
            <w:tcBorders>
              <w:top w:val="nil"/>
              <w:left w:val="nil"/>
              <w:bottom w:val="nil"/>
              <w:right w:val="nil"/>
            </w:tcBorders>
            <w:shd w:val="clear" w:color="auto" w:fill="auto"/>
            <w:hideMark/>
          </w:tcPr>
          <w:p w:rsidR="00561721" w:rsidRPr="00556228" w:rsidRDefault="00561721" w:rsidP="00561721">
            <w:pPr>
              <w:rPr>
                <w:rFonts w:asciiTheme="minorHAnsi" w:hAnsiTheme="minorHAnsi" w:cstheme="minorHAnsi"/>
                <w:color w:val="000000"/>
                <w:sz w:val="20"/>
                <w:szCs w:val="20"/>
              </w:rPr>
            </w:pPr>
            <w:r w:rsidRPr="00556228">
              <w:rPr>
                <w:rFonts w:asciiTheme="minorHAnsi" w:hAnsiTheme="minorHAnsi" w:cstheme="minorHAnsi"/>
                <w:color w:val="000000"/>
                <w:sz w:val="20"/>
                <w:szCs w:val="20"/>
              </w:rPr>
              <w:t>SACOLAS PLASTICAS BRANCAS 30X40</w:t>
            </w:r>
            <w:r w:rsidRPr="00556228">
              <w:rPr>
                <w:rFonts w:asciiTheme="minorHAnsi" w:hAnsiTheme="minorHAnsi" w:cstheme="minorHAnsi"/>
                <w:color w:val="000000"/>
                <w:sz w:val="20"/>
                <w:szCs w:val="20"/>
              </w:rPr>
              <w:br/>
              <w:t>C/ 100 UND</w:t>
            </w:r>
          </w:p>
        </w:tc>
        <w:tc>
          <w:tcPr>
            <w:tcW w:w="1038" w:type="dxa"/>
            <w:tcBorders>
              <w:top w:val="nil"/>
              <w:left w:val="single" w:sz="4" w:space="0" w:color="000000"/>
              <w:bottom w:val="nil"/>
              <w:right w:val="single" w:sz="4" w:space="0" w:color="000000"/>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PCT</w:t>
            </w:r>
          </w:p>
        </w:tc>
        <w:tc>
          <w:tcPr>
            <w:tcW w:w="749" w:type="dxa"/>
            <w:tcBorders>
              <w:top w:val="nil"/>
              <w:left w:val="nil"/>
              <w:bottom w:val="nil"/>
              <w:right w:val="single" w:sz="4" w:space="0" w:color="000000"/>
            </w:tcBorders>
            <w:shd w:val="clear" w:color="auto" w:fill="auto"/>
            <w:vAlign w:val="center"/>
            <w:hideMark/>
          </w:tcPr>
          <w:p w:rsidR="00561721" w:rsidRPr="00556228" w:rsidRDefault="00561721" w:rsidP="00561721">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500</w:t>
            </w:r>
          </w:p>
        </w:tc>
        <w:tc>
          <w:tcPr>
            <w:tcW w:w="1374" w:type="dxa"/>
            <w:tcBorders>
              <w:top w:val="nil"/>
              <w:left w:val="nil"/>
              <w:bottom w:val="nil"/>
              <w:right w:val="nil"/>
            </w:tcBorders>
            <w:shd w:val="clear" w:color="auto" w:fill="auto"/>
            <w:hideMark/>
          </w:tcPr>
          <w:p w:rsidR="00561721" w:rsidRPr="00556228" w:rsidRDefault="00561721" w:rsidP="00561721">
            <w:pPr>
              <w:jc w:val="center"/>
              <w:rPr>
                <w:rFonts w:asciiTheme="minorHAnsi" w:hAnsiTheme="minorHAnsi" w:cstheme="minorHAnsi"/>
                <w:b/>
                <w:bCs/>
                <w:color w:val="000000"/>
                <w:sz w:val="20"/>
                <w:szCs w:val="20"/>
              </w:rPr>
            </w:pPr>
          </w:p>
        </w:tc>
        <w:tc>
          <w:tcPr>
            <w:tcW w:w="1723" w:type="dxa"/>
            <w:tcBorders>
              <w:top w:val="nil"/>
              <w:left w:val="single" w:sz="4" w:space="0" w:color="auto"/>
              <w:bottom w:val="nil"/>
              <w:right w:val="single" w:sz="4" w:space="0" w:color="auto"/>
            </w:tcBorders>
            <w:shd w:val="clear" w:color="auto" w:fill="auto"/>
            <w:noWrap/>
            <w:hideMark/>
          </w:tcPr>
          <w:p w:rsidR="00561721" w:rsidRPr="00556228" w:rsidRDefault="00561721" w:rsidP="00561721">
            <w:pPr>
              <w:jc w:val="center"/>
              <w:rPr>
                <w:rFonts w:asciiTheme="minorHAnsi" w:hAnsiTheme="minorHAnsi" w:cstheme="minorHAnsi"/>
                <w:b/>
                <w:bCs/>
                <w:color w:val="000000"/>
                <w:sz w:val="20"/>
                <w:szCs w:val="20"/>
              </w:rPr>
            </w:pPr>
          </w:p>
        </w:tc>
      </w:tr>
      <w:tr w:rsidR="0029338F"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29338F" w:rsidRPr="00556228" w:rsidRDefault="0029338F" w:rsidP="0029338F">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31</w:t>
            </w:r>
          </w:p>
        </w:tc>
        <w:tc>
          <w:tcPr>
            <w:tcW w:w="3053" w:type="dxa"/>
            <w:tcBorders>
              <w:top w:val="single" w:sz="4" w:space="0" w:color="auto"/>
              <w:left w:val="nil"/>
              <w:bottom w:val="single" w:sz="4" w:space="0" w:color="auto"/>
              <w:right w:val="single" w:sz="4" w:space="0" w:color="auto"/>
            </w:tcBorders>
            <w:shd w:val="clear" w:color="auto" w:fill="auto"/>
            <w:hideMark/>
          </w:tcPr>
          <w:p w:rsidR="0029338F" w:rsidRPr="00556228" w:rsidRDefault="0029338F" w:rsidP="0029338F">
            <w:pPr>
              <w:rPr>
                <w:rFonts w:asciiTheme="minorHAnsi" w:hAnsiTheme="minorHAnsi" w:cstheme="minorHAnsi"/>
                <w:color w:val="000000"/>
                <w:sz w:val="20"/>
                <w:szCs w:val="20"/>
              </w:rPr>
            </w:pPr>
            <w:r w:rsidRPr="00556228">
              <w:rPr>
                <w:rFonts w:asciiTheme="minorHAnsi" w:hAnsiTheme="minorHAnsi" w:cstheme="minorHAnsi"/>
                <w:color w:val="000000"/>
                <w:sz w:val="20"/>
                <w:szCs w:val="20"/>
              </w:rPr>
              <w:t>TACHO Nº 20</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rsidR="0029338F" w:rsidRPr="00556228" w:rsidRDefault="0029338F" w:rsidP="0029338F">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UND</w:t>
            </w:r>
          </w:p>
        </w:tc>
        <w:tc>
          <w:tcPr>
            <w:tcW w:w="749" w:type="dxa"/>
            <w:tcBorders>
              <w:top w:val="single" w:sz="4" w:space="0" w:color="auto"/>
              <w:left w:val="nil"/>
              <w:bottom w:val="single" w:sz="4" w:space="0" w:color="auto"/>
              <w:right w:val="single" w:sz="4" w:space="0" w:color="auto"/>
            </w:tcBorders>
            <w:shd w:val="clear" w:color="auto" w:fill="auto"/>
            <w:noWrap/>
            <w:vAlign w:val="center"/>
            <w:hideMark/>
          </w:tcPr>
          <w:p w:rsidR="0029338F" w:rsidRPr="00556228" w:rsidRDefault="0029338F" w:rsidP="0029338F">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15</w:t>
            </w:r>
          </w:p>
        </w:tc>
        <w:tc>
          <w:tcPr>
            <w:tcW w:w="1374" w:type="dxa"/>
            <w:tcBorders>
              <w:top w:val="single" w:sz="4" w:space="0" w:color="auto"/>
              <w:left w:val="nil"/>
              <w:bottom w:val="single" w:sz="4" w:space="0" w:color="auto"/>
              <w:right w:val="single" w:sz="4" w:space="0" w:color="auto"/>
            </w:tcBorders>
            <w:shd w:val="clear" w:color="auto" w:fill="auto"/>
            <w:noWrap/>
            <w:hideMark/>
          </w:tcPr>
          <w:p w:rsidR="0029338F" w:rsidRPr="00556228" w:rsidRDefault="0029338F" w:rsidP="0029338F">
            <w:pPr>
              <w:jc w:val="center"/>
              <w:rPr>
                <w:rFonts w:asciiTheme="minorHAnsi" w:hAnsiTheme="minorHAnsi" w:cstheme="minorHAnsi"/>
                <w:color w:val="000000"/>
                <w:sz w:val="20"/>
                <w:szCs w:val="20"/>
              </w:rPr>
            </w:pPr>
          </w:p>
        </w:tc>
        <w:tc>
          <w:tcPr>
            <w:tcW w:w="1723" w:type="dxa"/>
            <w:tcBorders>
              <w:top w:val="single" w:sz="4" w:space="0" w:color="auto"/>
              <w:left w:val="nil"/>
              <w:bottom w:val="single" w:sz="4" w:space="0" w:color="auto"/>
              <w:right w:val="single" w:sz="4" w:space="0" w:color="auto"/>
            </w:tcBorders>
            <w:shd w:val="clear" w:color="auto" w:fill="auto"/>
            <w:noWrap/>
            <w:hideMark/>
          </w:tcPr>
          <w:p w:rsidR="0029338F" w:rsidRPr="00556228" w:rsidRDefault="0029338F" w:rsidP="0029338F">
            <w:pPr>
              <w:jc w:val="center"/>
              <w:rPr>
                <w:rFonts w:asciiTheme="minorHAnsi" w:hAnsiTheme="minorHAnsi" w:cstheme="minorHAnsi"/>
                <w:color w:val="000000"/>
                <w:sz w:val="20"/>
                <w:szCs w:val="20"/>
              </w:rPr>
            </w:pPr>
          </w:p>
        </w:tc>
      </w:tr>
      <w:tr w:rsidR="0029338F" w:rsidRPr="00556228" w:rsidTr="00561721">
        <w:trPr>
          <w:trHeight w:val="20"/>
          <w:jc w:val="center"/>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29338F" w:rsidRPr="00556228" w:rsidRDefault="0029338F" w:rsidP="0029338F">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32</w:t>
            </w:r>
          </w:p>
        </w:tc>
        <w:tc>
          <w:tcPr>
            <w:tcW w:w="3053" w:type="dxa"/>
            <w:tcBorders>
              <w:top w:val="nil"/>
              <w:left w:val="nil"/>
              <w:bottom w:val="single" w:sz="4" w:space="0" w:color="auto"/>
              <w:right w:val="single" w:sz="4" w:space="0" w:color="auto"/>
            </w:tcBorders>
            <w:shd w:val="clear" w:color="auto" w:fill="auto"/>
            <w:hideMark/>
          </w:tcPr>
          <w:p w:rsidR="0029338F" w:rsidRPr="00556228" w:rsidRDefault="0029338F" w:rsidP="0029338F">
            <w:pPr>
              <w:rPr>
                <w:rFonts w:asciiTheme="minorHAnsi" w:hAnsiTheme="minorHAnsi" w:cstheme="minorHAnsi"/>
                <w:color w:val="000000"/>
                <w:sz w:val="20"/>
                <w:szCs w:val="20"/>
              </w:rPr>
            </w:pPr>
            <w:r w:rsidRPr="00556228">
              <w:rPr>
                <w:rFonts w:asciiTheme="minorHAnsi" w:hAnsiTheme="minorHAnsi" w:cstheme="minorHAnsi"/>
                <w:color w:val="000000"/>
                <w:sz w:val="20"/>
                <w:szCs w:val="20"/>
              </w:rPr>
              <w:t>KIT MERENDA (PRATO, COLHER, COPO) PLÁSTICO</w:t>
            </w:r>
          </w:p>
        </w:tc>
        <w:tc>
          <w:tcPr>
            <w:tcW w:w="1038" w:type="dxa"/>
            <w:tcBorders>
              <w:top w:val="nil"/>
              <w:left w:val="nil"/>
              <w:bottom w:val="single" w:sz="4" w:space="0" w:color="auto"/>
              <w:right w:val="single" w:sz="4" w:space="0" w:color="auto"/>
            </w:tcBorders>
            <w:shd w:val="clear" w:color="auto" w:fill="auto"/>
            <w:noWrap/>
            <w:vAlign w:val="center"/>
            <w:hideMark/>
          </w:tcPr>
          <w:p w:rsidR="0029338F" w:rsidRPr="00556228" w:rsidRDefault="0029338F" w:rsidP="0029338F">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KIT</w:t>
            </w:r>
          </w:p>
        </w:tc>
        <w:tc>
          <w:tcPr>
            <w:tcW w:w="749" w:type="dxa"/>
            <w:tcBorders>
              <w:top w:val="nil"/>
              <w:left w:val="nil"/>
              <w:bottom w:val="single" w:sz="4" w:space="0" w:color="auto"/>
              <w:right w:val="single" w:sz="4" w:space="0" w:color="auto"/>
            </w:tcBorders>
            <w:shd w:val="clear" w:color="auto" w:fill="auto"/>
            <w:noWrap/>
            <w:vAlign w:val="center"/>
            <w:hideMark/>
          </w:tcPr>
          <w:p w:rsidR="0029338F" w:rsidRPr="00556228" w:rsidRDefault="0029338F" w:rsidP="0029338F">
            <w:pPr>
              <w:jc w:val="center"/>
              <w:rPr>
                <w:rFonts w:asciiTheme="minorHAnsi" w:hAnsiTheme="minorHAnsi" w:cstheme="minorHAnsi"/>
                <w:color w:val="000000"/>
                <w:sz w:val="20"/>
                <w:szCs w:val="20"/>
              </w:rPr>
            </w:pPr>
            <w:r w:rsidRPr="00556228">
              <w:rPr>
                <w:rFonts w:asciiTheme="minorHAnsi" w:hAnsiTheme="minorHAnsi" w:cstheme="minorHAnsi"/>
                <w:color w:val="000000"/>
                <w:sz w:val="20"/>
                <w:szCs w:val="20"/>
              </w:rPr>
              <w:t>800</w:t>
            </w:r>
          </w:p>
        </w:tc>
        <w:tc>
          <w:tcPr>
            <w:tcW w:w="1374" w:type="dxa"/>
            <w:tcBorders>
              <w:top w:val="nil"/>
              <w:left w:val="nil"/>
              <w:bottom w:val="single" w:sz="4" w:space="0" w:color="auto"/>
              <w:right w:val="single" w:sz="4" w:space="0" w:color="auto"/>
            </w:tcBorders>
            <w:shd w:val="clear" w:color="auto" w:fill="auto"/>
            <w:noWrap/>
            <w:hideMark/>
          </w:tcPr>
          <w:p w:rsidR="0029338F" w:rsidRPr="00556228" w:rsidRDefault="0029338F" w:rsidP="0029338F">
            <w:pPr>
              <w:jc w:val="center"/>
              <w:rPr>
                <w:rFonts w:asciiTheme="minorHAnsi" w:hAnsiTheme="minorHAnsi" w:cstheme="minorHAnsi"/>
                <w:color w:val="000000"/>
                <w:sz w:val="20"/>
                <w:szCs w:val="20"/>
              </w:rPr>
            </w:pPr>
          </w:p>
        </w:tc>
        <w:tc>
          <w:tcPr>
            <w:tcW w:w="1723" w:type="dxa"/>
            <w:tcBorders>
              <w:top w:val="nil"/>
              <w:left w:val="nil"/>
              <w:bottom w:val="single" w:sz="4" w:space="0" w:color="auto"/>
              <w:right w:val="single" w:sz="4" w:space="0" w:color="auto"/>
            </w:tcBorders>
            <w:shd w:val="clear" w:color="auto" w:fill="auto"/>
            <w:noWrap/>
            <w:hideMark/>
          </w:tcPr>
          <w:p w:rsidR="0029338F" w:rsidRPr="00556228" w:rsidRDefault="0029338F" w:rsidP="0029338F">
            <w:pPr>
              <w:jc w:val="center"/>
              <w:rPr>
                <w:rFonts w:asciiTheme="minorHAnsi" w:hAnsiTheme="minorHAnsi" w:cstheme="minorHAnsi"/>
                <w:color w:val="000000"/>
                <w:sz w:val="20"/>
                <w:szCs w:val="20"/>
              </w:rPr>
            </w:pPr>
          </w:p>
        </w:tc>
      </w:tr>
      <w:tr w:rsidR="00556228" w:rsidRPr="00556228" w:rsidTr="00561721">
        <w:trPr>
          <w:trHeight w:val="20"/>
          <w:jc w:val="center"/>
        </w:trPr>
        <w:tc>
          <w:tcPr>
            <w:tcW w:w="677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6228" w:rsidRPr="00B601CF" w:rsidRDefault="00556228" w:rsidP="00B601CF">
            <w:pPr>
              <w:jc w:val="right"/>
              <w:rPr>
                <w:rFonts w:asciiTheme="minorHAnsi" w:hAnsiTheme="minorHAnsi" w:cstheme="minorHAnsi"/>
                <w:b/>
                <w:color w:val="000000"/>
              </w:rPr>
            </w:pPr>
            <w:r w:rsidRPr="00B601CF">
              <w:rPr>
                <w:rFonts w:asciiTheme="minorHAnsi" w:hAnsiTheme="minorHAnsi" w:cstheme="minorHAnsi"/>
                <w:b/>
                <w:color w:val="000000"/>
              </w:rPr>
              <w:t>TOTAL DO LOTE</w:t>
            </w:r>
          </w:p>
        </w:tc>
        <w:tc>
          <w:tcPr>
            <w:tcW w:w="1723" w:type="dxa"/>
            <w:tcBorders>
              <w:top w:val="nil"/>
              <w:left w:val="nil"/>
              <w:bottom w:val="single" w:sz="4" w:space="0" w:color="auto"/>
              <w:right w:val="single" w:sz="4" w:space="0" w:color="auto"/>
            </w:tcBorders>
            <w:shd w:val="clear" w:color="auto" w:fill="auto"/>
            <w:noWrap/>
            <w:vAlign w:val="center"/>
            <w:hideMark/>
          </w:tcPr>
          <w:p w:rsidR="00556228" w:rsidRPr="00556228" w:rsidRDefault="00556228" w:rsidP="00997046">
            <w:pPr>
              <w:jc w:val="center"/>
              <w:rPr>
                <w:rFonts w:asciiTheme="minorHAnsi" w:hAnsiTheme="minorHAnsi" w:cstheme="minorHAnsi"/>
                <w:b/>
                <w:bCs/>
                <w:color w:val="000000"/>
              </w:rPr>
            </w:pPr>
          </w:p>
        </w:tc>
      </w:tr>
    </w:tbl>
    <w:p w:rsidR="001B4D26" w:rsidRPr="00E87286" w:rsidRDefault="001B4D26" w:rsidP="00B869E4">
      <w:pPr>
        <w:ind w:right="-427"/>
        <w:rPr>
          <w:rFonts w:asciiTheme="minorHAnsi" w:hAnsiTheme="minorHAnsi" w:cstheme="minorHAnsi"/>
        </w:rPr>
      </w:pPr>
    </w:p>
    <w:p w:rsidR="001B4D26" w:rsidRPr="00E87286" w:rsidRDefault="001B4D26" w:rsidP="00B869E4">
      <w:pPr>
        <w:ind w:right="-427"/>
        <w:jc w:val="right"/>
        <w:rPr>
          <w:rFonts w:asciiTheme="minorHAnsi" w:hAnsiTheme="minorHAnsi" w:cstheme="minorHAnsi"/>
        </w:rPr>
      </w:pPr>
    </w:p>
    <w:p w:rsidR="001B4D26" w:rsidRPr="009A7A8D" w:rsidRDefault="00F26CC6" w:rsidP="009A7A8D">
      <w:pPr>
        <w:ind w:right="-427"/>
        <w:jc w:val="both"/>
        <w:rPr>
          <w:rFonts w:asciiTheme="minorHAnsi" w:hAnsiTheme="minorHAnsi" w:cstheme="minorHAnsi"/>
        </w:rPr>
      </w:pPr>
      <w:r w:rsidRPr="009A7A8D">
        <w:rPr>
          <w:rFonts w:asciiTheme="minorHAnsi" w:eastAsia="Arial" w:hAnsiTheme="minorHAnsi" w:cstheme="minorHAnsi"/>
          <w:sz w:val="22"/>
        </w:rPr>
        <w:t xml:space="preserve">Novo Santo </w:t>
      </w:r>
      <w:r w:rsidR="0069394B" w:rsidRPr="009A7A8D">
        <w:rPr>
          <w:rFonts w:asciiTheme="minorHAnsi" w:eastAsia="Arial" w:hAnsiTheme="minorHAnsi" w:cstheme="minorHAnsi"/>
          <w:sz w:val="22"/>
        </w:rPr>
        <w:t>Antônio</w:t>
      </w:r>
      <w:r w:rsidRPr="009A7A8D">
        <w:rPr>
          <w:rFonts w:asciiTheme="minorHAnsi" w:eastAsia="Arial" w:hAnsiTheme="minorHAnsi" w:cstheme="minorHAnsi"/>
          <w:sz w:val="22"/>
        </w:rPr>
        <w:t>-</w:t>
      </w:r>
      <w:r w:rsidR="001B4D26" w:rsidRPr="009A7A8D">
        <w:rPr>
          <w:rFonts w:asciiTheme="minorHAnsi" w:eastAsia="Arial" w:hAnsiTheme="minorHAnsi" w:cstheme="minorHAnsi"/>
          <w:sz w:val="22"/>
        </w:rPr>
        <w:t xml:space="preserve">PI, </w:t>
      </w:r>
      <w:r w:rsidR="009A7A8D">
        <w:rPr>
          <w:rFonts w:asciiTheme="minorHAnsi" w:eastAsia="Arial" w:hAnsiTheme="minorHAnsi" w:cstheme="minorHAnsi"/>
          <w:sz w:val="22"/>
        </w:rPr>
        <w:t>03 de janeiro</w:t>
      </w:r>
      <w:r w:rsidR="001B4D26" w:rsidRPr="009A7A8D">
        <w:rPr>
          <w:rFonts w:asciiTheme="minorHAnsi" w:eastAsia="Arial" w:hAnsiTheme="minorHAnsi" w:cstheme="minorHAnsi"/>
          <w:sz w:val="22"/>
        </w:rPr>
        <w:t xml:space="preserve"> de 2019. </w:t>
      </w:r>
    </w:p>
    <w:p w:rsidR="001B4D26" w:rsidRDefault="001B4D26" w:rsidP="009A7A8D">
      <w:pPr>
        <w:ind w:right="-427"/>
        <w:jc w:val="both"/>
        <w:rPr>
          <w:rFonts w:asciiTheme="minorHAnsi" w:eastAsia="Arial" w:hAnsiTheme="minorHAnsi" w:cstheme="minorHAnsi"/>
          <w:sz w:val="22"/>
        </w:rPr>
      </w:pPr>
    </w:p>
    <w:p w:rsidR="00FB6660" w:rsidRDefault="00FB6660" w:rsidP="009A7A8D">
      <w:pPr>
        <w:ind w:right="-427"/>
        <w:jc w:val="both"/>
        <w:rPr>
          <w:rFonts w:asciiTheme="minorHAnsi" w:hAnsiTheme="minorHAnsi" w:cstheme="minorHAnsi"/>
        </w:rPr>
      </w:pPr>
    </w:p>
    <w:p w:rsidR="00FB6660" w:rsidRPr="009A7A8D" w:rsidRDefault="00FB6660" w:rsidP="009A7A8D">
      <w:pPr>
        <w:ind w:right="-427"/>
        <w:jc w:val="both"/>
        <w:rPr>
          <w:rFonts w:asciiTheme="minorHAnsi" w:hAnsiTheme="minorHAnsi" w:cstheme="minorHAnsi"/>
        </w:rPr>
      </w:pPr>
    </w:p>
    <w:p w:rsidR="00CE241A" w:rsidRDefault="001B4D26" w:rsidP="009A7A8D">
      <w:pPr>
        <w:tabs>
          <w:tab w:val="center" w:pos="283"/>
          <w:tab w:val="center" w:pos="991"/>
          <w:tab w:val="center" w:pos="1699"/>
          <w:tab w:val="center" w:pos="2408"/>
          <w:tab w:val="center" w:pos="3116"/>
          <w:tab w:val="center" w:pos="4967"/>
        </w:tabs>
        <w:ind w:right="-427"/>
        <w:jc w:val="both"/>
        <w:rPr>
          <w:rFonts w:asciiTheme="minorHAnsi" w:eastAsia="Arial" w:hAnsiTheme="minorHAnsi" w:cstheme="minorHAnsi"/>
          <w:sz w:val="22"/>
        </w:rPr>
      </w:pPr>
      <w:r w:rsidRPr="009A7A8D">
        <w:rPr>
          <w:rFonts w:asciiTheme="minorHAnsi" w:hAnsiTheme="minorHAnsi" w:cstheme="minorHAnsi"/>
        </w:rPr>
        <w:lastRenderedPageBreak/>
        <w:tab/>
      </w:r>
      <w:r w:rsidR="00A05FE3">
        <w:rPr>
          <w:rFonts w:asciiTheme="minorHAnsi" w:hAnsiTheme="minorHAnsi" w:cstheme="minorHAnsi"/>
        </w:rPr>
        <w:t>___________________</w:t>
      </w:r>
    </w:p>
    <w:p w:rsidR="001B4D26" w:rsidRPr="009A7A8D" w:rsidRDefault="001B4D26" w:rsidP="009A7A8D">
      <w:pPr>
        <w:tabs>
          <w:tab w:val="center" w:pos="283"/>
          <w:tab w:val="center" w:pos="991"/>
          <w:tab w:val="center" w:pos="1699"/>
          <w:tab w:val="center" w:pos="2408"/>
          <w:tab w:val="center" w:pos="3116"/>
          <w:tab w:val="center" w:pos="4967"/>
        </w:tabs>
        <w:ind w:right="-427"/>
        <w:jc w:val="both"/>
        <w:rPr>
          <w:rFonts w:asciiTheme="minorHAnsi" w:hAnsiTheme="minorHAnsi" w:cstheme="minorHAnsi"/>
        </w:rPr>
      </w:pPr>
      <w:r w:rsidRPr="009A7A8D">
        <w:rPr>
          <w:rFonts w:asciiTheme="minorHAnsi" w:eastAsia="Arial" w:hAnsiTheme="minorHAnsi" w:cstheme="minorHAnsi"/>
          <w:sz w:val="22"/>
        </w:rPr>
        <w:t xml:space="preserve">Antônio José da Silva </w:t>
      </w:r>
    </w:p>
    <w:p w:rsidR="001B4D26" w:rsidRPr="009A7A8D" w:rsidRDefault="001B4D26" w:rsidP="009A7A8D">
      <w:pPr>
        <w:ind w:right="-427"/>
        <w:jc w:val="both"/>
        <w:rPr>
          <w:rFonts w:asciiTheme="minorHAnsi" w:hAnsiTheme="minorHAnsi" w:cstheme="minorHAnsi"/>
        </w:rPr>
      </w:pPr>
      <w:r w:rsidRPr="009A7A8D">
        <w:rPr>
          <w:rFonts w:asciiTheme="minorHAnsi" w:eastAsia="Arial" w:hAnsiTheme="minorHAnsi" w:cstheme="minorHAnsi"/>
          <w:sz w:val="22"/>
        </w:rPr>
        <w:t xml:space="preserve">PREGOEIRO </w:t>
      </w:r>
    </w:p>
    <w:p w:rsidR="001B4D26" w:rsidRPr="00E87286" w:rsidRDefault="001B4D26" w:rsidP="0027346E">
      <w:pPr>
        <w:ind w:right="-427"/>
        <w:rPr>
          <w:rFonts w:asciiTheme="minorHAnsi" w:hAnsiTheme="minorHAnsi" w:cstheme="minorHAnsi"/>
        </w:rPr>
      </w:pPr>
    </w:p>
    <w:p w:rsidR="001B4D26" w:rsidRPr="00E87286" w:rsidRDefault="001B4D26" w:rsidP="000444D6">
      <w:pPr>
        <w:ind w:right="-427"/>
        <w:rPr>
          <w:rFonts w:asciiTheme="minorHAnsi" w:hAnsiTheme="minorHAnsi" w:cstheme="minorHAnsi"/>
        </w:rPr>
      </w:pPr>
      <w:r w:rsidRPr="00E87286">
        <w:rPr>
          <w:rFonts w:asciiTheme="minorHAnsi" w:eastAsia="Arial" w:hAnsiTheme="minorHAnsi" w:cstheme="minorHAnsi"/>
          <w:b/>
          <w:sz w:val="22"/>
        </w:rPr>
        <w:t xml:space="preserve">____________________________ </w:t>
      </w:r>
    </w:p>
    <w:p w:rsidR="001B4D26" w:rsidRPr="00E87286" w:rsidRDefault="001B4D26" w:rsidP="0027346E">
      <w:pPr>
        <w:ind w:right="-427" w:hanging="10"/>
        <w:rPr>
          <w:rFonts w:asciiTheme="minorHAnsi" w:hAnsiTheme="minorHAnsi" w:cstheme="minorHAnsi"/>
        </w:rPr>
      </w:pPr>
      <w:r w:rsidRPr="00E87286">
        <w:rPr>
          <w:rFonts w:asciiTheme="minorHAnsi" w:eastAsia="Arial" w:hAnsiTheme="minorHAnsi" w:cstheme="minorHAnsi"/>
          <w:b/>
          <w:sz w:val="22"/>
        </w:rPr>
        <w:t xml:space="preserve">VISTO </w:t>
      </w:r>
    </w:p>
    <w:p w:rsidR="001B4D26" w:rsidRPr="00E87286" w:rsidRDefault="001B4D26" w:rsidP="0027346E">
      <w:pPr>
        <w:ind w:right="-427" w:hanging="10"/>
        <w:rPr>
          <w:rFonts w:asciiTheme="minorHAnsi" w:hAnsiTheme="minorHAnsi" w:cstheme="minorHAnsi"/>
        </w:rPr>
      </w:pPr>
      <w:r w:rsidRPr="00E87286">
        <w:rPr>
          <w:rFonts w:asciiTheme="minorHAnsi" w:eastAsia="Arial" w:hAnsiTheme="minorHAnsi" w:cstheme="minorHAnsi"/>
          <w:b/>
          <w:sz w:val="22"/>
        </w:rPr>
        <w:t xml:space="preserve">EDGAR GERALDO DE ALENCAR BONA MIRANDA </w:t>
      </w:r>
    </w:p>
    <w:p w:rsidR="001B4D26" w:rsidRPr="00E87286" w:rsidRDefault="001B4D26" w:rsidP="0027346E">
      <w:pPr>
        <w:ind w:right="-427" w:hanging="10"/>
        <w:rPr>
          <w:rFonts w:asciiTheme="minorHAnsi" w:hAnsiTheme="minorHAnsi" w:cstheme="minorHAnsi"/>
        </w:rPr>
      </w:pPr>
      <w:r w:rsidRPr="00E87286">
        <w:rPr>
          <w:rFonts w:asciiTheme="minorHAnsi" w:eastAsia="Arial" w:hAnsiTheme="minorHAnsi" w:cstheme="minorHAnsi"/>
          <w:b/>
          <w:sz w:val="22"/>
        </w:rPr>
        <w:t xml:space="preserve">PREFEITO MUNICIPAL </w:t>
      </w:r>
    </w:p>
    <w:p w:rsidR="001B4D26" w:rsidRPr="00E87286" w:rsidRDefault="001B4D26" w:rsidP="0027346E">
      <w:pPr>
        <w:spacing w:after="219"/>
        <w:ind w:right="-427"/>
        <w:rPr>
          <w:rFonts w:asciiTheme="minorHAnsi" w:hAnsiTheme="minorHAnsi" w:cstheme="minorHAnsi"/>
        </w:rPr>
      </w:pPr>
    </w:p>
    <w:p w:rsidR="004025D7" w:rsidRDefault="004025D7" w:rsidP="004025D7">
      <w:pPr>
        <w:ind w:left="355" w:hanging="10"/>
      </w:pPr>
      <w:r>
        <w:rPr>
          <w:rFonts w:ascii="Cambria" w:eastAsia="Cambria" w:hAnsi="Cambria" w:cs="Cambria"/>
          <w:b/>
          <w:sz w:val="22"/>
        </w:rPr>
        <w:t xml:space="preserve">DA SOLICITAÇÃO E DO FORNECIMENTO: </w:t>
      </w:r>
    </w:p>
    <w:p w:rsidR="004025D7" w:rsidRDefault="004025D7" w:rsidP="004025D7">
      <w:pPr>
        <w:ind w:left="360"/>
      </w:pPr>
    </w:p>
    <w:p w:rsidR="004025D7" w:rsidRDefault="004025D7" w:rsidP="004025D7">
      <w:pPr>
        <w:ind w:left="10" w:right="-5" w:hanging="10"/>
        <w:jc w:val="right"/>
      </w:pPr>
      <w:r>
        <w:rPr>
          <w:rFonts w:ascii="Cambria" w:eastAsia="Cambria" w:hAnsi="Cambria" w:cs="Cambria"/>
          <w:b/>
          <w:sz w:val="22"/>
        </w:rPr>
        <w:t>Da Solicitação</w:t>
      </w:r>
      <w:r>
        <w:rPr>
          <w:rFonts w:ascii="Cambria" w:eastAsia="Cambria" w:hAnsi="Cambria" w:cs="Cambria"/>
          <w:sz w:val="22"/>
        </w:rPr>
        <w:t xml:space="preserve">: A Administração deverá emitir Ordens de Fornecimento (OF), ou </w:t>
      </w:r>
    </w:p>
    <w:p w:rsidR="004025D7" w:rsidRDefault="004025D7" w:rsidP="004025D7">
      <w:pPr>
        <w:spacing w:after="10" w:line="248" w:lineRule="auto"/>
        <w:ind w:left="355" w:hanging="10"/>
        <w:jc w:val="both"/>
      </w:pPr>
      <w:r>
        <w:rPr>
          <w:rFonts w:ascii="Cambria" w:eastAsia="Cambria" w:hAnsi="Cambria" w:cs="Cambria"/>
          <w:sz w:val="22"/>
        </w:rPr>
        <w:t xml:space="preserve">instrumento equivalente, contendo quantidade, discriminação do bem licitado, preço unitário e total e prazo de fornecimento, e a Nota de Empenho, ao detentor da Ata, depois de consulta formulada à Prefeitura Municipal de Novo Santo Antônio - Piauí, responsável pelo gerenciamento do Sistema. </w:t>
      </w:r>
    </w:p>
    <w:p w:rsidR="004025D7" w:rsidRDefault="004025D7" w:rsidP="004025D7">
      <w:pPr>
        <w:spacing w:after="5" w:line="249" w:lineRule="auto"/>
        <w:ind w:left="355" w:right="-11" w:hanging="10"/>
        <w:jc w:val="both"/>
      </w:pPr>
      <w:r>
        <w:rPr>
          <w:rFonts w:ascii="Cambria" w:eastAsia="Cambria" w:hAnsi="Cambria" w:cs="Cambria"/>
          <w:sz w:val="22"/>
          <w:u w:val="single" w:color="000000"/>
        </w:rPr>
        <w:t>DESATACA-SE QUE POR TRATAR DE REGISTRO DE PREÇOS, A QUANTIDADE NÃO É VINCULATIVA E</w:t>
      </w:r>
    </w:p>
    <w:p w:rsidR="004025D7" w:rsidRDefault="004025D7" w:rsidP="004025D7">
      <w:pPr>
        <w:spacing w:after="5" w:line="249" w:lineRule="auto"/>
        <w:ind w:left="355" w:right="-11" w:hanging="10"/>
        <w:jc w:val="both"/>
      </w:pPr>
      <w:r>
        <w:rPr>
          <w:rFonts w:ascii="Cambria" w:eastAsia="Cambria" w:hAnsi="Cambria" w:cs="Cambria"/>
          <w:sz w:val="22"/>
          <w:u w:val="single" w:color="000000"/>
        </w:rPr>
        <w:t>PORTANTO A ADMINISTRAÇÃO NÃO TERÁ QUANTIDADE MÍNIMA PARA SOLICITAÇÃO, DEVENDO AEMPRESA FORNECER O ITEM INDICADO PELO PREÇO UNITÁRIO INDEPENDENTE DA QUANTIDADESOLICITADA, E SEMPRE QUE SOLICITADO E NO LOCAL INDICADO PELO SETOR COMPETENTE.</w:t>
      </w:r>
    </w:p>
    <w:p w:rsidR="004025D7" w:rsidRDefault="004025D7" w:rsidP="004025D7">
      <w:pPr>
        <w:spacing w:after="10" w:line="248" w:lineRule="auto"/>
        <w:ind w:left="355" w:hanging="10"/>
        <w:jc w:val="both"/>
      </w:pPr>
      <w:r>
        <w:rPr>
          <w:rFonts w:ascii="Cambria" w:eastAsia="Cambria" w:hAnsi="Cambria" w:cs="Cambria"/>
          <w:sz w:val="22"/>
        </w:rPr>
        <w:t xml:space="preserve">Na OF ou documento equivalente deverá está declarado a Dotação Orçamentária que suprirá a despesa, contendo pelo menos a Fonte, a Classificação Funcional e o Elemento de Despesa. </w:t>
      </w:r>
    </w:p>
    <w:p w:rsidR="004025D7" w:rsidRDefault="004025D7" w:rsidP="004025D7">
      <w:pPr>
        <w:ind w:left="1635"/>
      </w:pPr>
    </w:p>
    <w:p w:rsidR="004025D7" w:rsidRDefault="004025D7" w:rsidP="004025D7">
      <w:pPr>
        <w:spacing w:after="10" w:line="248" w:lineRule="auto"/>
        <w:ind w:left="1645" w:hanging="10"/>
        <w:jc w:val="both"/>
      </w:pPr>
      <w:r>
        <w:rPr>
          <w:rFonts w:ascii="Cambria" w:eastAsia="Cambria" w:hAnsi="Cambria" w:cs="Cambria"/>
          <w:b/>
          <w:sz w:val="22"/>
        </w:rPr>
        <w:t>Do Fornecimento</w:t>
      </w:r>
      <w:r>
        <w:rPr>
          <w:rFonts w:ascii="Cambria" w:eastAsia="Cambria" w:hAnsi="Cambria" w:cs="Cambria"/>
          <w:sz w:val="22"/>
        </w:rPr>
        <w:t xml:space="preserve">: De posse dos documentos acima, o detentor da Ata, nos prazos </w:t>
      </w:r>
    </w:p>
    <w:p w:rsidR="004025D7" w:rsidRDefault="004025D7" w:rsidP="004025D7">
      <w:pPr>
        <w:spacing w:after="10" w:line="248" w:lineRule="auto"/>
        <w:ind w:left="355" w:hanging="10"/>
        <w:jc w:val="both"/>
      </w:pPr>
      <w:r>
        <w:rPr>
          <w:rFonts w:ascii="Cambria" w:eastAsia="Cambria" w:hAnsi="Cambria" w:cs="Cambria"/>
          <w:sz w:val="22"/>
        </w:rPr>
        <w:t xml:space="preserve">estabelecidos no Edital, entregará o material requisitado no prazo de 05 (CINCO) dias úteis, a contar do Recebimento da OF e da Nota de Empenho, ou em outro prazo, conforme consta da OF. </w:t>
      </w:r>
    </w:p>
    <w:p w:rsidR="004025D7" w:rsidRDefault="004025D7" w:rsidP="004025D7">
      <w:pPr>
        <w:ind w:left="360"/>
      </w:pPr>
    </w:p>
    <w:p w:rsidR="004025D7" w:rsidRDefault="004025D7" w:rsidP="004025D7">
      <w:pPr>
        <w:ind w:left="355" w:hanging="10"/>
      </w:pPr>
      <w:r>
        <w:rPr>
          <w:rFonts w:ascii="Cambria" w:eastAsia="Cambria" w:hAnsi="Cambria" w:cs="Cambria"/>
          <w:b/>
          <w:sz w:val="22"/>
        </w:rPr>
        <w:t xml:space="preserve">DO PRODUTO: </w:t>
      </w:r>
    </w:p>
    <w:p w:rsidR="004025D7" w:rsidRDefault="004025D7" w:rsidP="004025D7">
      <w:pPr>
        <w:ind w:left="360"/>
      </w:pPr>
    </w:p>
    <w:p w:rsidR="004025D7" w:rsidRDefault="004025D7" w:rsidP="004025D7">
      <w:pPr>
        <w:spacing w:after="230" w:line="248" w:lineRule="auto"/>
        <w:ind w:left="355" w:hanging="10"/>
        <w:jc w:val="both"/>
      </w:pPr>
      <w:r>
        <w:rPr>
          <w:rFonts w:ascii="Cambria" w:eastAsia="Cambria" w:hAnsi="Cambria" w:cs="Cambria"/>
          <w:sz w:val="22"/>
        </w:rPr>
        <w:t xml:space="preserve"> O bem fornecido deverá estar em perfeitas condições de utilização/consumo, e em total conformidade com as especificações constantes neste anexo. </w:t>
      </w:r>
    </w:p>
    <w:p w:rsidR="004025D7" w:rsidRDefault="004025D7" w:rsidP="004025D7">
      <w:pPr>
        <w:ind w:left="355" w:hanging="10"/>
      </w:pPr>
      <w:r>
        <w:rPr>
          <w:rFonts w:ascii="Cambria" w:eastAsia="Cambria" w:hAnsi="Cambria" w:cs="Cambria"/>
          <w:b/>
          <w:sz w:val="22"/>
        </w:rPr>
        <w:t xml:space="preserve">DO PAGAMENTO: </w:t>
      </w:r>
    </w:p>
    <w:p w:rsidR="004025D7" w:rsidRDefault="004025D7" w:rsidP="004025D7">
      <w:pPr>
        <w:ind w:left="360"/>
      </w:pPr>
    </w:p>
    <w:p w:rsidR="004025D7" w:rsidRDefault="004025D7" w:rsidP="004025D7">
      <w:pPr>
        <w:spacing w:after="10" w:line="248" w:lineRule="auto"/>
        <w:ind w:left="1645" w:hanging="10"/>
        <w:jc w:val="both"/>
      </w:pPr>
      <w:r>
        <w:rPr>
          <w:rFonts w:ascii="Cambria" w:eastAsia="Cambria" w:hAnsi="Cambria" w:cs="Cambria"/>
          <w:sz w:val="22"/>
        </w:rPr>
        <w:t xml:space="preserve">O pagamento será feito por crédito em conta corrente, até o 30º (trigésimo) dia a contar </w:t>
      </w:r>
    </w:p>
    <w:p w:rsidR="004025D7" w:rsidRDefault="004025D7" w:rsidP="004025D7">
      <w:pPr>
        <w:spacing w:after="10" w:line="248" w:lineRule="auto"/>
        <w:ind w:left="355" w:hanging="10"/>
        <w:jc w:val="both"/>
      </w:pPr>
      <w:r>
        <w:rPr>
          <w:rFonts w:ascii="Cambria" w:eastAsia="Cambria" w:hAnsi="Cambria" w:cs="Cambria"/>
          <w:sz w:val="22"/>
        </w:rPr>
        <w:t xml:space="preserve">da data em que for atestado o fornecimento definitivo pelo almoxarifado do órgão/ente mediante apresentação das respectivas notas fiscal ou nota fiscal-fatura, ou após a sua representação, sanadas as irregularidades constatadas. </w:t>
      </w:r>
    </w:p>
    <w:p w:rsidR="004025D7" w:rsidRDefault="004025D7" w:rsidP="004025D7">
      <w:pPr>
        <w:spacing w:after="10" w:line="248" w:lineRule="auto"/>
        <w:ind w:left="1645" w:hanging="10"/>
        <w:jc w:val="both"/>
      </w:pPr>
      <w:r>
        <w:rPr>
          <w:rFonts w:ascii="Cambria" w:eastAsia="Cambria" w:hAnsi="Cambria" w:cs="Cambria"/>
          <w:sz w:val="22"/>
        </w:rPr>
        <w:t xml:space="preserve">Para efeito de pagamento, a Contratada deverá apresentar ao órgão/ente, os documentos </w:t>
      </w:r>
    </w:p>
    <w:p w:rsidR="004025D7" w:rsidRDefault="004025D7" w:rsidP="004025D7">
      <w:pPr>
        <w:spacing w:after="108" w:line="248" w:lineRule="auto"/>
        <w:ind w:left="355" w:hanging="10"/>
        <w:jc w:val="both"/>
      </w:pPr>
      <w:r>
        <w:rPr>
          <w:rFonts w:ascii="Cambria" w:eastAsia="Cambria" w:hAnsi="Cambria" w:cs="Cambria"/>
          <w:sz w:val="22"/>
        </w:rPr>
        <w:t xml:space="preserve">abaixo relacionados: </w:t>
      </w:r>
    </w:p>
    <w:p w:rsidR="004025D7" w:rsidRDefault="004025D7" w:rsidP="004025D7">
      <w:pPr>
        <w:numPr>
          <w:ilvl w:val="0"/>
          <w:numId w:val="30"/>
        </w:numPr>
        <w:spacing w:after="112" w:line="248" w:lineRule="auto"/>
        <w:ind w:firstLine="1275"/>
        <w:jc w:val="both"/>
      </w:pPr>
      <w:r>
        <w:rPr>
          <w:rFonts w:ascii="Cambria" w:eastAsia="Cambria" w:hAnsi="Cambria" w:cs="Cambria"/>
          <w:sz w:val="22"/>
        </w:rPr>
        <w:lastRenderedPageBreak/>
        <w:t xml:space="preserve">Certidão Negativa de Débitos – CND emitida pelo INSS – Instituto Nacional de Seguridade Social, devidamente atualizada. </w:t>
      </w:r>
    </w:p>
    <w:p w:rsidR="004025D7" w:rsidRDefault="004025D7" w:rsidP="004025D7">
      <w:pPr>
        <w:numPr>
          <w:ilvl w:val="0"/>
          <w:numId w:val="30"/>
        </w:numPr>
        <w:spacing w:after="10" w:line="248" w:lineRule="auto"/>
        <w:ind w:firstLine="1275"/>
        <w:jc w:val="both"/>
      </w:pPr>
      <w:r>
        <w:rPr>
          <w:rFonts w:ascii="Cambria" w:eastAsia="Cambria" w:hAnsi="Cambria" w:cs="Cambria"/>
          <w:sz w:val="22"/>
        </w:rPr>
        <w:t xml:space="preserve">Certificado de Regularidade do Fundo de Garantia por Tempo de Serviço – FGTS </w:t>
      </w:r>
    </w:p>
    <w:p w:rsidR="004025D7" w:rsidRDefault="004025D7" w:rsidP="004025D7">
      <w:pPr>
        <w:spacing w:after="108" w:line="248" w:lineRule="auto"/>
        <w:ind w:left="355" w:hanging="10"/>
        <w:jc w:val="both"/>
      </w:pPr>
      <w:r>
        <w:rPr>
          <w:rFonts w:ascii="Cambria" w:eastAsia="Cambria" w:hAnsi="Cambria" w:cs="Cambria"/>
          <w:sz w:val="22"/>
        </w:rPr>
        <w:t xml:space="preserve">fornecido pela CEF – Caixa Econômica Federal, devidamente atualizado. </w:t>
      </w:r>
    </w:p>
    <w:p w:rsidR="004025D7" w:rsidRDefault="004025D7" w:rsidP="004025D7">
      <w:pPr>
        <w:numPr>
          <w:ilvl w:val="0"/>
          <w:numId w:val="30"/>
        </w:numPr>
        <w:spacing w:after="10" w:line="248" w:lineRule="auto"/>
        <w:ind w:firstLine="1275"/>
        <w:jc w:val="both"/>
      </w:pPr>
      <w:r>
        <w:rPr>
          <w:rFonts w:ascii="Cambria" w:eastAsia="Cambria" w:hAnsi="Cambria" w:cs="Cambria"/>
          <w:sz w:val="22"/>
        </w:rPr>
        <w:t xml:space="preserve">Certidão de Regularidade para com as Fazendas Federal, Estadual e Municipal. Nenhum </w:t>
      </w:r>
    </w:p>
    <w:p w:rsidR="004025D7" w:rsidRDefault="004025D7" w:rsidP="004025D7">
      <w:pPr>
        <w:spacing w:after="112" w:line="248" w:lineRule="auto"/>
        <w:ind w:left="355" w:hanging="10"/>
        <w:jc w:val="both"/>
      </w:pPr>
      <w:r>
        <w:rPr>
          <w:rFonts w:ascii="Cambria" w:eastAsia="Cambria" w:hAnsi="Cambria" w:cs="Cambria"/>
          <w:sz w:val="22"/>
        </w:rPr>
        <w:t xml:space="preserve">pagamento será efetuado à Licitante enquanto pendente de liquidação, qualquer obrigação que lhe for imposta, em virtude de penalidade ou inadimplência, sem que isso gere direito ao pleito de reajustamento de preços ou correção monetária (quando for o caso). </w:t>
      </w:r>
    </w:p>
    <w:p w:rsidR="004025D7" w:rsidRDefault="004025D7" w:rsidP="004025D7">
      <w:pPr>
        <w:spacing w:after="106" w:line="248" w:lineRule="auto"/>
        <w:ind w:left="1645" w:hanging="10"/>
        <w:jc w:val="both"/>
      </w:pPr>
      <w:r>
        <w:rPr>
          <w:rFonts w:ascii="Cambria" w:eastAsia="Cambria" w:hAnsi="Cambria" w:cs="Cambria"/>
          <w:sz w:val="22"/>
        </w:rPr>
        <w:t xml:space="preserve">Caso haja multa por inadimplemento contratual, será adotado o seguinte procedimento: </w:t>
      </w:r>
    </w:p>
    <w:p w:rsidR="004025D7" w:rsidRDefault="004025D7" w:rsidP="004025D7">
      <w:pPr>
        <w:numPr>
          <w:ilvl w:val="0"/>
          <w:numId w:val="31"/>
        </w:numPr>
        <w:spacing w:after="108" w:line="248" w:lineRule="auto"/>
        <w:ind w:left="1059" w:right="-3" w:hanging="312"/>
        <w:jc w:val="both"/>
      </w:pPr>
      <w:r>
        <w:rPr>
          <w:rFonts w:ascii="Cambria" w:eastAsia="Cambria" w:hAnsi="Cambria" w:cs="Cambria"/>
          <w:sz w:val="22"/>
        </w:rPr>
        <w:t xml:space="preserve">A multa será descontada no valor total do respectivo contrato; e </w:t>
      </w:r>
    </w:p>
    <w:p w:rsidR="004025D7" w:rsidRDefault="004025D7" w:rsidP="004025D7">
      <w:pPr>
        <w:numPr>
          <w:ilvl w:val="0"/>
          <w:numId w:val="31"/>
        </w:numPr>
        <w:spacing w:line="259" w:lineRule="auto"/>
        <w:ind w:left="1059" w:right="-3" w:hanging="312"/>
        <w:jc w:val="both"/>
      </w:pPr>
      <w:r>
        <w:rPr>
          <w:rFonts w:ascii="Cambria" w:eastAsia="Cambria" w:hAnsi="Cambria" w:cs="Cambria"/>
          <w:sz w:val="22"/>
        </w:rPr>
        <w:t xml:space="preserve">Se o valor da multa for superior ao valor devido pelo fornecimento do material, </w:t>
      </w:r>
    </w:p>
    <w:p w:rsidR="004025D7" w:rsidRDefault="004025D7" w:rsidP="004025D7">
      <w:pPr>
        <w:spacing w:after="10" w:line="248" w:lineRule="auto"/>
        <w:ind w:left="355" w:hanging="10"/>
        <w:jc w:val="both"/>
      </w:pPr>
      <w:r>
        <w:rPr>
          <w:rFonts w:ascii="Cambria" w:eastAsia="Cambria" w:hAnsi="Cambria" w:cs="Cambria"/>
          <w:sz w:val="22"/>
        </w:rPr>
        <w:t xml:space="preserve">responderá o contratado pela diferença a qual será descontada dos pagamentos eventualmente devidos pela Administração, ou ainda, quando for o caso, cobrada judicialmente. </w:t>
      </w:r>
    </w:p>
    <w:p w:rsidR="004025D7" w:rsidRDefault="004025D7" w:rsidP="004025D7">
      <w:pPr>
        <w:ind w:left="360"/>
      </w:pPr>
    </w:p>
    <w:p w:rsidR="004025D7" w:rsidRDefault="004025D7" w:rsidP="004025D7">
      <w:pPr>
        <w:ind w:left="355" w:hanging="10"/>
      </w:pPr>
      <w:r>
        <w:rPr>
          <w:rFonts w:ascii="Cambria" w:eastAsia="Cambria" w:hAnsi="Cambria" w:cs="Cambria"/>
          <w:b/>
          <w:sz w:val="22"/>
        </w:rPr>
        <w:t xml:space="preserve">DA AUTORIZAÇÃO PARA AQUISIÇÃO E EMISSÃO DE NOTA DE EMPENHO: </w:t>
      </w:r>
    </w:p>
    <w:p w:rsidR="004025D7" w:rsidRDefault="004025D7" w:rsidP="004025D7">
      <w:pPr>
        <w:ind w:left="360"/>
      </w:pPr>
    </w:p>
    <w:p w:rsidR="004025D7" w:rsidRDefault="004025D7" w:rsidP="004025D7">
      <w:pPr>
        <w:spacing w:after="10" w:line="248" w:lineRule="auto"/>
        <w:ind w:left="345" w:firstLine="1275"/>
        <w:jc w:val="both"/>
      </w:pPr>
      <w:r>
        <w:rPr>
          <w:rFonts w:ascii="Cambria" w:eastAsia="Cambria" w:hAnsi="Cambria" w:cs="Cambria"/>
          <w:sz w:val="22"/>
        </w:rPr>
        <w:t xml:space="preserve">Os pedidos de liberação serão efetuados pela Prefeitura Municipal de Novo Santo Antônio - PI, por seus órgãos e unidades, responsável pela emissão de empenho, após liberação da equipe gerenciadora que deverá funcionar junto a Comissão Permanente de Licitações, responsável pela agilidade e encaminhamentos dos pedidos, bem como seu pronto atendimento. </w:t>
      </w:r>
    </w:p>
    <w:p w:rsidR="004025D7" w:rsidRDefault="004025D7" w:rsidP="004025D7">
      <w:pPr>
        <w:ind w:left="360"/>
      </w:pPr>
    </w:p>
    <w:p w:rsidR="004025D7" w:rsidRDefault="004025D7" w:rsidP="004025D7">
      <w:pPr>
        <w:ind w:left="355" w:hanging="10"/>
      </w:pPr>
      <w:r>
        <w:rPr>
          <w:rFonts w:ascii="Cambria" w:eastAsia="Cambria" w:hAnsi="Cambria" w:cs="Cambria"/>
          <w:b/>
          <w:sz w:val="22"/>
        </w:rPr>
        <w:t xml:space="preserve">DO CONTRATO: </w:t>
      </w:r>
    </w:p>
    <w:p w:rsidR="004025D7" w:rsidRDefault="004025D7" w:rsidP="004025D7">
      <w:pPr>
        <w:ind w:left="360"/>
      </w:pPr>
    </w:p>
    <w:p w:rsidR="004025D7" w:rsidRDefault="004025D7" w:rsidP="004025D7">
      <w:pPr>
        <w:spacing w:after="10" w:line="248" w:lineRule="auto"/>
        <w:ind w:left="1645" w:hanging="10"/>
        <w:jc w:val="both"/>
      </w:pPr>
      <w:r>
        <w:rPr>
          <w:rFonts w:ascii="Cambria" w:eastAsia="Cambria" w:hAnsi="Cambria" w:cs="Cambria"/>
          <w:sz w:val="22"/>
        </w:rPr>
        <w:t xml:space="preserve">Durante o prazo de validade do registro, as empresas detentoras poderão ser convidadas </w:t>
      </w:r>
    </w:p>
    <w:p w:rsidR="004025D7" w:rsidRDefault="004025D7" w:rsidP="004025D7">
      <w:pPr>
        <w:spacing w:after="10" w:line="248" w:lineRule="auto"/>
        <w:ind w:left="355" w:hanging="10"/>
        <w:jc w:val="both"/>
      </w:pPr>
      <w:r>
        <w:rPr>
          <w:rFonts w:ascii="Cambria" w:eastAsia="Cambria" w:hAnsi="Cambria" w:cs="Cambria"/>
          <w:sz w:val="22"/>
        </w:rPr>
        <w:t xml:space="preserve">a firmar contratações mediante autorização da Prefeitura Municipal de Novo Santo Antônio - PI, observadas as condições fixadas neste instrumento, no Edital e as determinações contidas na legislação pertinente. </w:t>
      </w:r>
    </w:p>
    <w:p w:rsidR="004025D7" w:rsidRDefault="004025D7" w:rsidP="004025D7">
      <w:pPr>
        <w:spacing w:after="10" w:line="248" w:lineRule="auto"/>
        <w:ind w:left="345" w:firstLine="1275"/>
        <w:jc w:val="both"/>
      </w:pPr>
      <w:r>
        <w:rPr>
          <w:rFonts w:ascii="Cambria" w:eastAsia="Cambria" w:hAnsi="Cambria" w:cs="Cambria"/>
          <w:sz w:val="22"/>
        </w:rPr>
        <w:t xml:space="preserve">O contrato para fornecimento poderá ser representado pela Ordem de Serviços, Nota de Empenho, ou instrumento equivalente, sendo a sua celebração formalizada pelo recebimento ou retirada pela detentora da Ata de Registro de Preços, podendo ainda a Administração quando julgar conveniente, especialmente quando diante da necessidade de garantir os direitos e obrigações futuros, firmar contrato individual que possa resguardar no que tange às necessidades impostas para àquele contrato as partes em ajuste. </w:t>
      </w:r>
    </w:p>
    <w:p w:rsidR="004025D7" w:rsidRDefault="004025D7" w:rsidP="004025D7">
      <w:pPr>
        <w:spacing w:after="10" w:line="248" w:lineRule="auto"/>
        <w:ind w:left="345" w:firstLine="1275"/>
        <w:jc w:val="both"/>
      </w:pPr>
      <w:r>
        <w:rPr>
          <w:rFonts w:ascii="Cambria" w:eastAsia="Cambria" w:hAnsi="Cambria" w:cs="Cambria"/>
          <w:sz w:val="22"/>
        </w:rPr>
        <w:t xml:space="preserve">Aplica-se aos contratos de fornecimento decorrentes de registro de preços o disposto no Capítulo III, da Lei Federal nº 8.666/93, com suas respectivas alterações posteriores, no que couber. </w:t>
      </w:r>
    </w:p>
    <w:p w:rsidR="004025D7" w:rsidRDefault="004025D7" w:rsidP="004025D7">
      <w:pPr>
        <w:ind w:left="360"/>
      </w:pPr>
    </w:p>
    <w:p w:rsidR="004025D7" w:rsidRDefault="004025D7" w:rsidP="004025D7">
      <w:pPr>
        <w:ind w:left="355" w:hanging="10"/>
      </w:pPr>
      <w:r>
        <w:rPr>
          <w:rFonts w:ascii="Cambria" w:eastAsia="Cambria" w:hAnsi="Cambria" w:cs="Cambria"/>
          <w:b/>
          <w:sz w:val="22"/>
        </w:rPr>
        <w:t xml:space="preserve">DAS CONDIÇÕES DE FORNECIMENTO: </w:t>
      </w:r>
    </w:p>
    <w:p w:rsidR="004025D7" w:rsidRDefault="004025D7" w:rsidP="004025D7">
      <w:pPr>
        <w:ind w:left="360"/>
      </w:pPr>
    </w:p>
    <w:p w:rsidR="004025D7" w:rsidRDefault="004025D7" w:rsidP="004025D7">
      <w:pPr>
        <w:spacing w:after="10" w:line="248" w:lineRule="auto"/>
        <w:ind w:left="345" w:firstLine="1275"/>
        <w:jc w:val="both"/>
      </w:pPr>
      <w:r>
        <w:rPr>
          <w:rFonts w:ascii="Cambria" w:eastAsia="Cambria" w:hAnsi="Cambria" w:cs="Cambria"/>
          <w:sz w:val="22"/>
        </w:rPr>
        <w:lastRenderedPageBreak/>
        <w:t xml:space="preserve">Cada objeto a ser contratado deverá autorizado pelo titular da Prefeitura Municipal de Novo Santo Antônio - PI, depois de requeridos por seus órgãos ou unidades; </w:t>
      </w:r>
    </w:p>
    <w:p w:rsidR="004025D7" w:rsidRDefault="004025D7" w:rsidP="004025D7">
      <w:pPr>
        <w:spacing w:after="10" w:line="248" w:lineRule="auto"/>
        <w:ind w:left="1645" w:hanging="10"/>
        <w:jc w:val="both"/>
      </w:pPr>
      <w:r>
        <w:rPr>
          <w:rFonts w:ascii="Cambria" w:eastAsia="Cambria" w:hAnsi="Cambria" w:cs="Cambria"/>
          <w:sz w:val="22"/>
        </w:rPr>
        <w:t xml:space="preserve">As empresas detentoras de preços registrados se obriga (m) a manter, durante o prazo de </w:t>
      </w:r>
    </w:p>
    <w:p w:rsidR="004025D7" w:rsidRDefault="004025D7" w:rsidP="004025D7">
      <w:pPr>
        <w:spacing w:after="10" w:line="248" w:lineRule="auto"/>
        <w:ind w:left="355" w:hanging="10"/>
        <w:jc w:val="both"/>
      </w:pPr>
      <w:r>
        <w:rPr>
          <w:rFonts w:ascii="Cambria" w:eastAsia="Cambria" w:hAnsi="Cambria" w:cs="Cambria"/>
          <w:sz w:val="22"/>
        </w:rPr>
        <w:t xml:space="preserve">vigência do Registro de Preços, todas as condições de habilitação exigidas na licitação;  </w:t>
      </w:r>
    </w:p>
    <w:p w:rsidR="004025D7" w:rsidRDefault="004025D7" w:rsidP="004025D7">
      <w:pPr>
        <w:spacing w:after="10" w:line="248" w:lineRule="auto"/>
        <w:ind w:left="345" w:firstLine="1275"/>
        <w:jc w:val="both"/>
      </w:pPr>
      <w:r>
        <w:rPr>
          <w:rFonts w:ascii="Cambria" w:eastAsia="Cambria" w:hAnsi="Cambria" w:cs="Cambria"/>
          <w:sz w:val="22"/>
        </w:rPr>
        <w:t xml:space="preserve">Fica estabelecido a obrigatoriedade do detentor da Ata no fornecimento com acréscimo de 25% (vinte cinco por cento), no consumo médio anual, estipulado no Anexo I do referido Edital, conforme art. 65, § 1º da Lei 8.666/93 e suas alterações posteriores, sem prévia comunicação. </w:t>
      </w:r>
    </w:p>
    <w:p w:rsidR="004025D7" w:rsidRDefault="004025D7" w:rsidP="004025D7">
      <w:pPr>
        <w:spacing w:after="10" w:line="248" w:lineRule="auto"/>
        <w:ind w:left="1645" w:hanging="10"/>
        <w:jc w:val="both"/>
      </w:pPr>
      <w:r>
        <w:rPr>
          <w:rFonts w:ascii="Cambria" w:eastAsia="Cambria" w:hAnsi="Cambria" w:cs="Cambria"/>
          <w:sz w:val="22"/>
        </w:rPr>
        <w:t xml:space="preserve">Será de responsabilidade do concorrente que tiver seus preços registrados, o ônus </w:t>
      </w:r>
    </w:p>
    <w:p w:rsidR="004025D7" w:rsidRDefault="004025D7" w:rsidP="004025D7">
      <w:pPr>
        <w:spacing w:after="10" w:line="248" w:lineRule="auto"/>
        <w:ind w:left="355" w:hanging="10"/>
        <w:jc w:val="both"/>
      </w:pPr>
      <w:r>
        <w:rPr>
          <w:rFonts w:ascii="Cambria" w:eastAsia="Cambria" w:hAnsi="Cambria" w:cs="Cambria"/>
          <w:sz w:val="22"/>
        </w:rPr>
        <w:t xml:space="preserve">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 preços. </w:t>
      </w:r>
    </w:p>
    <w:p w:rsidR="004025D7" w:rsidRDefault="004025D7" w:rsidP="004025D7">
      <w:pPr>
        <w:ind w:left="360"/>
      </w:pPr>
    </w:p>
    <w:p w:rsidR="004025D7" w:rsidRDefault="004025D7" w:rsidP="004025D7">
      <w:pPr>
        <w:ind w:left="355" w:hanging="10"/>
      </w:pPr>
      <w:r>
        <w:rPr>
          <w:rFonts w:ascii="Cambria" w:eastAsia="Cambria" w:hAnsi="Cambria" w:cs="Cambria"/>
          <w:b/>
          <w:sz w:val="22"/>
        </w:rPr>
        <w:t xml:space="preserve">DAS PENALIDADES: </w:t>
      </w:r>
    </w:p>
    <w:p w:rsidR="004025D7" w:rsidRDefault="004025D7" w:rsidP="004025D7">
      <w:pPr>
        <w:ind w:left="360"/>
      </w:pPr>
    </w:p>
    <w:p w:rsidR="004025D7" w:rsidRDefault="004025D7" w:rsidP="004025D7">
      <w:pPr>
        <w:spacing w:after="10" w:line="248" w:lineRule="auto"/>
        <w:ind w:left="1645" w:hanging="10"/>
        <w:jc w:val="both"/>
      </w:pPr>
      <w:r>
        <w:rPr>
          <w:rFonts w:ascii="Cambria" w:eastAsia="Cambria" w:hAnsi="Cambria" w:cs="Cambria"/>
          <w:sz w:val="22"/>
        </w:rPr>
        <w:t xml:space="preserve">A recusa injustificada da licitante vencedora em assinar a Ata de registro de preços, aceitar </w:t>
      </w:r>
    </w:p>
    <w:p w:rsidR="004025D7" w:rsidRDefault="004025D7" w:rsidP="004025D7">
      <w:pPr>
        <w:spacing w:after="10" w:line="248" w:lineRule="auto"/>
        <w:ind w:left="355" w:hanging="10"/>
        <w:jc w:val="both"/>
      </w:pPr>
      <w:r>
        <w:rPr>
          <w:rFonts w:ascii="Cambria" w:eastAsia="Cambria" w:hAnsi="Cambria" w:cs="Cambria"/>
          <w:sz w:val="22"/>
        </w:rPr>
        <w:t xml:space="preserve">ou retirar a nota de empenho, dentro do prazo estabelecido pela Prefeitura Municipal de Novo Santo Antônio - PI, caracteriza o descumprimento total da obrigação assumida, sujeitando-a as penalidades legal estabelecidas. </w:t>
      </w:r>
    </w:p>
    <w:p w:rsidR="004025D7" w:rsidRDefault="004025D7" w:rsidP="004025D7">
      <w:pPr>
        <w:spacing w:after="109" w:line="248" w:lineRule="auto"/>
        <w:ind w:left="345" w:firstLine="1275"/>
        <w:jc w:val="both"/>
      </w:pPr>
      <w:r>
        <w:rPr>
          <w:rFonts w:ascii="Cambria" w:eastAsia="Cambria" w:hAnsi="Cambria" w:cs="Cambria"/>
          <w:sz w:val="22"/>
        </w:rPr>
        <w:t xml:space="preserve">No caso de atraso injustificado ou inexecução total ou parcial do objeto deste Pregão, a Prefeitura Municipal de Novo Santo Antônio - PI, poderá, garantida a prévia defesa, aplicar à licitante vencedora as seguintes sanções: </w:t>
      </w:r>
    </w:p>
    <w:p w:rsidR="004025D7" w:rsidRDefault="004025D7" w:rsidP="004025D7">
      <w:pPr>
        <w:spacing w:after="95"/>
        <w:ind w:left="360"/>
      </w:pPr>
      <w:r>
        <w:rPr>
          <w:rFonts w:ascii="Cambria" w:eastAsia="Cambria" w:hAnsi="Cambria" w:cs="Cambria"/>
          <w:b/>
          <w:sz w:val="22"/>
          <w:u w:val="single" w:color="000000"/>
        </w:rPr>
        <w:t>Advertência</w:t>
      </w:r>
      <w:r>
        <w:rPr>
          <w:rFonts w:ascii="Cambria" w:eastAsia="Cambria" w:hAnsi="Cambria" w:cs="Cambria"/>
          <w:sz w:val="22"/>
        </w:rPr>
        <w:t xml:space="preserve">: </w:t>
      </w:r>
    </w:p>
    <w:p w:rsidR="004025D7" w:rsidRDefault="004025D7" w:rsidP="004025D7">
      <w:pPr>
        <w:spacing w:after="10" w:line="248" w:lineRule="auto"/>
        <w:ind w:left="1645" w:hanging="10"/>
        <w:jc w:val="both"/>
      </w:pPr>
      <w:r>
        <w:rPr>
          <w:rFonts w:ascii="Cambria" w:eastAsia="Cambria" w:hAnsi="Cambria" w:cs="Cambria"/>
          <w:sz w:val="22"/>
        </w:rPr>
        <w:t xml:space="preserve">Multa de 0,3% (três décimos por cento) por dia de atraso e por ocorrência de fato em </w:t>
      </w:r>
    </w:p>
    <w:p w:rsidR="004025D7" w:rsidRDefault="004025D7" w:rsidP="004025D7">
      <w:pPr>
        <w:spacing w:after="109" w:line="248" w:lineRule="auto"/>
        <w:ind w:left="355" w:hanging="10"/>
        <w:jc w:val="both"/>
      </w:pPr>
      <w:r>
        <w:rPr>
          <w:rFonts w:ascii="Cambria" w:eastAsia="Cambria" w:hAnsi="Cambria" w:cs="Cambria"/>
          <w:sz w:val="22"/>
        </w:rPr>
        <w:t xml:space="preserve">desacordo com o proposto e o estabelecido neste Edital, até o máximo de 10% (dez por cento) sobre o valor total da nota de empenho, recolhida no prazo máximo de 15 (quinze) dias corridos, uma vez comunicada oficialmente; </w:t>
      </w:r>
    </w:p>
    <w:p w:rsidR="004025D7" w:rsidRDefault="004025D7" w:rsidP="004025D7">
      <w:pPr>
        <w:spacing w:after="10" w:line="248" w:lineRule="auto"/>
        <w:ind w:left="1645" w:hanging="10"/>
        <w:jc w:val="both"/>
      </w:pPr>
      <w:r>
        <w:rPr>
          <w:rFonts w:ascii="Cambria" w:eastAsia="Cambria" w:hAnsi="Cambria" w:cs="Cambria"/>
          <w:sz w:val="22"/>
        </w:rPr>
        <w:t xml:space="preserve">Multa de 10% (dez por cento) sobre o valor total da nota de empenho, no caso de </w:t>
      </w:r>
    </w:p>
    <w:p w:rsidR="004025D7" w:rsidRDefault="004025D7" w:rsidP="004025D7">
      <w:pPr>
        <w:spacing w:after="113" w:line="248" w:lineRule="auto"/>
        <w:ind w:left="355" w:hanging="10"/>
        <w:jc w:val="both"/>
      </w:pPr>
      <w:r>
        <w:rPr>
          <w:rFonts w:ascii="Cambria" w:eastAsia="Cambria" w:hAnsi="Cambria" w:cs="Cambria"/>
          <w:sz w:val="22"/>
        </w:rPr>
        <w:t xml:space="preserve">inexecução total ou parcial do objeto contratado, recolhida no prazo de 15 (quinze) dias corridos, contado da comunicação oficial; </w:t>
      </w:r>
    </w:p>
    <w:p w:rsidR="004025D7" w:rsidRDefault="004025D7" w:rsidP="004025D7">
      <w:pPr>
        <w:spacing w:after="112" w:line="248" w:lineRule="auto"/>
        <w:ind w:left="345" w:firstLine="1275"/>
        <w:jc w:val="both"/>
      </w:pPr>
      <w:r>
        <w:rPr>
          <w:rFonts w:ascii="Cambria" w:eastAsia="Cambria" w:hAnsi="Cambria" w:cs="Cambria"/>
          <w:sz w:val="22"/>
        </w:rPr>
        <w:t xml:space="preserve">Suspensão temporária de participar em licitação e impedimento de contratar com a Administração Pública Municipal, pelo prazo de até 05 (cinco) anos; </w:t>
      </w:r>
    </w:p>
    <w:p w:rsidR="004025D7" w:rsidRDefault="004025D7" w:rsidP="004025D7">
      <w:pPr>
        <w:spacing w:after="10" w:line="248" w:lineRule="auto"/>
        <w:ind w:left="345" w:firstLine="1275"/>
        <w:jc w:val="both"/>
      </w:pPr>
      <w:r>
        <w:rPr>
          <w:rFonts w:ascii="Cambria" w:eastAsia="Cambria" w:hAnsi="Cambria" w:cs="Cambria"/>
          <w:sz w:val="22"/>
        </w:rPr>
        <w:t xml:space="preserve">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a licitante ressarcir ao órgão/ente pelos prejuízos resultantes e depois de decorrido o prazo da sanção aplicada com base no subitem anterior; </w:t>
      </w:r>
    </w:p>
    <w:p w:rsidR="004025D7" w:rsidRDefault="004025D7" w:rsidP="004025D7">
      <w:pPr>
        <w:spacing w:after="10" w:line="248" w:lineRule="auto"/>
        <w:ind w:left="1645" w:hanging="10"/>
        <w:jc w:val="both"/>
      </w:pPr>
      <w:r>
        <w:rPr>
          <w:rFonts w:ascii="Cambria" w:eastAsia="Cambria" w:hAnsi="Cambria" w:cs="Cambria"/>
          <w:sz w:val="22"/>
        </w:rPr>
        <w:lastRenderedPageBreak/>
        <w:t xml:space="preserve">As multas a que se referem os subitens anteriores serão descontadas dos pagamentos </w:t>
      </w:r>
    </w:p>
    <w:p w:rsidR="004025D7" w:rsidRDefault="004025D7" w:rsidP="004025D7">
      <w:pPr>
        <w:spacing w:after="10" w:line="248" w:lineRule="auto"/>
        <w:ind w:left="355" w:hanging="10"/>
        <w:jc w:val="both"/>
      </w:pPr>
      <w:r>
        <w:rPr>
          <w:rFonts w:ascii="Cambria" w:eastAsia="Cambria" w:hAnsi="Cambria" w:cs="Cambria"/>
          <w:sz w:val="22"/>
        </w:rPr>
        <w:t xml:space="preserve">devidos por cada órgão/ente ou cobradas diretamente da empresa, amigável ou judicialmente, e poderão ser aplicadas cumulativamente com as demais sanções previstas neste tópico; </w:t>
      </w:r>
    </w:p>
    <w:p w:rsidR="004025D7" w:rsidRDefault="004025D7" w:rsidP="004025D7">
      <w:pPr>
        <w:spacing w:after="10" w:line="248" w:lineRule="auto"/>
        <w:ind w:left="1645" w:hanging="10"/>
        <w:jc w:val="both"/>
      </w:pPr>
      <w:r>
        <w:rPr>
          <w:rFonts w:ascii="Cambria" w:eastAsia="Cambria" w:hAnsi="Cambria" w:cs="Cambria"/>
          <w:sz w:val="22"/>
        </w:rPr>
        <w:t xml:space="preserve">A aplicação das penalidades será precedida da concessão da oportunidade de ampla defesa </w:t>
      </w:r>
    </w:p>
    <w:p w:rsidR="004025D7" w:rsidRDefault="004025D7" w:rsidP="004025D7">
      <w:pPr>
        <w:spacing w:after="10" w:line="248" w:lineRule="auto"/>
        <w:ind w:left="355" w:hanging="10"/>
        <w:jc w:val="both"/>
      </w:pPr>
      <w:r>
        <w:rPr>
          <w:rFonts w:ascii="Cambria" w:eastAsia="Cambria" w:hAnsi="Cambria" w:cs="Cambria"/>
          <w:sz w:val="22"/>
        </w:rPr>
        <w:t xml:space="preserve">por parte do adjudicatário, na forma da Lei. </w:t>
      </w:r>
    </w:p>
    <w:p w:rsidR="004025D7" w:rsidRDefault="004025D7" w:rsidP="004025D7">
      <w:pPr>
        <w:ind w:left="360"/>
      </w:pPr>
    </w:p>
    <w:p w:rsidR="004025D7" w:rsidRDefault="004025D7" w:rsidP="004025D7">
      <w:pPr>
        <w:ind w:left="355" w:hanging="10"/>
      </w:pPr>
      <w:r>
        <w:rPr>
          <w:rFonts w:ascii="Cambria" w:eastAsia="Cambria" w:hAnsi="Cambria" w:cs="Cambria"/>
          <w:b/>
          <w:sz w:val="22"/>
        </w:rPr>
        <w:t xml:space="preserve">DOS PRAZOS, DO LOCAL DE ENTREGA E DAS CONDIÇÕES DE RECEBIMENTO DO OBJETO: </w:t>
      </w:r>
    </w:p>
    <w:p w:rsidR="004025D7" w:rsidRDefault="004025D7" w:rsidP="004025D7">
      <w:pPr>
        <w:ind w:left="360"/>
      </w:pPr>
    </w:p>
    <w:p w:rsidR="004025D7" w:rsidRDefault="004025D7" w:rsidP="004025D7">
      <w:pPr>
        <w:spacing w:after="10" w:line="248" w:lineRule="auto"/>
        <w:ind w:left="1645" w:hanging="10"/>
        <w:jc w:val="both"/>
      </w:pPr>
      <w:r>
        <w:rPr>
          <w:rFonts w:ascii="Cambria" w:eastAsia="Cambria" w:hAnsi="Cambria" w:cs="Cambria"/>
          <w:sz w:val="22"/>
        </w:rPr>
        <w:t xml:space="preserve">Os objetos deverão ser entregues de acordo com as necessidades da Prefeitura Municipal </w:t>
      </w:r>
    </w:p>
    <w:p w:rsidR="004025D7" w:rsidRDefault="004025D7" w:rsidP="004025D7">
      <w:pPr>
        <w:spacing w:after="10" w:line="248" w:lineRule="auto"/>
        <w:ind w:left="355" w:hanging="10"/>
        <w:jc w:val="both"/>
      </w:pPr>
      <w:r>
        <w:rPr>
          <w:rFonts w:ascii="Cambria" w:eastAsia="Cambria" w:hAnsi="Cambria" w:cs="Cambria"/>
          <w:sz w:val="22"/>
        </w:rPr>
        <w:t xml:space="preserve">de Novo Santo Antônio - PI, no local e horário que a mesma demandar. </w:t>
      </w:r>
    </w:p>
    <w:p w:rsidR="004025D7" w:rsidRDefault="004025D7" w:rsidP="004025D7">
      <w:pPr>
        <w:spacing w:after="10" w:line="248" w:lineRule="auto"/>
        <w:ind w:left="345" w:firstLine="1275"/>
        <w:jc w:val="both"/>
      </w:pPr>
      <w:r>
        <w:rPr>
          <w:rFonts w:ascii="Cambria" w:eastAsia="Cambria" w:hAnsi="Cambria" w:cs="Cambria"/>
          <w:sz w:val="22"/>
        </w:rPr>
        <w:t xml:space="preserve">A autorização para fornecimento será de inteira responsabilidade e iniciativa da Prefeitura Municipal de Novo Santo Antônio - PI, cabendo a mesma todos os atos burocráticos indispensáveis a uma regular administração, em comum acordo com os vencedores, preservados os direitos dos classificáveis disponíveis à posterior renegociação, formalizando o chamamento por intermédio de Nota de Empenho ou simples Ordem de Fornecimento quando a prestação ocorrer de uma só vez e não houver obrigações futuras ou, ainda, poderá ser demandada por Nota de Empenho e Carta-Contrato individual nas hipóteses que se fizerem necessárias inclusão de cláusulas que possam resguardar direitos e obrigações futuras seja para o contratante, seja para o contratado. </w:t>
      </w:r>
    </w:p>
    <w:p w:rsidR="004025D7" w:rsidRDefault="004025D7" w:rsidP="004025D7">
      <w:pPr>
        <w:spacing w:after="10" w:line="248" w:lineRule="auto"/>
        <w:ind w:left="1645" w:hanging="10"/>
        <w:jc w:val="both"/>
      </w:pPr>
      <w:r>
        <w:rPr>
          <w:rFonts w:ascii="Cambria" w:eastAsia="Cambria" w:hAnsi="Cambria" w:cs="Cambria"/>
          <w:sz w:val="22"/>
        </w:rPr>
        <w:t xml:space="preserve">A contratada ficará obrigada a fazer a entregar o objeto quando requisitado no prazo </w:t>
      </w:r>
    </w:p>
    <w:p w:rsidR="004025D7" w:rsidRDefault="004025D7" w:rsidP="004025D7">
      <w:pPr>
        <w:spacing w:after="10" w:line="248" w:lineRule="auto"/>
        <w:ind w:left="355" w:hanging="10"/>
        <w:jc w:val="both"/>
      </w:pPr>
      <w:r>
        <w:rPr>
          <w:rFonts w:ascii="Cambria" w:eastAsia="Cambria" w:hAnsi="Cambria" w:cs="Cambria"/>
          <w:sz w:val="22"/>
        </w:rPr>
        <w:t xml:space="preserve">máximo de até 05 (CINCO) dias consecutivos ou em prazo maior mediante autorização escrita do demandante, contados a partir da retirada/recebimento da respectiva Ordem de Fornecimento. </w:t>
      </w:r>
    </w:p>
    <w:p w:rsidR="004025D7" w:rsidRDefault="004025D7" w:rsidP="004025D7">
      <w:pPr>
        <w:spacing w:after="10" w:line="248" w:lineRule="auto"/>
        <w:ind w:left="1645" w:hanging="10"/>
        <w:jc w:val="both"/>
      </w:pPr>
      <w:r>
        <w:rPr>
          <w:rFonts w:ascii="Cambria" w:eastAsia="Cambria" w:hAnsi="Cambria" w:cs="Cambria"/>
          <w:sz w:val="22"/>
        </w:rPr>
        <w:t xml:space="preserve">A entrega do objeto desta licitação deverá ser feita no endereço e/ou local fornecido pela </w:t>
      </w:r>
    </w:p>
    <w:p w:rsidR="004025D7" w:rsidRDefault="004025D7" w:rsidP="004025D7">
      <w:pPr>
        <w:spacing w:after="10" w:line="248" w:lineRule="auto"/>
        <w:ind w:left="355" w:hanging="10"/>
        <w:jc w:val="both"/>
      </w:pPr>
      <w:r>
        <w:rPr>
          <w:rFonts w:ascii="Cambria" w:eastAsia="Cambria" w:hAnsi="Cambria" w:cs="Cambria"/>
          <w:sz w:val="22"/>
        </w:rPr>
        <w:t xml:space="preserve">contratante, correndo por conta da Contratada as despesas de embalagem, seguros, transporte, tributos, encargos trabalhistas e previdenciários decorrentes e/ou substituições indicadas pela equipe ou pessoa designada para fiscalização e recebimento. </w:t>
      </w:r>
    </w:p>
    <w:p w:rsidR="004025D7" w:rsidRDefault="004025D7" w:rsidP="004025D7">
      <w:pPr>
        <w:spacing w:after="10" w:line="248" w:lineRule="auto"/>
        <w:ind w:left="1645" w:hanging="10"/>
        <w:jc w:val="both"/>
      </w:pPr>
      <w:r>
        <w:rPr>
          <w:rFonts w:ascii="Cambria" w:eastAsia="Cambria" w:hAnsi="Cambria" w:cs="Cambria"/>
          <w:sz w:val="22"/>
        </w:rPr>
        <w:t xml:space="preserve">O objeto desta licitação será recebido provisoriamente, caso se constate real necessidade </w:t>
      </w:r>
    </w:p>
    <w:p w:rsidR="004025D7" w:rsidRDefault="004025D7" w:rsidP="004025D7">
      <w:pPr>
        <w:spacing w:after="10" w:line="248" w:lineRule="auto"/>
        <w:ind w:left="355" w:hanging="10"/>
        <w:jc w:val="both"/>
      </w:pPr>
      <w:r>
        <w:rPr>
          <w:rFonts w:ascii="Cambria" w:eastAsia="Cambria" w:hAnsi="Cambria" w:cs="Cambria"/>
          <w:sz w:val="22"/>
        </w:rPr>
        <w:t xml:space="preserve">de avaliação das atividades, no local e endereço indicados no subitem anterior, para verificação da conformidade do objeto com as condições e exigências do edital, conforme dispõe o inciso I e II do art. 73 da Lei 8.666/93. </w:t>
      </w:r>
    </w:p>
    <w:p w:rsidR="004025D7" w:rsidRDefault="004025D7" w:rsidP="004025D7">
      <w:pPr>
        <w:spacing w:after="10" w:line="248" w:lineRule="auto"/>
        <w:ind w:left="1645" w:hanging="10"/>
        <w:jc w:val="both"/>
      </w:pPr>
      <w:r>
        <w:rPr>
          <w:rFonts w:ascii="Cambria" w:eastAsia="Cambria" w:hAnsi="Cambria" w:cs="Cambria"/>
          <w:sz w:val="22"/>
        </w:rPr>
        <w:t xml:space="preserve">Por ocasião da entrega, a Contratada deverá descrever no comprovante respectivo, a data, </w:t>
      </w:r>
    </w:p>
    <w:p w:rsidR="004025D7" w:rsidRDefault="004025D7" w:rsidP="004025D7">
      <w:pPr>
        <w:spacing w:after="10" w:line="248" w:lineRule="auto"/>
        <w:ind w:left="355" w:hanging="10"/>
        <w:jc w:val="both"/>
      </w:pPr>
      <w:r>
        <w:rPr>
          <w:rFonts w:ascii="Cambria" w:eastAsia="Cambria" w:hAnsi="Cambria" w:cs="Cambria"/>
          <w:sz w:val="22"/>
        </w:rPr>
        <w:t xml:space="preserve">o nome, o cargo, a assinatura e o número do Registro Geral (RG) ou outro documento de identificação oficial do servidor do Contratante responsável pelo recebimento. </w:t>
      </w:r>
    </w:p>
    <w:p w:rsidR="004025D7" w:rsidRDefault="004025D7" w:rsidP="004025D7">
      <w:pPr>
        <w:spacing w:after="108" w:line="248" w:lineRule="auto"/>
        <w:ind w:left="1645" w:hanging="10"/>
        <w:jc w:val="both"/>
      </w:pPr>
      <w:r>
        <w:rPr>
          <w:rFonts w:ascii="Cambria" w:eastAsia="Cambria" w:hAnsi="Cambria" w:cs="Cambria"/>
          <w:sz w:val="22"/>
        </w:rPr>
        <w:t xml:space="preserve">Constatadas irregularidades no objeto contratual, o Contratante poderá: </w:t>
      </w:r>
    </w:p>
    <w:p w:rsidR="004025D7" w:rsidRDefault="004025D7" w:rsidP="004025D7">
      <w:pPr>
        <w:spacing w:after="110" w:line="248" w:lineRule="auto"/>
        <w:ind w:left="345" w:firstLine="850"/>
        <w:jc w:val="both"/>
      </w:pPr>
      <w:r>
        <w:rPr>
          <w:rFonts w:ascii="Cambria" w:eastAsia="Cambria" w:hAnsi="Cambria" w:cs="Cambria"/>
          <w:sz w:val="22"/>
        </w:rPr>
        <w:t xml:space="preserve">a) - Se disser respeito à especificação, rejeitá-lo no todo ou em parte, determinando sua substituição ou rescindindo a contratação, sem prejuízo das penalidades cabíveis; </w:t>
      </w:r>
    </w:p>
    <w:p w:rsidR="004025D7" w:rsidRDefault="004025D7" w:rsidP="004025D7">
      <w:pPr>
        <w:spacing w:after="112" w:line="248" w:lineRule="auto"/>
        <w:ind w:left="345" w:firstLine="850"/>
        <w:jc w:val="both"/>
      </w:pPr>
      <w:r>
        <w:rPr>
          <w:rFonts w:ascii="Cambria" w:eastAsia="Cambria" w:hAnsi="Cambria" w:cs="Cambria"/>
          <w:sz w:val="22"/>
        </w:rPr>
        <w:lastRenderedPageBreak/>
        <w:t xml:space="preserve">a.1) Na hipótese de substituição, a Contratada deverá fazê-la em conformidade com a indicação da Administração, no prazo máximo de 05 (cinco) dias úteis, contados da notificação por escrito, mantido o preço inicialmente contratado; </w:t>
      </w:r>
    </w:p>
    <w:p w:rsidR="004025D7" w:rsidRDefault="004025D7" w:rsidP="004025D7">
      <w:pPr>
        <w:spacing w:after="112" w:line="248" w:lineRule="auto"/>
        <w:ind w:left="345" w:firstLine="850"/>
        <w:jc w:val="both"/>
      </w:pPr>
      <w:r>
        <w:rPr>
          <w:rFonts w:ascii="Cambria" w:eastAsia="Cambria" w:hAnsi="Cambria" w:cs="Cambria"/>
          <w:sz w:val="22"/>
        </w:rPr>
        <w:t xml:space="preserve">b) -Se disser respeito à diferença de quantidade ou de partes, determinar sua complementação ou rescindir a contratação, sem prejuízo das penalidades cabíveis; </w:t>
      </w:r>
    </w:p>
    <w:p w:rsidR="004025D7" w:rsidRDefault="004025D7" w:rsidP="004025D7">
      <w:pPr>
        <w:ind w:left="10" w:right="-5" w:hanging="10"/>
        <w:jc w:val="right"/>
      </w:pPr>
      <w:r>
        <w:rPr>
          <w:rFonts w:ascii="Cambria" w:eastAsia="Cambria" w:hAnsi="Cambria" w:cs="Cambria"/>
          <w:sz w:val="22"/>
        </w:rPr>
        <w:t xml:space="preserve">b.1)- Na hipótese de complementação, a Contratada deverá fazê-la em conformidade com a </w:t>
      </w:r>
    </w:p>
    <w:p w:rsidR="004025D7" w:rsidRDefault="004025D7" w:rsidP="004025D7">
      <w:pPr>
        <w:spacing w:after="109" w:line="248" w:lineRule="auto"/>
        <w:ind w:left="355" w:hanging="10"/>
        <w:jc w:val="both"/>
      </w:pPr>
      <w:r>
        <w:rPr>
          <w:rFonts w:ascii="Cambria" w:eastAsia="Cambria" w:hAnsi="Cambria" w:cs="Cambria"/>
          <w:sz w:val="22"/>
        </w:rPr>
        <w:t xml:space="preserve">indicação do Contratante, no prazo máximo de 05 (cinco) dias úteis, contados da notificação por escrito, mantido o preço inicialmente contratado. </w:t>
      </w:r>
    </w:p>
    <w:p w:rsidR="004025D7" w:rsidRDefault="004025D7" w:rsidP="004025D7">
      <w:pPr>
        <w:spacing w:after="10" w:line="248" w:lineRule="auto"/>
        <w:ind w:left="1220" w:hanging="10"/>
        <w:jc w:val="both"/>
      </w:pPr>
      <w:r>
        <w:rPr>
          <w:rFonts w:ascii="Cambria" w:eastAsia="Cambria" w:hAnsi="Cambria" w:cs="Cambria"/>
          <w:sz w:val="22"/>
        </w:rPr>
        <w:t xml:space="preserve">c) - Outro prazo poderá ser acordado, desde que não reste prejuízos para a Administração. </w:t>
      </w:r>
    </w:p>
    <w:p w:rsidR="004025D7" w:rsidRDefault="004025D7" w:rsidP="004025D7">
      <w:pPr>
        <w:spacing w:after="10" w:line="248" w:lineRule="auto"/>
        <w:ind w:left="1645" w:hanging="10"/>
        <w:jc w:val="both"/>
      </w:pPr>
      <w:r>
        <w:rPr>
          <w:rFonts w:ascii="Cambria" w:eastAsia="Cambria" w:hAnsi="Cambria" w:cs="Cambria"/>
          <w:sz w:val="22"/>
        </w:rPr>
        <w:t xml:space="preserve">O recebimento do objeto dar-se-á definitivamente uma vez verificado o atendimento </w:t>
      </w:r>
    </w:p>
    <w:p w:rsidR="004025D7" w:rsidRDefault="004025D7" w:rsidP="004025D7">
      <w:pPr>
        <w:spacing w:after="10" w:line="248" w:lineRule="auto"/>
        <w:ind w:left="355" w:hanging="10"/>
        <w:jc w:val="both"/>
      </w:pPr>
      <w:r>
        <w:rPr>
          <w:rFonts w:ascii="Cambria" w:eastAsia="Cambria" w:hAnsi="Cambria" w:cs="Cambria"/>
          <w:sz w:val="22"/>
        </w:rPr>
        <w:t xml:space="preserve">integral da quantidade e das especificações contratadas, mediante Termo de Recebimento Definitivo ou Recibo, firmado pelo servidor responsável ou equipe designada. </w:t>
      </w:r>
    </w:p>
    <w:p w:rsidR="004025D7" w:rsidRDefault="004025D7" w:rsidP="004025D7">
      <w:pPr>
        <w:spacing w:after="10" w:line="248" w:lineRule="auto"/>
        <w:ind w:left="345" w:firstLine="1275"/>
        <w:jc w:val="both"/>
      </w:pPr>
      <w:r>
        <w:rPr>
          <w:rFonts w:ascii="Cambria" w:eastAsia="Cambria" w:hAnsi="Cambria" w:cs="Cambria"/>
          <w:sz w:val="22"/>
        </w:rPr>
        <w:t xml:space="preserve">Rotulagens – todos os AQUISIÇÃO DE MATERIAL DE EXPEDIENTE E SUPRIMENTOS DE INFORMÁTICA PARA O MUNICÍPIO DE NOVO SANTO ANTÔNIO – PI, nacionais ou importados deverão ser entregues contendo rótulos com todas as informações sobre os mesmos em língua portuguesa, contendo número de lote, data de fabricação e validade, nome do responsável técnico. </w:t>
      </w:r>
    </w:p>
    <w:p w:rsidR="004025D7" w:rsidRDefault="004025D7" w:rsidP="004025D7">
      <w:pPr>
        <w:spacing w:after="10" w:line="248" w:lineRule="auto"/>
        <w:ind w:left="1645" w:hanging="10"/>
        <w:jc w:val="both"/>
      </w:pPr>
      <w:r>
        <w:rPr>
          <w:rFonts w:ascii="Cambria" w:eastAsia="Cambria" w:hAnsi="Cambria" w:cs="Cambria"/>
          <w:sz w:val="22"/>
        </w:rPr>
        <w:t xml:space="preserve">Os bens deverão ser entregues separados por lote e prazo de validade, som seus </w:t>
      </w:r>
    </w:p>
    <w:p w:rsidR="004025D7" w:rsidRDefault="004025D7" w:rsidP="004025D7">
      <w:pPr>
        <w:spacing w:after="10" w:line="248" w:lineRule="auto"/>
        <w:ind w:left="355" w:hanging="10"/>
        <w:jc w:val="both"/>
      </w:pPr>
      <w:r>
        <w:rPr>
          <w:rFonts w:ascii="Cambria" w:eastAsia="Cambria" w:hAnsi="Cambria" w:cs="Cambria"/>
          <w:sz w:val="22"/>
        </w:rPr>
        <w:t xml:space="preserve">respectivos quantitativos impressos na nota fiscal. </w:t>
      </w:r>
    </w:p>
    <w:p w:rsidR="004025D7" w:rsidRDefault="004025D7" w:rsidP="004025D7">
      <w:pPr>
        <w:spacing w:after="10" w:line="248" w:lineRule="auto"/>
        <w:ind w:left="1645" w:hanging="10"/>
        <w:jc w:val="both"/>
      </w:pPr>
      <w:r>
        <w:rPr>
          <w:rFonts w:ascii="Cambria" w:eastAsia="Cambria" w:hAnsi="Cambria" w:cs="Cambria"/>
          <w:sz w:val="22"/>
        </w:rPr>
        <w:t xml:space="preserve">Os bens deverão ser entregues com validade mínima de 1(um) ano. No caso do bem cuja </w:t>
      </w:r>
    </w:p>
    <w:p w:rsidR="004025D7" w:rsidRDefault="004025D7" w:rsidP="004025D7">
      <w:pPr>
        <w:spacing w:after="10" w:line="248" w:lineRule="auto"/>
        <w:ind w:left="355" w:hanging="10"/>
        <w:jc w:val="both"/>
      </w:pPr>
      <w:r>
        <w:rPr>
          <w:rFonts w:ascii="Cambria" w:eastAsia="Cambria" w:hAnsi="Cambria" w:cs="Cambria"/>
          <w:sz w:val="22"/>
        </w:rPr>
        <w:t xml:space="preserve">natureza determine uma validade inferior a um ano, a entrega do mesmo não poderá exceder a um mês de sua fabricação/produção. </w:t>
      </w:r>
    </w:p>
    <w:p w:rsidR="004025D7" w:rsidRDefault="004025D7" w:rsidP="004025D7">
      <w:pPr>
        <w:spacing w:after="10" w:line="248" w:lineRule="auto"/>
        <w:ind w:left="1645" w:hanging="10"/>
        <w:jc w:val="both"/>
      </w:pPr>
      <w:r>
        <w:rPr>
          <w:rFonts w:ascii="Cambria" w:eastAsia="Cambria" w:hAnsi="Cambria" w:cs="Cambria"/>
          <w:sz w:val="22"/>
        </w:rPr>
        <w:t xml:space="preserve">O Transporte dos bens deverá obedecer a critérios de modo a não afetar a identidade, </w:t>
      </w:r>
    </w:p>
    <w:p w:rsidR="004025D7" w:rsidRDefault="004025D7" w:rsidP="004025D7">
      <w:pPr>
        <w:spacing w:after="10" w:line="248" w:lineRule="auto"/>
        <w:ind w:left="355" w:hanging="10"/>
        <w:jc w:val="both"/>
      </w:pPr>
      <w:r>
        <w:rPr>
          <w:rFonts w:ascii="Cambria" w:eastAsia="Cambria" w:hAnsi="Cambria" w:cs="Cambria"/>
          <w:sz w:val="22"/>
        </w:rPr>
        <w:t xml:space="preserve">qualidade, integridade e quando for o caso, esterilidade dos mesmos. Em se tratando de produtos resfriados deverão ser acondicionados em caixas térmicas. </w:t>
      </w:r>
    </w:p>
    <w:p w:rsidR="004025D7" w:rsidRDefault="004025D7" w:rsidP="004025D7">
      <w:pPr>
        <w:ind w:left="360"/>
      </w:pPr>
    </w:p>
    <w:p w:rsidR="004025D7" w:rsidRDefault="004025D7" w:rsidP="004025D7">
      <w:pPr>
        <w:ind w:left="355" w:hanging="10"/>
      </w:pPr>
      <w:r>
        <w:rPr>
          <w:rFonts w:ascii="Cambria" w:eastAsia="Cambria" w:hAnsi="Cambria" w:cs="Cambria"/>
          <w:b/>
          <w:sz w:val="22"/>
        </w:rPr>
        <w:t xml:space="preserve">READEQUAÇÃO DE PREÇOS: </w:t>
      </w:r>
    </w:p>
    <w:p w:rsidR="004025D7" w:rsidRDefault="004025D7" w:rsidP="004025D7">
      <w:pPr>
        <w:ind w:left="360"/>
      </w:pPr>
    </w:p>
    <w:p w:rsidR="004025D7" w:rsidRDefault="004025D7" w:rsidP="004025D7">
      <w:pPr>
        <w:spacing w:after="10" w:line="248" w:lineRule="auto"/>
        <w:ind w:left="1645" w:hanging="10"/>
        <w:jc w:val="both"/>
      </w:pPr>
      <w:r>
        <w:rPr>
          <w:rFonts w:ascii="Cambria" w:eastAsia="Cambria" w:hAnsi="Cambria" w:cs="Cambria"/>
          <w:sz w:val="22"/>
        </w:rPr>
        <w:t xml:space="preserve">Os preços registrados manter-se-ão inalterados pelo período de vigência do Registro, </w:t>
      </w:r>
    </w:p>
    <w:p w:rsidR="004025D7" w:rsidRDefault="004025D7" w:rsidP="004025D7">
      <w:pPr>
        <w:spacing w:after="10" w:line="248" w:lineRule="auto"/>
        <w:ind w:left="355" w:hanging="10"/>
        <w:jc w:val="both"/>
      </w:pPr>
      <w:r>
        <w:rPr>
          <w:rFonts w:ascii="Cambria" w:eastAsia="Cambria" w:hAnsi="Cambria" w:cs="Cambria"/>
          <w:sz w:val="22"/>
        </w:rPr>
        <w:t xml:space="preserve">admitida a revisão quando houver desequilíbrio de equação econômico-financeiro inicial à Ata, nos termos da legislação que rege a matéria. </w:t>
      </w:r>
    </w:p>
    <w:p w:rsidR="004025D7" w:rsidRDefault="004025D7" w:rsidP="004025D7">
      <w:pPr>
        <w:spacing w:after="10" w:line="248" w:lineRule="auto"/>
        <w:ind w:left="1645" w:hanging="10"/>
        <w:jc w:val="both"/>
      </w:pPr>
      <w:r>
        <w:rPr>
          <w:rFonts w:ascii="Cambria" w:eastAsia="Cambria" w:hAnsi="Cambria" w:cs="Cambria"/>
          <w:sz w:val="22"/>
        </w:rPr>
        <w:t xml:space="preserve">Durante o período de vigência da Ata de Registro de Preços, os preços não serão </w:t>
      </w:r>
    </w:p>
    <w:p w:rsidR="004025D7" w:rsidRDefault="004025D7" w:rsidP="004025D7">
      <w:pPr>
        <w:spacing w:after="10" w:line="248" w:lineRule="auto"/>
        <w:ind w:left="355" w:hanging="10"/>
        <w:jc w:val="both"/>
      </w:pPr>
      <w:r>
        <w:rPr>
          <w:rFonts w:ascii="Cambria" w:eastAsia="Cambria" w:hAnsi="Cambria" w:cs="Cambria"/>
          <w:sz w:val="22"/>
        </w:rPr>
        <w:t xml:space="preserve">reajustados, ressalvados, entretanto, a possibilidade de revisão dos preços vigentes conforme previsão editalícia ou em face da superveniência de normas federais ou municipais aplicáveis à espécie. </w:t>
      </w:r>
    </w:p>
    <w:p w:rsidR="004025D7" w:rsidRDefault="004025D7" w:rsidP="004025D7">
      <w:pPr>
        <w:spacing w:after="10" w:line="248" w:lineRule="auto"/>
        <w:ind w:left="1645" w:hanging="10"/>
        <w:jc w:val="both"/>
      </w:pPr>
      <w:r>
        <w:rPr>
          <w:rFonts w:ascii="Cambria" w:eastAsia="Cambria" w:hAnsi="Cambria" w:cs="Cambria"/>
          <w:sz w:val="22"/>
        </w:rPr>
        <w:t xml:space="preserve">Para restabelecer a relação que as partes pactuaram inicialmente entre os encargos do </w:t>
      </w:r>
    </w:p>
    <w:p w:rsidR="004025D7" w:rsidRDefault="004025D7" w:rsidP="004025D7">
      <w:pPr>
        <w:spacing w:after="10" w:line="248" w:lineRule="auto"/>
        <w:ind w:left="355" w:hanging="10"/>
        <w:jc w:val="both"/>
      </w:pPr>
      <w:r>
        <w:rPr>
          <w:rFonts w:ascii="Cambria" w:eastAsia="Cambria" w:hAnsi="Cambria" w:cs="Cambria"/>
          <w:sz w:val="22"/>
        </w:rPr>
        <w:t xml:space="preserve">contratado e a retribuição da Administração para a justa remuneração do fornecimento dos bens, objetivando a manutenção do equilíbrio econômico-financeiro inicial do contrato na hipótese de sobreviverem fatos imprevisíveis ou previsíveis, </w:t>
      </w:r>
      <w:r>
        <w:rPr>
          <w:rFonts w:ascii="Cambria" w:eastAsia="Cambria" w:hAnsi="Cambria" w:cs="Cambria"/>
          <w:sz w:val="22"/>
        </w:rPr>
        <w:lastRenderedPageBreak/>
        <w:t xml:space="preserve">porém de consequências incalculáveis, retardadores ou impeditivos da execução do ajustado, ou ainda, em caso de força maior, caso fortuito ou fato do príncipe, configurando alea econômica extraordinária e extracontratual, poderá ocorrer a repactuação do valor contratado e/ou registrado. </w:t>
      </w:r>
    </w:p>
    <w:p w:rsidR="004025D7" w:rsidRDefault="004025D7" w:rsidP="004025D7">
      <w:pPr>
        <w:spacing w:after="10" w:line="248" w:lineRule="auto"/>
        <w:ind w:left="1645" w:hanging="10"/>
        <w:jc w:val="both"/>
      </w:pPr>
      <w:r>
        <w:rPr>
          <w:rFonts w:ascii="Cambria" w:eastAsia="Cambria" w:hAnsi="Cambria" w:cs="Cambria"/>
          <w:sz w:val="22"/>
        </w:rPr>
        <w:t xml:space="preserve">Durante a vigência da Ata, os preços registrados deverão permanecer compatíveis com os </w:t>
      </w:r>
    </w:p>
    <w:p w:rsidR="004025D7" w:rsidRDefault="004025D7" w:rsidP="004025D7">
      <w:pPr>
        <w:spacing w:after="10" w:line="248" w:lineRule="auto"/>
        <w:ind w:left="355" w:hanging="10"/>
        <w:jc w:val="both"/>
      </w:pPr>
      <w:r>
        <w:rPr>
          <w:rFonts w:ascii="Cambria" w:eastAsia="Cambria" w:hAnsi="Cambria" w:cs="Cambria"/>
          <w:sz w:val="22"/>
        </w:rPr>
        <w:t xml:space="preserve">preços de mercado. Independente de provocação da Prefeitura Municipal de Novo Santo Antônio - PI, no caso de redução nos preços de mercado, ainda que temporária, a detentora obriga-se a comunicar a Prefeitura Municipal de Novo Santo Antônio - PI o novo preço que substituirá o então registrado, podendo esta agir de ofício. </w:t>
      </w:r>
    </w:p>
    <w:p w:rsidR="004025D7" w:rsidRDefault="004025D7" w:rsidP="004025D7">
      <w:pPr>
        <w:spacing w:after="10" w:line="248" w:lineRule="auto"/>
        <w:ind w:left="1645" w:hanging="10"/>
        <w:jc w:val="both"/>
      </w:pPr>
      <w:r>
        <w:rPr>
          <w:rFonts w:ascii="Cambria" w:eastAsia="Cambria" w:hAnsi="Cambria" w:cs="Cambria"/>
          <w:sz w:val="22"/>
        </w:rPr>
        <w:t xml:space="preserve">Caso a detentora venha a se locupletar com a redução efetiva de preços de mercado não </w:t>
      </w:r>
    </w:p>
    <w:p w:rsidR="004025D7" w:rsidRDefault="004025D7" w:rsidP="004025D7">
      <w:pPr>
        <w:spacing w:after="10" w:line="248" w:lineRule="auto"/>
        <w:ind w:left="355" w:hanging="10"/>
        <w:jc w:val="both"/>
      </w:pPr>
      <w:r>
        <w:rPr>
          <w:rFonts w:ascii="Cambria" w:eastAsia="Cambria" w:hAnsi="Cambria" w:cs="Cambria"/>
          <w:sz w:val="22"/>
        </w:rPr>
        <w:t xml:space="preserve">repassada à Administração, ficará obrigada a restituição do que tinha recebido indevidamente. </w:t>
      </w:r>
    </w:p>
    <w:p w:rsidR="004025D7" w:rsidRDefault="004025D7" w:rsidP="004025D7">
      <w:pPr>
        <w:ind w:left="1635"/>
      </w:pPr>
    </w:p>
    <w:p w:rsidR="004025D7" w:rsidRDefault="004025D7" w:rsidP="004025D7">
      <w:pPr>
        <w:ind w:left="355" w:hanging="10"/>
      </w:pPr>
      <w:r>
        <w:rPr>
          <w:rFonts w:ascii="Cambria" w:eastAsia="Cambria" w:hAnsi="Cambria" w:cs="Cambria"/>
          <w:b/>
          <w:sz w:val="22"/>
        </w:rPr>
        <w:t xml:space="preserve">DA POSSIBILIDADE DE RENEGOCIAÇÃO DE PREÇOS: </w:t>
      </w:r>
    </w:p>
    <w:p w:rsidR="004025D7" w:rsidRDefault="004025D7" w:rsidP="004025D7">
      <w:pPr>
        <w:ind w:left="360"/>
      </w:pPr>
    </w:p>
    <w:p w:rsidR="004025D7" w:rsidRDefault="004025D7" w:rsidP="004025D7">
      <w:pPr>
        <w:spacing w:after="10" w:line="248" w:lineRule="auto"/>
        <w:ind w:left="1645" w:hanging="10"/>
        <w:jc w:val="both"/>
      </w:pPr>
      <w:r>
        <w:rPr>
          <w:rFonts w:ascii="Cambria" w:eastAsia="Cambria" w:hAnsi="Cambria" w:cs="Cambria"/>
          <w:sz w:val="22"/>
        </w:rPr>
        <w:t xml:space="preserve">Os bens similares às especificações dos objetos contemplados neste certame poderão ser </w:t>
      </w:r>
    </w:p>
    <w:p w:rsidR="004025D7" w:rsidRDefault="004025D7" w:rsidP="004025D7">
      <w:pPr>
        <w:spacing w:after="10" w:line="248" w:lineRule="auto"/>
        <w:ind w:left="355" w:hanging="10"/>
        <w:jc w:val="both"/>
      </w:pPr>
      <w:r>
        <w:rPr>
          <w:rFonts w:ascii="Cambria" w:eastAsia="Cambria" w:hAnsi="Cambria" w:cs="Cambria"/>
          <w:sz w:val="22"/>
        </w:rPr>
        <w:t xml:space="preserve">renegociados com as empresas que tiverem seus preços registrados (detentores da ata), somente na hipótese do asseguramento de reais vantagens para a contratação, o que deve ser justificado no processo administrativo, sempre tendo como parâmetro o preço registrado e as condições reais de mercado. </w:t>
      </w:r>
    </w:p>
    <w:p w:rsidR="004025D7" w:rsidRDefault="004025D7" w:rsidP="004025D7">
      <w:pPr>
        <w:ind w:left="360"/>
      </w:pPr>
    </w:p>
    <w:p w:rsidR="004025D7" w:rsidRDefault="004025D7" w:rsidP="004025D7">
      <w:pPr>
        <w:spacing w:after="10" w:line="248" w:lineRule="auto"/>
        <w:ind w:left="1645" w:hanging="10"/>
        <w:jc w:val="both"/>
      </w:pPr>
      <w:r>
        <w:rPr>
          <w:rFonts w:ascii="Cambria" w:eastAsia="Cambria" w:hAnsi="Cambria" w:cs="Cambria"/>
          <w:sz w:val="22"/>
        </w:rPr>
        <w:t xml:space="preserve">A renegociação, no ato do contrato, poderá ser retomada em razão da quantidade e </w:t>
      </w:r>
    </w:p>
    <w:p w:rsidR="004025D7" w:rsidRDefault="004025D7" w:rsidP="004025D7">
      <w:pPr>
        <w:spacing w:after="10" w:line="248" w:lineRule="auto"/>
        <w:ind w:left="355" w:hanging="10"/>
        <w:jc w:val="both"/>
      </w:pPr>
      <w:r>
        <w:rPr>
          <w:rFonts w:ascii="Cambria" w:eastAsia="Cambria" w:hAnsi="Cambria" w:cs="Cambria"/>
          <w:sz w:val="22"/>
        </w:rPr>
        <w:t xml:space="preserve">qualidade do serviço demandada, ficando estipulado como parâmetro máximo, o preço registrado correspondente ao valor da unidade. </w:t>
      </w:r>
    </w:p>
    <w:p w:rsidR="004025D7" w:rsidRDefault="004025D7" w:rsidP="004025D7">
      <w:pPr>
        <w:ind w:left="360"/>
      </w:pPr>
    </w:p>
    <w:p w:rsidR="004025D7" w:rsidRDefault="004025D7" w:rsidP="004025D7">
      <w:pPr>
        <w:spacing w:after="10" w:line="248" w:lineRule="auto"/>
        <w:ind w:left="355" w:hanging="10"/>
        <w:jc w:val="both"/>
      </w:pPr>
      <w:r>
        <w:rPr>
          <w:rFonts w:ascii="Cambria" w:eastAsia="Cambria" w:hAnsi="Cambria" w:cs="Cambria"/>
          <w:sz w:val="22"/>
        </w:rPr>
        <w:t>NOVO SANTO ANTÔNIO/PI, ____ de ___________ de 201</w:t>
      </w:r>
      <w:r w:rsidR="00BC6CBE">
        <w:rPr>
          <w:rFonts w:ascii="Cambria" w:eastAsia="Cambria" w:hAnsi="Cambria" w:cs="Cambria"/>
          <w:sz w:val="22"/>
        </w:rPr>
        <w:t>9</w:t>
      </w:r>
      <w:r>
        <w:rPr>
          <w:rFonts w:ascii="Cambria" w:eastAsia="Cambria" w:hAnsi="Cambria" w:cs="Cambria"/>
          <w:sz w:val="22"/>
        </w:rPr>
        <w:t xml:space="preserve">. </w:t>
      </w:r>
    </w:p>
    <w:p w:rsidR="004025D7" w:rsidRDefault="004025D7" w:rsidP="004025D7">
      <w:pPr>
        <w:ind w:left="360"/>
      </w:pPr>
    </w:p>
    <w:p w:rsidR="004025D7" w:rsidRDefault="004025D7" w:rsidP="004025D7">
      <w:pPr>
        <w:ind w:left="360"/>
      </w:pPr>
    </w:p>
    <w:p w:rsidR="004A057A" w:rsidRDefault="004A057A" w:rsidP="004025D7">
      <w:pPr>
        <w:spacing w:line="449" w:lineRule="auto"/>
        <w:ind w:right="-427"/>
        <w:jc w:val="center"/>
        <w:rPr>
          <w:rFonts w:ascii="Cambria" w:eastAsia="Cambria" w:hAnsi="Cambria" w:cs="Cambria"/>
          <w:b/>
          <w:sz w:val="22"/>
        </w:rPr>
      </w:pPr>
      <w:r>
        <w:rPr>
          <w:rFonts w:ascii="Cambria" w:eastAsia="Cambria" w:hAnsi="Cambria" w:cs="Cambria"/>
          <w:b/>
          <w:sz w:val="22"/>
        </w:rPr>
        <w:t>_____________________________________</w:t>
      </w:r>
    </w:p>
    <w:p w:rsidR="001B4D26" w:rsidRDefault="004025D7" w:rsidP="004025D7">
      <w:pPr>
        <w:spacing w:line="449" w:lineRule="auto"/>
        <w:ind w:right="-427"/>
        <w:jc w:val="center"/>
        <w:rPr>
          <w:rFonts w:asciiTheme="minorHAnsi" w:eastAsia="Arial" w:hAnsiTheme="minorHAnsi" w:cstheme="minorHAnsi"/>
          <w:b/>
        </w:rPr>
      </w:pPr>
      <w:r>
        <w:rPr>
          <w:rFonts w:ascii="Cambria" w:eastAsia="Cambria" w:hAnsi="Cambria" w:cs="Cambria"/>
          <w:b/>
          <w:sz w:val="22"/>
        </w:rPr>
        <w:t>Pregoeiro</w:t>
      </w:r>
    </w:p>
    <w:p w:rsidR="00CE241A" w:rsidRDefault="00CE241A" w:rsidP="0027346E">
      <w:pPr>
        <w:spacing w:line="449" w:lineRule="auto"/>
        <w:ind w:right="-427"/>
        <w:jc w:val="center"/>
        <w:rPr>
          <w:rFonts w:asciiTheme="minorHAnsi" w:hAnsiTheme="minorHAnsi" w:cstheme="minorHAnsi"/>
        </w:rPr>
      </w:pPr>
    </w:p>
    <w:p w:rsidR="00CE241A" w:rsidRDefault="00CE241A" w:rsidP="0027346E">
      <w:pPr>
        <w:spacing w:line="449" w:lineRule="auto"/>
        <w:ind w:right="-427"/>
        <w:jc w:val="center"/>
        <w:rPr>
          <w:rFonts w:asciiTheme="minorHAnsi" w:hAnsiTheme="minorHAnsi" w:cstheme="minorHAnsi"/>
        </w:rPr>
      </w:pPr>
    </w:p>
    <w:p w:rsidR="00992A1B" w:rsidRDefault="00992A1B" w:rsidP="0027346E">
      <w:pPr>
        <w:spacing w:line="449" w:lineRule="auto"/>
        <w:ind w:right="-427"/>
        <w:jc w:val="center"/>
        <w:rPr>
          <w:rFonts w:asciiTheme="minorHAnsi" w:hAnsiTheme="minorHAnsi" w:cstheme="minorHAnsi"/>
        </w:rPr>
      </w:pPr>
    </w:p>
    <w:p w:rsidR="00992A1B" w:rsidRDefault="00992A1B" w:rsidP="0027346E">
      <w:pPr>
        <w:spacing w:line="449" w:lineRule="auto"/>
        <w:ind w:right="-427"/>
        <w:jc w:val="center"/>
        <w:rPr>
          <w:rFonts w:asciiTheme="minorHAnsi" w:hAnsiTheme="minorHAnsi" w:cstheme="minorHAnsi"/>
        </w:rPr>
      </w:pPr>
    </w:p>
    <w:p w:rsidR="00992A1B" w:rsidRDefault="00992A1B" w:rsidP="0027346E">
      <w:pPr>
        <w:spacing w:line="449" w:lineRule="auto"/>
        <w:ind w:right="-427"/>
        <w:jc w:val="center"/>
        <w:rPr>
          <w:rFonts w:asciiTheme="minorHAnsi" w:hAnsiTheme="minorHAnsi" w:cstheme="minorHAnsi"/>
        </w:rPr>
      </w:pPr>
    </w:p>
    <w:p w:rsidR="00992A1B" w:rsidRDefault="00992A1B" w:rsidP="0027346E">
      <w:pPr>
        <w:spacing w:line="449" w:lineRule="auto"/>
        <w:ind w:right="-427"/>
        <w:jc w:val="center"/>
        <w:rPr>
          <w:rFonts w:asciiTheme="minorHAnsi" w:hAnsiTheme="minorHAnsi" w:cstheme="minorHAnsi"/>
        </w:rPr>
      </w:pPr>
    </w:p>
    <w:p w:rsidR="00992A1B" w:rsidRDefault="00992A1B" w:rsidP="0027346E">
      <w:pPr>
        <w:spacing w:line="449" w:lineRule="auto"/>
        <w:ind w:right="-427"/>
        <w:jc w:val="center"/>
        <w:rPr>
          <w:rFonts w:asciiTheme="minorHAnsi" w:hAnsiTheme="minorHAnsi" w:cstheme="minorHAnsi"/>
        </w:rPr>
      </w:pPr>
    </w:p>
    <w:p w:rsidR="00992A1B" w:rsidRDefault="00992A1B" w:rsidP="0027346E">
      <w:pPr>
        <w:spacing w:line="449" w:lineRule="auto"/>
        <w:ind w:right="-427"/>
        <w:jc w:val="center"/>
        <w:rPr>
          <w:rFonts w:asciiTheme="minorHAnsi" w:hAnsiTheme="minorHAnsi" w:cstheme="minorHAnsi"/>
        </w:rPr>
      </w:pPr>
    </w:p>
    <w:p w:rsidR="00992A1B" w:rsidRDefault="00992A1B" w:rsidP="0027346E">
      <w:pPr>
        <w:spacing w:line="449" w:lineRule="auto"/>
        <w:ind w:right="-427"/>
        <w:jc w:val="center"/>
        <w:rPr>
          <w:rFonts w:asciiTheme="minorHAnsi" w:hAnsiTheme="minorHAnsi" w:cstheme="minorHAnsi"/>
        </w:rPr>
      </w:pPr>
    </w:p>
    <w:p w:rsidR="00992A1B" w:rsidRDefault="00992A1B" w:rsidP="0027346E">
      <w:pPr>
        <w:spacing w:line="449" w:lineRule="auto"/>
        <w:ind w:right="-427"/>
        <w:jc w:val="center"/>
        <w:rPr>
          <w:rFonts w:asciiTheme="minorHAnsi" w:hAnsiTheme="minorHAnsi" w:cstheme="minorHAnsi"/>
        </w:rPr>
      </w:pPr>
    </w:p>
    <w:p w:rsidR="00992A1B" w:rsidRDefault="00992A1B" w:rsidP="0027346E">
      <w:pPr>
        <w:spacing w:line="449" w:lineRule="auto"/>
        <w:ind w:right="-427"/>
        <w:jc w:val="center"/>
        <w:rPr>
          <w:rFonts w:asciiTheme="minorHAnsi" w:hAnsiTheme="minorHAnsi" w:cstheme="minorHAnsi"/>
        </w:rPr>
      </w:pPr>
    </w:p>
    <w:p w:rsidR="00992A1B" w:rsidRDefault="00992A1B" w:rsidP="0027346E">
      <w:pPr>
        <w:spacing w:line="449" w:lineRule="auto"/>
        <w:ind w:right="-427"/>
        <w:jc w:val="center"/>
        <w:rPr>
          <w:rFonts w:asciiTheme="minorHAnsi" w:hAnsiTheme="minorHAnsi" w:cstheme="minorHAnsi"/>
        </w:rPr>
      </w:pPr>
    </w:p>
    <w:p w:rsidR="00992A1B" w:rsidRDefault="00992A1B" w:rsidP="0027346E">
      <w:pPr>
        <w:spacing w:line="449" w:lineRule="auto"/>
        <w:ind w:right="-427"/>
        <w:jc w:val="center"/>
        <w:rPr>
          <w:rFonts w:asciiTheme="minorHAnsi" w:hAnsiTheme="minorHAnsi" w:cstheme="minorHAnsi"/>
        </w:rPr>
      </w:pPr>
    </w:p>
    <w:p w:rsidR="00992A1B" w:rsidRDefault="00992A1B" w:rsidP="0027346E">
      <w:pPr>
        <w:spacing w:line="449" w:lineRule="auto"/>
        <w:ind w:right="-427"/>
        <w:jc w:val="center"/>
        <w:rPr>
          <w:rFonts w:asciiTheme="minorHAnsi" w:hAnsiTheme="minorHAnsi" w:cstheme="minorHAnsi"/>
        </w:rPr>
      </w:pPr>
    </w:p>
    <w:p w:rsidR="00992A1B" w:rsidRDefault="00992A1B" w:rsidP="0027346E">
      <w:pPr>
        <w:spacing w:line="449" w:lineRule="auto"/>
        <w:ind w:right="-427"/>
        <w:jc w:val="center"/>
        <w:rPr>
          <w:rFonts w:asciiTheme="minorHAnsi" w:hAnsiTheme="minorHAnsi" w:cstheme="minorHAnsi"/>
        </w:rPr>
      </w:pPr>
    </w:p>
    <w:p w:rsidR="00992A1B" w:rsidRDefault="00992A1B" w:rsidP="0027346E">
      <w:pPr>
        <w:spacing w:line="449" w:lineRule="auto"/>
        <w:ind w:right="-427"/>
        <w:jc w:val="center"/>
        <w:rPr>
          <w:rFonts w:asciiTheme="minorHAnsi" w:hAnsiTheme="minorHAnsi" w:cstheme="minorHAnsi"/>
        </w:rPr>
      </w:pPr>
    </w:p>
    <w:p w:rsidR="00CE241A" w:rsidRDefault="00CE241A" w:rsidP="0027346E">
      <w:pPr>
        <w:spacing w:line="449" w:lineRule="auto"/>
        <w:ind w:right="-427"/>
        <w:jc w:val="center"/>
        <w:rPr>
          <w:rFonts w:asciiTheme="minorHAnsi" w:hAnsiTheme="minorHAnsi" w:cstheme="minorHAnsi"/>
        </w:rPr>
      </w:pPr>
    </w:p>
    <w:p w:rsidR="00510990" w:rsidRPr="00E87286" w:rsidRDefault="00510990" w:rsidP="00510990">
      <w:pPr>
        <w:spacing w:line="449" w:lineRule="auto"/>
        <w:ind w:right="-427"/>
        <w:rPr>
          <w:rFonts w:asciiTheme="minorHAnsi" w:hAnsiTheme="minorHAnsi" w:cstheme="minorHAnsi"/>
        </w:rPr>
      </w:pPr>
    </w:p>
    <w:p w:rsidR="001B4D26" w:rsidRPr="00E87286" w:rsidRDefault="001B4D26" w:rsidP="0027346E">
      <w:pPr>
        <w:spacing w:after="218"/>
        <w:ind w:right="-427" w:hanging="10"/>
        <w:jc w:val="center"/>
        <w:rPr>
          <w:rFonts w:asciiTheme="minorHAnsi" w:hAnsiTheme="minorHAnsi" w:cstheme="minorHAnsi"/>
        </w:rPr>
      </w:pPr>
      <w:r w:rsidRPr="00E87286">
        <w:rPr>
          <w:rFonts w:asciiTheme="minorHAnsi" w:eastAsia="Arial" w:hAnsiTheme="minorHAnsi" w:cstheme="minorHAnsi"/>
          <w:b/>
        </w:rPr>
        <w:t xml:space="preserve">ANEXO II </w:t>
      </w:r>
    </w:p>
    <w:p w:rsidR="001B4D26" w:rsidRPr="00E87286" w:rsidRDefault="001B4D26" w:rsidP="0027346E">
      <w:pPr>
        <w:ind w:right="-427" w:hanging="10"/>
        <w:jc w:val="center"/>
        <w:rPr>
          <w:rFonts w:asciiTheme="minorHAnsi" w:hAnsiTheme="minorHAnsi" w:cstheme="minorHAnsi"/>
        </w:rPr>
      </w:pPr>
      <w:r w:rsidRPr="00E87286">
        <w:rPr>
          <w:rFonts w:asciiTheme="minorHAnsi" w:eastAsia="Arial" w:hAnsiTheme="minorHAnsi" w:cstheme="minorHAnsi"/>
          <w:b/>
        </w:rPr>
        <w:t xml:space="preserve">PREFEITURA MUNICIPAL DE NOVO SANTO ANTONIO-PI </w:t>
      </w:r>
    </w:p>
    <w:p w:rsidR="001B4D26" w:rsidRPr="00E87286" w:rsidRDefault="001B4D26" w:rsidP="0027346E">
      <w:pPr>
        <w:ind w:right="-427"/>
        <w:rPr>
          <w:rFonts w:asciiTheme="minorHAnsi" w:hAnsiTheme="minorHAnsi" w:cstheme="minorHAnsi"/>
        </w:rPr>
      </w:pPr>
    </w:p>
    <w:p w:rsidR="001B4D26" w:rsidRPr="00E87286" w:rsidRDefault="001B4D26" w:rsidP="0027346E">
      <w:pPr>
        <w:ind w:right="-427" w:hanging="10"/>
        <w:jc w:val="center"/>
        <w:rPr>
          <w:rFonts w:asciiTheme="minorHAnsi" w:hAnsiTheme="minorHAnsi" w:cstheme="minorHAnsi"/>
        </w:rPr>
      </w:pPr>
      <w:r w:rsidRPr="00E87286">
        <w:rPr>
          <w:rFonts w:asciiTheme="minorHAnsi" w:eastAsia="Arial" w:hAnsiTheme="minorHAnsi" w:cstheme="minorHAnsi"/>
          <w:b/>
        </w:rPr>
        <w:t xml:space="preserve">DECLARAÇÃO </w:t>
      </w:r>
    </w:p>
    <w:p w:rsidR="001B4D26" w:rsidRPr="00E87286" w:rsidRDefault="001B4D26" w:rsidP="0027346E">
      <w:pPr>
        <w:spacing w:after="294"/>
        <w:ind w:right="-427"/>
        <w:rPr>
          <w:rFonts w:asciiTheme="minorHAnsi" w:hAnsiTheme="minorHAnsi" w:cstheme="minorHAnsi"/>
        </w:rPr>
      </w:pPr>
    </w:p>
    <w:p w:rsidR="001B4D26" w:rsidRPr="00E87286" w:rsidRDefault="001B4D26" w:rsidP="0027346E">
      <w:pPr>
        <w:spacing w:after="295" w:line="368" w:lineRule="auto"/>
        <w:ind w:right="-427" w:hanging="10"/>
        <w:jc w:val="both"/>
        <w:rPr>
          <w:rFonts w:asciiTheme="minorHAnsi" w:hAnsiTheme="minorHAnsi" w:cstheme="minorHAnsi"/>
        </w:rPr>
      </w:pPr>
      <w:r w:rsidRPr="00E87286">
        <w:rPr>
          <w:rFonts w:asciiTheme="minorHAnsi" w:eastAsia="Arial" w:hAnsiTheme="minorHAnsi" w:cstheme="minorHAnsi"/>
        </w:rPr>
        <w:t xml:space="preserve"> …, inscrita no CNPJ sob o n</w:t>
      </w:r>
      <w:r w:rsidRPr="00E87286">
        <w:rPr>
          <w:rFonts w:asciiTheme="minorHAnsi" w:eastAsia="Arial" w:hAnsiTheme="minorHAnsi" w:cstheme="minorHAnsi"/>
          <w:u w:val="single" w:color="000000"/>
          <w:vertAlign w:val="superscript"/>
        </w:rPr>
        <w:t>o</w:t>
      </w:r>
      <w:r w:rsidRPr="00E87286">
        <w:rPr>
          <w:rFonts w:asciiTheme="minorHAnsi" w:eastAsia="Arial" w:hAnsiTheme="minorHAnsi" w:cstheme="minorHAnsi"/>
        </w:rPr>
        <w:t xml:space="preserve"> …, por intermédio do seu representante legal abaixo assinado, declara sob as penalidades da lei, para fins de participação no </w:t>
      </w:r>
      <w:r w:rsidRPr="00E87286">
        <w:rPr>
          <w:rFonts w:asciiTheme="minorHAnsi" w:eastAsia="Arial" w:hAnsiTheme="minorHAnsi" w:cstheme="minorHAnsi"/>
          <w:b/>
        </w:rPr>
        <w:t>PREGÃO PRESENCIAL N</w:t>
      </w:r>
      <w:r w:rsidRPr="00E87286">
        <w:rPr>
          <w:rFonts w:asciiTheme="minorHAnsi" w:eastAsia="Arial" w:hAnsiTheme="minorHAnsi" w:cstheme="minorHAnsi"/>
          <w:b/>
          <w:u w:val="single" w:color="000000"/>
          <w:vertAlign w:val="superscript"/>
        </w:rPr>
        <w:t>o</w:t>
      </w:r>
      <w:r w:rsidRPr="00E87286">
        <w:rPr>
          <w:rFonts w:asciiTheme="minorHAnsi" w:eastAsia="Arial" w:hAnsiTheme="minorHAnsi" w:cstheme="minorHAnsi"/>
          <w:b/>
        </w:rPr>
        <w:t xml:space="preserve">  004/2019 – SRP - PMNSA</w:t>
      </w:r>
      <w:r w:rsidRPr="00E87286">
        <w:rPr>
          <w:rFonts w:asciiTheme="minorHAnsi" w:eastAsia="Arial" w:hAnsiTheme="minorHAnsi" w:cstheme="minorHAnsi"/>
        </w:rPr>
        <w:t xml:space="preserve">, que: </w:t>
      </w:r>
    </w:p>
    <w:p w:rsidR="001B4D26" w:rsidRPr="00E87286" w:rsidRDefault="001B4D26" w:rsidP="0027346E">
      <w:pPr>
        <w:numPr>
          <w:ilvl w:val="0"/>
          <w:numId w:val="18"/>
        </w:numPr>
        <w:spacing w:after="18" w:line="361" w:lineRule="auto"/>
        <w:ind w:left="0" w:right="-427" w:hanging="360"/>
        <w:jc w:val="both"/>
        <w:rPr>
          <w:rFonts w:asciiTheme="minorHAnsi" w:hAnsiTheme="minorHAnsi" w:cstheme="minorHAnsi"/>
        </w:rPr>
      </w:pPr>
      <w:r w:rsidRPr="00E87286">
        <w:rPr>
          <w:rFonts w:asciiTheme="minorHAnsi" w:eastAsia="Arial" w:hAnsiTheme="minorHAnsi" w:cstheme="minorHAnsi"/>
        </w:rPr>
        <w:t xml:space="preserve">Verificou todas as informações e que atende a todas as condições estabelecidas para o fornecimento do objeto deste pregão; </w:t>
      </w:r>
    </w:p>
    <w:p w:rsidR="001B4D26" w:rsidRPr="00E87286" w:rsidRDefault="001B4D26" w:rsidP="0027346E">
      <w:pPr>
        <w:numPr>
          <w:ilvl w:val="0"/>
          <w:numId w:val="18"/>
        </w:numPr>
        <w:spacing w:after="17" w:line="360" w:lineRule="auto"/>
        <w:ind w:left="0" w:right="-427" w:hanging="360"/>
        <w:jc w:val="both"/>
        <w:rPr>
          <w:rFonts w:asciiTheme="minorHAnsi" w:hAnsiTheme="minorHAnsi" w:cstheme="minorHAnsi"/>
        </w:rPr>
      </w:pPr>
      <w:r w:rsidRPr="00E87286">
        <w:rPr>
          <w:rFonts w:asciiTheme="minorHAnsi" w:eastAsia="Arial" w:hAnsiTheme="minorHAnsi" w:cstheme="minorHAnsi"/>
        </w:rPr>
        <w:t xml:space="preserve">Não se encontra declarada inidônea para licitar ou contratar com órgãos da Administração Pública Federal, Estadual, Municipal e do Distrito Federal; </w:t>
      </w:r>
    </w:p>
    <w:p w:rsidR="001B4D26" w:rsidRPr="00E87286" w:rsidRDefault="001B4D26" w:rsidP="0027346E">
      <w:pPr>
        <w:numPr>
          <w:ilvl w:val="0"/>
          <w:numId w:val="18"/>
        </w:numPr>
        <w:spacing w:after="223" w:line="249" w:lineRule="auto"/>
        <w:ind w:left="0" w:right="-427" w:hanging="360"/>
        <w:jc w:val="both"/>
        <w:rPr>
          <w:rFonts w:asciiTheme="minorHAnsi" w:hAnsiTheme="minorHAnsi" w:cstheme="minorHAnsi"/>
        </w:rPr>
      </w:pPr>
      <w:r w:rsidRPr="00E87286">
        <w:rPr>
          <w:rFonts w:asciiTheme="minorHAnsi" w:eastAsia="Arial" w:hAnsiTheme="minorHAnsi" w:cstheme="minorHAnsi"/>
        </w:rPr>
        <w:t xml:space="preserve">Inexiste fato superveniente impeditivo de sua habilitação. </w:t>
      </w:r>
    </w:p>
    <w:p w:rsidR="001B4D26" w:rsidRPr="00E87286" w:rsidRDefault="001B4D26" w:rsidP="0027346E">
      <w:pPr>
        <w:spacing w:after="259"/>
        <w:ind w:right="-427"/>
        <w:rPr>
          <w:rFonts w:asciiTheme="minorHAnsi" w:hAnsiTheme="minorHAnsi" w:cstheme="minorHAnsi"/>
        </w:rPr>
      </w:pPr>
    </w:p>
    <w:p w:rsidR="001B4D26" w:rsidRPr="00E87286" w:rsidRDefault="001B4D26" w:rsidP="0027346E">
      <w:pPr>
        <w:spacing w:after="259"/>
        <w:ind w:right="-427"/>
        <w:jc w:val="center"/>
        <w:rPr>
          <w:rFonts w:asciiTheme="minorHAnsi" w:hAnsiTheme="minorHAnsi" w:cstheme="minorHAnsi"/>
        </w:rPr>
      </w:pPr>
    </w:p>
    <w:p w:rsidR="001B4D26" w:rsidRPr="00E87286" w:rsidRDefault="001B4D26" w:rsidP="0027346E">
      <w:pPr>
        <w:spacing w:after="258"/>
        <w:ind w:right="-427" w:hanging="10"/>
        <w:jc w:val="center"/>
        <w:rPr>
          <w:rFonts w:asciiTheme="minorHAnsi" w:hAnsiTheme="minorHAnsi" w:cstheme="minorHAnsi"/>
        </w:rPr>
      </w:pPr>
      <w:r w:rsidRPr="00E87286">
        <w:rPr>
          <w:rFonts w:asciiTheme="minorHAnsi" w:eastAsia="Arial" w:hAnsiTheme="minorHAnsi" w:cstheme="minorHAnsi"/>
        </w:rPr>
        <w:t xml:space="preserve">(data) </w:t>
      </w:r>
    </w:p>
    <w:p w:rsidR="001B4D26" w:rsidRPr="00E87286" w:rsidRDefault="001B4D26" w:rsidP="0027346E">
      <w:pPr>
        <w:spacing w:after="258"/>
        <w:ind w:right="-427" w:hanging="10"/>
        <w:jc w:val="center"/>
        <w:rPr>
          <w:rFonts w:asciiTheme="minorHAnsi" w:hAnsiTheme="minorHAnsi" w:cstheme="minorHAnsi"/>
        </w:rPr>
      </w:pPr>
      <w:r w:rsidRPr="00E87286">
        <w:rPr>
          <w:rFonts w:asciiTheme="minorHAnsi" w:eastAsia="Arial" w:hAnsiTheme="minorHAnsi" w:cstheme="minorHAnsi"/>
        </w:rPr>
        <w:lastRenderedPageBreak/>
        <w:t xml:space="preserve">(assinatura autorizada) </w:t>
      </w:r>
    </w:p>
    <w:p w:rsidR="001B4D26" w:rsidRPr="00E87286" w:rsidRDefault="001B4D26" w:rsidP="0027346E">
      <w:pPr>
        <w:spacing w:after="259"/>
        <w:ind w:right="-427"/>
        <w:rPr>
          <w:rFonts w:asciiTheme="minorHAnsi" w:hAnsiTheme="minorHAnsi" w:cstheme="minorHAnsi"/>
        </w:rPr>
      </w:pPr>
    </w:p>
    <w:p w:rsidR="001B4D26" w:rsidRPr="00E87286" w:rsidRDefault="001B4D26" w:rsidP="0027346E">
      <w:pPr>
        <w:spacing w:after="256"/>
        <w:ind w:right="-427"/>
        <w:rPr>
          <w:rFonts w:asciiTheme="minorHAnsi" w:hAnsiTheme="minorHAnsi" w:cstheme="minorHAnsi"/>
        </w:rPr>
      </w:pPr>
    </w:p>
    <w:p w:rsidR="001B4D26" w:rsidRPr="00E87286" w:rsidRDefault="001B4D26" w:rsidP="0027346E">
      <w:pPr>
        <w:spacing w:after="259"/>
        <w:ind w:right="-427"/>
        <w:rPr>
          <w:rFonts w:asciiTheme="minorHAnsi" w:hAnsiTheme="minorHAnsi" w:cstheme="minorHAnsi"/>
        </w:rPr>
      </w:pPr>
    </w:p>
    <w:p w:rsidR="001B4D26" w:rsidRPr="00E87286" w:rsidRDefault="001B4D26" w:rsidP="0027346E">
      <w:pPr>
        <w:ind w:right="-427"/>
        <w:rPr>
          <w:rFonts w:asciiTheme="minorHAnsi" w:hAnsiTheme="minorHAnsi" w:cstheme="minorHAnsi"/>
        </w:rPr>
      </w:pPr>
      <w:r w:rsidRPr="00E87286">
        <w:rPr>
          <w:rFonts w:asciiTheme="minorHAnsi" w:eastAsia="Arial" w:hAnsiTheme="minorHAnsi" w:cstheme="minorHAnsi"/>
        </w:rPr>
        <w:tab/>
      </w:r>
    </w:p>
    <w:p w:rsidR="001B4D26" w:rsidRPr="00E87286" w:rsidRDefault="001B4D26" w:rsidP="0027346E">
      <w:pPr>
        <w:ind w:right="-427"/>
        <w:rPr>
          <w:rFonts w:asciiTheme="minorHAnsi" w:hAnsiTheme="minorHAnsi" w:cstheme="minorHAnsi"/>
        </w:rPr>
      </w:pPr>
    </w:p>
    <w:p w:rsidR="00D428F7" w:rsidRDefault="00D428F7" w:rsidP="0027346E">
      <w:pPr>
        <w:spacing w:after="218"/>
        <w:ind w:right="-427" w:hanging="10"/>
        <w:jc w:val="center"/>
        <w:rPr>
          <w:rFonts w:asciiTheme="minorHAnsi" w:eastAsia="Arial" w:hAnsiTheme="minorHAnsi" w:cstheme="minorHAnsi"/>
          <w:b/>
        </w:rPr>
      </w:pPr>
    </w:p>
    <w:p w:rsidR="00D428F7" w:rsidRDefault="00D428F7" w:rsidP="0027346E">
      <w:pPr>
        <w:spacing w:after="218"/>
        <w:ind w:right="-427" w:hanging="10"/>
        <w:jc w:val="center"/>
        <w:rPr>
          <w:rFonts w:asciiTheme="minorHAnsi" w:eastAsia="Arial" w:hAnsiTheme="minorHAnsi" w:cstheme="minorHAnsi"/>
          <w:b/>
        </w:rPr>
      </w:pPr>
    </w:p>
    <w:p w:rsidR="00D428F7" w:rsidRDefault="00D428F7" w:rsidP="0027346E">
      <w:pPr>
        <w:spacing w:after="218"/>
        <w:ind w:right="-427" w:hanging="10"/>
        <w:jc w:val="center"/>
        <w:rPr>
          <w:rFonts w:asciiTheme="minorHAnsi" w:eastAsia="Arial" w:hAnsiTheme="minorHAnsi" w:cstheme="minorHAnsi"/>
          <w:b/>
        </w:rPr>
      </w:pPr>
    </w:p>
    <w:p w:rsidR="00D428F7" w:rsidRDefault="00D428F7" w:rsidP="0027346E">
      <w:pPr>
        <w:spacing w:after="218"/>
        <w:ind w:right="-427" w:hanging="10"/>
        <w:jc w:val="center"/>
        <w:rPr>
          <w:rFonts w:asciiTheme="minorHAnsi" w:eastAsia="Arial" w:hAnsiTheme="minorHAnsi" w:cstheme="minorHAnsi"/>
          <w:b/>
        </w:rPr>
      </w:pPr>
    </w:p>
    <w:p w:rsidR="00D428F7" w:rsidRDefault="00D428F7" w:rsidP="0027346E">
      <w:pPr>
        <w:spacing w:after="218"/>
        <w:ind w:right="-427" w:hanging="10"/>
        <w:jc w:val="center"/>
        <w:rPr>
          <w:rFonts w:asciiTheme="minorHAnsi" w:eastAsia="Arial" w:hAnsiTheme="minorHAnsi" w:cstheme="minorHAnsi"/>
          <w:b/>
        </w:rPr>
      </w:pPr>
    </w:p>
    <w:p w:rsidR="001B4D26" w:rsidRPr="00E87286" w:rsidRDefault="001B4D26" w:rsidP="0027346E">
      <w:pPr>
        <w:spacing w:after="218"/>
        <w:ind w:right="-427" w:hanging="10"/>
        <w:jc w:val="center"/>
        <w:rPr>
          <w:rFonts w:asciiTheme="minorHAnsi" w:hAnsiTheme="minorHAnsi" w:cstheme="minorHAnsi"/>
        </w:rPr>
      </w:pPr>
      <w:r w:rsidRPr="00E87286">
        <w:rPr>
          <w:rFonts w:asciiTheme="minorHAnsi" w:eastAsia="Arial" w:hAnsiTheme="minorHAnsi" w:cstheme="minorHAnsi"/>
          <w:b/>
        </w:rPr>
        <w:t xml:space="preserve">ANEXO III </w:t>
      </w:r>
    </w:p>
    <w:p w:rsidR="001B4D26" w:rsidRPr="00E87286" w:rsidRDefault="001B4D26" w:rsidP="0027346E">
      <w:pPr>
        <w:ind w:right="-427" w:hanging="10"/>
        <w:jc w:val="center"/>
        <w:rPr>
          <w:rFonts w:asciiTheme="minorHAnsi" w:hAnsiTheme="minorHAnsi" w:cstheme="minorHAnsi"/>
        </w:rPr>
      </w:pPr>
      <w:r w:rsidRPr="00E87286">
        <w:rPr>
          <w:rFonts w:asciiTheme="minorHAnsi" w:eastAsia="Arial" w:hAnsiTheme="minorHAnsi" w:cstheme="minorHAnsi"/>
          <w:b/>
        </w:rPr>
        <w:t xml:space="preserve">PREFEITURA MUNICIPAL DE NOVO SANTO ANTONIO-PI </w:t>
      </w:r>
    </w:p>
    <w:p w:rsidR="001B4D26" w:rsidRPr="00E87286" w:rsidRDefault="001B4D26" w:rsidP="0027346E">
      <w:pPr>
        <w:ind w:right="-427"/>
        <w:rPr>
          <w:rFonts w:asciiTheme="minorHAnsi" w:hAnsiTheme="minorHAnsi" w:cstheme="minorHAnsi"/>
        </w:rPr>
      </w:pPr>
    </w:p>
    <w:p w:rsidR="001B4D26" w:rsidRPr="00E87286" w:rsidRDefault="001B4D26" w:rsidP="0027346E">
      <w:pPr>
        <w:ind w:right="-427" w:hanging="10"/>
        <w:jc w:val="center"/>
        <w:rPr>
          <w:rFonts w:asciiTheme="minorHAnsi" w:hAnsiTheme="minorHAnsi" w:cstheme="minorHAnsi"/>
        </w:rPr>
      </w:pPr>
      <w:r w:rsidRPr="00E87286">
        <w:rPr>
          <w:rFonts w:asciiTheme="minorHAnsi" w:eastAsia="Arial" w:hAnsiTheme="minorHAnsi" w:cstheme="minorHAnsi"/>
          <w:b/>
        </w:rPr>
        <w:t xml:space="preserve">DECLARAÇÃO DE QUE NÃO EMPREGA MENOR </w:t>
      </w:r>
    </w:p>
    <w:p w:rsidR="001B4D26" w:rsidRPr="00E87286" w:rsidRDefault="001B4D26" w:rsidP="0027346E">
      <w:pPr>
        <w:spacing w:after="259"/>
        <w:ind w:right="-427"/>
        <w:rPr>
          <w:rFonts w:asciiTheme="minorHAnsi" w:hAnsiTheme="minorHAnsi" w:cstheme="minorHAnsi"/>
        </w:rPr>
      </w:pPr>
    </w:p>
    <w:p w:rsidR="001B4D26" w:rsidRPr="00E87286" w:rsidRDefault="001B4D26" w:rsidP="0027346E">
      <w:pPr>
        <w:spacing w:after="294"/>
        <w:ind w:right="-427"/>
        <w:rPr>
          <w:rFonts w:asciiTheme="minorHAnsi" w:hAnsiTheme="minorHAnsi" w:cstheme="minorHAnsi"/>
        </w:rPr>
      </w:pPr>
    </w:p>
    <w:p w:rsidR="001B4D26" w:rsidRPr="00E87286" w:rsidRDefault="001B4D26" w:rsidP="0027346E">
      <w:pPr>
        <w:tabs>
          <w:tab w:val="center" w:pos="283"/>
          <w:tab w:val="right" w:pos="9495"/>
        </w:tabs>
        <w:spacing w:after="176" w:line="249" w:lineRule="auto"/>
        <w:ind w:right="-427"/>
        <w:rPr>
          <w:rFonts w:asciiTheme="minorHAnsi" w:hAnsiTheme="minorHAnsi" w:cstheme="minorHAnsi"/>
        </w:rPr>
      </w:pPr>
      <w:r w:rsidRPr="00E87286">
        <w:rPr>
          <w:rFonts w:asciiTheme="minorHAnsi" w:hAnsiTheme="minorHAnsi" w:cstheme="minorHAnsi"/>
        </w:rPr>
        <w:tab/>
      </w:r>
      <w:r w:rsidRPr="00E87286">
        <w:rPr>
          <w:rFonts w:asciiTheme="minorHAnsi" w:eastAsia="Arial" w:hAnsiTheme="minorHAnsi" w:cstheme="minorHAnsi"/>
        </w:rPr>
        <w:tab/>
        <w:t>…, inscrita no CNPJ sob o n</w:t>
      </w:r>
      <w:r w:rsidRPr="00E87286">
        <w:rPr>
          <w:rFonts w:asciiTheme="minorHAnsi" w:eastAsia="Arial" w:hAnsiTheme="minorHAnsi" w:cstheme="minorHAnsi"/>
          <w:u w:val="single" w:color="000000"/>
          <w:vertAlign w:val="superscript"/>
        </w:rPr>
        <w:t>o</w:t>
      </w:r>
      <w:r w:rsidRPr="00E87286">
        <w:rPr>
          <w:rFonts w:asciiTheme="minorHAnsi" w:eastAsia="Arial" w:hAnsiTheme="minorHAnsi" w:cstheme="minorHAnsi"/>
        </w:rPr>
        <w:t xml:space="preserve"> …, por intermédio de seu representante legal, </w:t>
      </w:r>
    </w:p>
    <w:p w:rsidR="001B4D26" w:rsidRPr="00E87286" w:rsidRDefault="001B4D26" w:rsidP="0027346E">
      <w:pPr>
        <w:spacing w:after="273" w:line="371" w:lineRule="auto"/>
        <w:ind w:right="-427" w:hanging="10"/>
        <w:jc w:val="both"/>
        <w:rPr>
          <w:rFonts w:asciiTheme="minorHAnsi" w:hAnsiTheme="minorHAnsi" w:cstheme="minorHAnsi"/>
        </w:rPr>
      </w:pPr>
      <w:r w:rsidRPr="00E87286">
        <w:rPr>
          <w:rFonts w:asciiTheme="minorHAnsi" w:eastAsia="Arial" w:hAnsiTheme="minorHAnsi" w:cstheme="minorHAnsi"/>
        </w:rPr>
        <w:t>Sr. …, portador da Carteira de Identidade n</w:t>
      </w:r>
      <w:r w:rsidRPr="00E87286">
        <w:rPr>
          <w:rFonts w:asciiTheme="minorHAnsi" w:eastAsia="Arial" w:hAnsiTheme="minorHAnsi" w:cstheme="minorHAnsi"/>
          <w:u w:val="single" w:color="000000"/>
          <w:vertAlign w:val="superscript"/>
        </w:rPr>
        <w:t>o</w:t>
      </w:r>
      <w:r w:rsidRPr="00E87286">
        <w:rPr>
          <w:rFonts w:asciiTheme="minorHAnsi" w:eastAsia="Arial" w:hAnsiTheme="minorHAnsi" w:cstheme="minorHAnsi"/>
        </w:rPr>
        <w:t xml:space="preserve"> …, inscrito no CPF sob o n</w:t>
      </w:r>
      <w:r w:rsidRPr="00E87286">
        <w:rPr>
          <w:rFonts w:asciiTheme="minorHAnsi" w:eastAsia="Arial" w:hAnsiTheme="minorHAnsi" w:cstheme="minorHAnsi"/>
          <w:u w:val="single" w:color="000000"/>
          <w:vertAlign w:val="superscript"/>
        </w:rPr>
        <w:t>o</w:t>
      </w:r>
      <w:r w:rsidRPr="00E87286">
        <w:rPr>
          <w:rFonts w:asciiTheme="minorHAnsi" w:eastAsia="Arial" w:hAnsiTheme="minorHAnsi" w:cstheme="minorHAnsi"/>
        </w:rPr>
        <w:t xml:space="preserve"> …, DECLARA, para fins do disposto no inciso V do art. 27 da Lei n</w:t>
      </w:r>
      <w:r w:rsidRPr="00E87286">
        <w:rPr>
          <w:rFonts w:asciiTheme="minorHAnsi" w:eastAsia="Arial" w:hAnsiTheme="minorHAnsi" w:cstheme="minorHAnsi"/>
          <w:u w:val="single" w:color="000000"/>
          <w:vertAlign w:val="superscript"/>
        </w:rPr>
        <w:t>o</w:t>
      </w:r>
      <w:r w:rsidRPr="00E87286">
        <w:rPr>
          <w:rFonts w:asciiTheme="minorHAnsi" w:eastAsia="Arial" w:hAnsiTheme="minorHAnsi" w:cstheme="minorHAnsi"/>
        </w:rPr>
        <w:t xml:space="preserve"> 8.666/93, acrescido pela Lei n</w:t>
      </w:r>
      <w:r w:rsidRPr="00E87286">
        <w:rPr>
          <w:rFonts w:asciiTheme="minorHAnsi" w:eastAsia="Arial" w:hAnsiTheme="minorHAnsi" w:cstheme="minorHAnsi"/>
          <w:u w:val="single" w:color="000000"/>
          <w:vertAlign w:val="superscript"/>
        </w:rPr>
        <w:t>o</w:t>
      </w:r>
      <w:r w:rsidRPr="00E87286">
        <w:rPr>
          <w:rFonts w:asciiTheme="minorHAnsi" w:eastAsia="Arial" w:hAnsiTheme="minorHAnsi" w:cstheme="minorHAnsi"/>
        </w:rPr>
        <w:t xml:space="preserve"> 9.854/99, que não emprega menor de 18 (dezoito) anos em trabalho noturno, perigoso ou insalubre e não emprega menor de 16 (dezesseis) anos. </w:t>
      </w:r>
    </w:p>
    <w:p w:rsidR="001B4D26" w:rsidRPr="00E87286" w:rsidRDefault="001B4D26" w:rsidP="0027346E">
      <w:pPr>
        <w:spacing w:after="125"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Ressalva: emprega menor, a partir de 14 (quatorze) anos, na condição de aprendiz (  </w:t>
      </w:r>
    </w:p>
    <w:p w:rsidR="001B4D26" w:rsidRPr="00E87286" w:rsidRDefault="001B4D26" w:rsidP="0027346E">
      <w:pPr>
        <w:spacing w:after="404" w:line="249" w:lineRule="auto"/>
        <w:ind w:right="-427" w:hanging="10"/>
        <w:jc w:val="both"/>
        <w:rPr>
          <w:rFonts w:asciiTheme="minorHAnsi" w:hAnsiTheme="minorHAnsi" w:cstheme="minorHAnsi"/>
        </w:rPr>
      </w:pPr>
      <w:r w:rsidRPr="00E87286">
        <w:rPr>
          <w:rFonts w:asciiTheme="minorHAnsi" w:eastAsia="Arial" w:hAnsiTheme="minorHAnsi" w:cstheme="minorHAnsi"/>
        </w:rPr>
        <w:t xml:space="preserve">). </w:t>
      </w:r>
    </w:p>
    <w:p w:rsidR="001B4D26" w:rsidRPr="00E87286" w:rsidRDefault="001B4D26" w:rsidP="0027346E">
      <w:pPr>
        <w:spacing w:after="259"/>
        <w:ind w:right="-427"/>
        <w:rPr>
          <w:rFonts w:asciiTheme="minorHAnsi" w:hAnsiTheme="minorHAnsi" w:cstheme="minorHAnsi"/>
        </w:rPr>
      </w:pPr>
    </w:p>
    <w:p w:rsidR="001B4D26" w:rsidRPr="00E87286" w:rsidRDefault="001B4D26" w:rsidP="0027346E">
      <w:pPr>
        <w:spacing w:after="258"/>
        <w:ind w:right="-427" w:hanging="10"/>
        <w:jc w:val="center"/>
        <w:rPr>
          <w:rFonts w:asciiTheme="minorHAnsi" w:hAnsiTheme="minorHAnsi" w:cstheme="minorHAnsi"/>
        </w:rPr>
      </w:pPr>
      <w:r w:rsidRPr="00E87286">
        <w:rPr>
          <w:rFonts w:asciiTheme="minorHAnsi" w:eastAsia="Arial" w:hAnsiTheme="minorHAnsi" w:cstheme="minorHAnsi"/>
        </w:rPr>
        <w:t xml:space="preserve">(data) </w:t>
      </w:r>
    </w:p>
    <w:p w:rsidR="001B4D26" w:rsidRPr="00E87286" w:rsidRDefault="001B4D26" w:rsidP="0027346E">
      <w:pPr>
        <w:spacing w:after="258"/>
        <w:ind w:right="-427" w:hanging="10"/>
        <w:jc w:val="center"/>
        <w:rPr>
          <w:rFonts w:asciiTheme="minorHAnsi" w:hAnsiTheme="minorHAnsi" w:cstheme="minorHAnsi"/>
        </w:rPr>
      </w:pPr>
      <w:r w:rsidRPr="00E87286">
        <w:rPr>
          <w:rFonts w:asciiTheme="minorHAnsi" w:eastAsia="Arial" w:hAnsiTheme="minorHAnsi" w:cstheme="minorHAnsi"/>
        </w:rPr>
        <w:t xml:space="preserve">(carimbo e assinatura do representante legal) </w:t>
      </w:r>
    </w:p>
    <w:p w:rsidR="001B4D26" w:rsidRPr="00E87286" w:rsidRDefault="001B4D26" w:rsidP="0027346E">
      <w:pPr>
        <w:spacing w:after="259"/>
        <w:ind w:right="-427"/>
        <w:jc w:val="center"/>
        <w:rPr>
          <w:rFonts w:asciiTheme="minorHAnsi" w:hAnsiTheme="minorHAnsi" w:cstheme="minorHAnsi"/>
        </w:rPr>
      </w:pPr>
    </w:p>
    <w:p w:rsidR="001B4D26" w:rsidRPr="00E87286" w:rsidRDefault="001B4D26" w:rsidP="0027346E">
      <w:pPr>
        <w:spacing w:after="258"/>
        <w:ind w:right="-427" w:hanging="10"/>
        <w:jc w:val="center"/>
        <w:rPr>
          <w:rFonts w:asciiTheme="minorHAnsi" w:hAnsiTheme="minorHAnsi" w:cstheme="minorHAnsi"/>
        </w:rPr>
      </w:pPr>
      <w:r w:rsidRPr="00E87286">
        <w:rPr>
          <w:rFonts w:asciiTheme="minorHAnsi" w:eastAsia="Arial" w:hAnsiTheme="minorHAnsi" w:cstheme="minorHAnsi"/>
        </w:rPr>
        <w:t xml:space="preserve">(Observação: em caso afirmativo, assinalar a ressalva acima) </w:t>
      </w:r>
    </w:p>
    <w:p w:rsidR="001B4D26" w:rsidRPr="00E87286" w:rsidRDefault="001B4D26" w:rsidP="0027346E">
      <w:pPr>
        <w:spacing w:after="259"/>
        <w:ind w:right="-427"/>
        <w:rPr>
          <w:rFonts w:asciiTheme="minorHAnsi" w:hAnsiTheme="minorHAnsi" w:cstheme="minorHAnsi"/>
        </w:rPr>
      </w:pPr>
    </w:p>
    <w:p w:rsidR="001B4D26" w:rsidRPr="00E87286" w:rsidRDefault="001B4D26" w:rsidP="0027346E">
      <w:pPr>
        <w:spacing w:after="259"/>
        <w:ind w:right="-427"/>
        <w:rPr>
          <w:rFonts w:asciiTheme="minorHAnsi" w:hAnsiTheme="minorHAnsi" w:cstheme="minorHAnsi"/>
        </w:rPr>
      </w:pPr>
    </w:p>
    <w:p w:rsidR="001B4D26" w:rsidRPr="00E87286" w:rsidRDefault="001B4D26" w:rsidP="0027346E">
      <w:pPr>
        <w:ind w:right="-427"/>
        <w:rPr>
          <w:rFonts w:asciiTheme="minorHAnsi" w:hAnsiTheme="minorHAnsi" w:cstheme="minorHAnsi"/>
        </w:rPr>
      </w:pPr>
    </w:p>
    <w:p w:rsidR="001B4D26" w:rsidRPr="00E87286" w:rsidRDefault="001B4D26" w:rsidP="0027346E">
      <w:pPr>
        <w:ind w:right="-427"/>
        <w:rPr>
          <w:rFonts w:asciiTheme="minorHAnsi" w:hAnsiTheme="minorHAnsi" w:cstheme="minorHAnsi"/>
        </w:rPr>
      </w:pPr>
    </w:p>
    <w:p w:rsidR="001B4D26" w:rsidRPr="00E87286" w:rsidRDefault="001B4D26" w:rsidP="0027346E">
      <w:pPr>
        <w:ind w:right="-427"/>
        <w:rPr>
          <w:rFonts w:asciiTheme="minorHAnsi" w:hAnsiTheme="minorHAnsi" w:cstheme="minorHAnsi"/>
        </w:rPr>
      </w:pPr>
    </w:p>
    <w:p w:rsidR="001B4D26" w:rsidRPr="00E87286" w:rsidRDefault="001B4D26" w:rsidP="0027346E">
      <w:pPr>
        <w:ind w:right="-427"/>
        <w:rPr>
          <w:rFonts w:asciiTheme="minorHAnsi" w:hAnsiTheme="minorHAnsi" w:cstheme="minorHAnsi"/>
        </w:rPr>
      </w:pPr>
    </w:p>
    <w:p w:rsidR="001B4D26" w:rsidRPr="00E87286" w:rsidRDefault="001B4D26" w:rsidP="0027346E">
      <w:pPr>
        <w:ind w:right="-427"/>
        <w:rPr>
          <w:rFonts w:asciiTheme="minorHAnsi" w:hAnsiTheme="minorHAnsi" w:cstheme="minorHAnsi"/>
        </w:rPr>
      </w:pPr>
    </w:p>
    <w:p w:rsidR="001B4D26" w:rsidRPr="00E87286" w:rsidRDefault="001B4D26" w:rsidP="0027346E">
      <w:pPr>
        <w:ind w:right="-427"/>
        <w:rPr>
          <w:rFonts w:asciiTheme="minorHAnsi" w:hAnsiTheme="minorHAnsi" w:cstheme="minorHAnsi"/>
        </w:rPr>
      </w:pPr>
    </w:p>
    <w:p w:rsidR="001B4D26" w:rsidRPr="00E87286" w:rsidRDefault="001B4D26" w:rsidP="0027346E">
      <w:pPr>
        <w:ind w:right="-427"/>
        <w:rPr>
          <w:rFonts w:asciiTheme="minorHAnsi" w:hAnsiTheme="minorHAnsi" w:cstheme="minorHAnsi"/>
        </w:rPr>
      </w:pPr>
    </w:p>
    <w:p w:rsidR="001B4D26" w:rsidRPr="00E87286" w:rsidRDefault="001B4D26" w:rsidP="0027346E">
      <w:pPr>
        <w:ind w:right="-427"/>
        <w:rPr>
          <w:rFonts w:asciiTheme="minorHAnsi" w:hAnsiTheme="minorHAnsi" w:cstheme="minorHAnsi"/>
        </w:rPr>
      </w:pPr>
      <w:r w:rsidRPr="00E87286">
        <w:rPr>
          <w:rFonts w:asciiTheme="minorHAnsi" w:eastAsia="Arial" w:hAnsiTheme="minorHAnsi" w:cstheme="minorHAnsi"/>
        </w:rPr>
        <w:tab/>
      </w:r>
    </w:p>
    <w:p w:rsidR="001B4D26" w:rsidRPr="00E87286" w:rsidRDefault="001B4D26" w:rsidP="0027346E">
      <w:pPr>
        <w:spacing w:after="218"/>
        <w:ind w:right="-427"/>
        <w:jc w:val="center"/>
        <w:rPr>
          <w:rFonts w:asciiTheme="minorHAnsi" w:hAnsiTheme="minorHAnsi" w:cstheme="minorHAnsi"/>
        </w:rPr>
      </w:pPr>
    </w:p>
    <w:p w:rsidR="002A08AA" w:rsidRDefault="002A08AA" w:rsidP="0027346E">
      <w:pPr>
        <w:spacing w:after="268"/>
        <w:ind w:right="-427" w:hanging="10"/>
        <w:jc w:val="center"/>
        <w:rPr>
          <w:rFonts w:asciiTheme="minorHAnsi" w:eastAsia="Arial" w:hAnsiTheme="minorHAnsi" w:cstheme="minorHAnsi"/>
          <w:b/>
        </w:rPr>
      </w:pPr>
    </w:p>
    <w:p w:rsidR="001B4D26" w:rsidRPr="00E87286" w:rsidRDefault="001B4D26" w:rsidP="0027346E">
      <w:pPr>
        <w:spacing w:after="268"/>
        <w:ind w:right="-427" w:hanging="10"/>
        <w:jc w:val="center"/>
        <w:rPr>
          <w:rFonts w:asciiTheme="minorHAnsi" w:hAnsiTheme="minorHAnsi" w:cstheme="minorHAnsi"/>
        </w:rPr>
      </w:pPr>
      <w:r w:rsidRPr="00E87286">
        <w:rPr>
          <w:rFonts w:asciiTheme="minorHAnsi" w:eastAsia="Arial" w:hAnsiTheme="minorHAnsi" w:cstheme="minorHAnsi"/>
          <w:b/>
        </w:rPr>
        <w:t xml:space="preserve">ANEXO IV </w:t>
      </w:r>
    </w:p>
    <w:p w:rsidR="001B4D26" w:rsidRPr="00E87286" w:rsidRDefault="001B4D26" w:rsidP="002A08AA">
      <w:pPr>
        <w:pStyle w:val="Ttulo1"/>
        <w:spacing w:after="52"/>
        <w:ind w:right="-427"/>
        <w:jc w:val="both"/>
        <w:rPr>
          <w:rFonts w:asciiTheme="minorHAnsi" w:hAnsiTheme="minorHAnsi" w:cstheme="minorHAnsi"/>
        </w:rPr>
      </w:pPr>
      <w:r w:rsidRPr="00E87286">
        <w:rPr>
          <w:rFonts w:asciiTheme="minorHAnsi" w:hAnsiTheme="minorHAnsi" w:cstheme="minorHAnsi"/>
        </w:rPr>
        <w:t xml:space="preserve">MINUTA DA ATA DE REGISTRO DE PREÇOS (Objeto) </w:t>
      </w:r>
    </w:p>
    <w:p w:rsidR="001B4D26" w:rsidRPr="00E87286" w:rsidRDefault="001B4D26" w:rsidP="0027346E">
      <w:pPr>
        <w:spacing w:after="43"/>
        <w:ind w:right="-427"/>
        <w:rPr>
          <w:rFonts w:asciiTheme="minorHAnsi" w:hAnsiTheme="minorHAnsi" w:cstheme="minorHAnsi"/>
        </w:rPr>
      </w:pPr>
    </w:p>
    <w:p w:rsidR="001B4D26" w:rsidRPr="00E87286" w:rsidRDefault="001B4D26" w:rsidP="0027346E">
      <w:pPr>
        <w:spacing w:after="92"/>
        <w:ind w:right="-427"/>
        <w:rPr>
          <w:rFonts w:asciiTheme="minorHAnsi" w:hAnsiTheme="minorHAnsi" w:cstheme="minorHAnsi"/>
        </w:rPr>
      </w:pPr>
      <w:r w:rsidRPr="00E87286">
        <w:rPr>
          <w:rFonts w:asciiTheme="minorHAnsi" w:eastAsia="Arial" w:hAnsiTheme="minorHAnsi" w:cstheme="minorHAnsi"/>
          <w:b/>
          <w:i/>
          <w:sz w:val="20"/>
        </w:rPr>
        <w:t xml:space="preserve">Ata de Registro de Preços nº _______ </w:t>
      </w:r>
    </w:p>
    <w:p w:rsidR="001B4D26" w:rsidRPr="00E87286" w:rsidRDefault="001B4D26" w:rsidP="0027346E">
      <w:pPr>
        <w:spacing w:after="93"/>
        <w:ind w:right="-427" w:hanging="10"/>
        <w:rPr>
          <w:rFonts w:asciiTheme="minorHAnsi" w:hAnsiTheme="minorHAnsi" w:cstheme="minorHAnsi"/>
        </w:rPr>
      </w:pPr>
      <w:r w:rsidRPr="00E87286">
        <w:rPr>
          <w:rFonts w:asciiTheme="minorHAnsi" w:eastAsia="Arial" w:hAnsiTheme="minorHAnsi" w:cstheme="minorHAnsi"/>
          <w:b/>
          <w:sz w:val="20"/>
        </w:rPr>
        <w:t xml:space="preserve">Pregão Presencial nº 004/2019 – SRP/PMNSA/PI </w:t>
      </w:r>
    </w:p>
    <w:p w:rsidR="001B4D26" w:rsidRPr="00E87286" w:rsidRDefault="001B4D26" w:rsidP="0027346E">
      <w:pPr>
        <w:spacing w:after="93"/>
        <w:ind w:right="-427" w:hanging="10"/>
        <w:rPr>
          <w:rFonts w:asciiTheme="minorHAnsi" w:hAnsiTheme="minorHAnsi" w:cstheme="minorHAnsi"/>
        </w:rPr>
      </w:pPr>
      <w:r w:rsidRPr="00E87286">
        <w:rPr>
          <w:rFonts w:asciiTheme="minorHAnsi" w:eastAsia="Arial" w:hAnsiTheme="minorHAnsi" w:cstheme="minorHAnsi"/>
          <w:b/>
          <w:sz w:val="20"/>
        </w:rPr>
        <w:t xml:space="preserve">Publicado no DOM de: ____________ </w:t>
      </w:r>
    </w:p>
    <w:p w:rsidR="001B4D26" w:rsidRPr="00E87286" w:rsidRDefault="001B4D26" w:rsidP="0027346E">
      <w:pPr>
        <w:spacing w:after="93"/>
        <w:ind w:right="-427" w:hanging="10"/>
        <w:rPr>
          <w:rFonts w:asciiTheme="minorHAnsi" w:hAnsiTheme="minorHAnsi" w:cstheme="minorHAnsi"/>
        </w:rPr>
      </w:pPr>
      <w:r w:rsidRPr="00E87286">
        <w:rPr>
          <w:rFonts w:asciiTheme="minorHAnsi" w:eastAsia="Arial" w:hAnsiTheme="minorHAnsi" w:cstheme="minorHAnsi"/>
          <w:b/>
          <w:sz w:val="20"/>
        </w:rPr>
        <w:t xml:space="preserve">Validade: 12 (DOZE) MESES </w:t>
      </w:r>
    </w:p>
    <w:p w:rsidR="001B4D26" w:rsidRPr="00E87286" w:rsidRDefault="001B4D26" w:rsidP="0027346E">
      <w:pPr>
        <w:spacing w:after="93"/>
        <w:ind w:right="-427"/>
        <w:rPr>
          <w:rFonts w:asciiTheme="minorHAnsi" w:hAnsiTheme="minorHAnsi" w:cstheme="minorHAnsi"/>
        </w:rPr>
      </w:pPr>
    </w:p>
    <w:p w:rsidR="001B4D26" w:rsidRPr="00E87286" w:rsidRDefault="001B4D26" w:rsidP="0027346E">
      <w:pPr>
        <w:spacing w:after="3" w:line="356" w:lineRule="auto"/>
        <w:ind w:right="-427" w:hanging="10"/>
        <w:jc w:val="both"/>
        <w:rPr>
          <w:rFonts w:asciiTheme="minorHAnsi" w:hAnsiTheme="minorHAnsi" w:cstheme="minorHAnsi"/>
        </w:rPr>
      </w:pPr>
      <w:r w:rsidRPr="00E87286">
        <w:rPr>
          <w:rFonts w:asciiTheme="minorHAnsi" w:eastAsia="Arial" w:hAnsiTheme="minorHAnsi" w:cstheme="minorHAnsi"/>
          <w:b/>
          <w:sz w:val="20"/>
        </w:rPr>
        <w:t xml:space="preserve">A PREFEITURA MUNICIPAL DE NOVO SANTO ANTONIO - PI, </w:t>
      </w:r>
      <w:r w:rsidRPr="00E87286">
        <w:rPr>
          <w:rFonts w:asciiTheme="minorHAnsi" w:eastAsia="Arial" w:hAnsiTheme="minorHAnsi" w:cstheme="minorHAnsi"/>
          <w:sz w:val="20"/>
        </w:rPr>
        <w:t xml:space="preserve">por meio do Pregoeiro e Equipe de Apoio, no uso de suas atribuições formalmente delegada pela Portaria nº 001/2019-PMR-PI, conforme documento contido no processo administrativo, torna público que, de acordo com a Lei Federal n.º 10.520 de 17.07.2002, Decretos Federais  n.º 5.450/05 e 5.504/05 e, subsidiariamente,  Lei Federal n.º 8.666/93 com suas alterações, e, ainda regulamentação local, nos termos deste edital e seus anexos, realizará, às _______________________________, na Sala de Reunião da Prefeitura Municipal de NOVO SANTO ANTONIO - PI, situada à Rua ___________________, nº ___ Centro, as sessão de abertura do procedimento licitatório na modalidade </w:t>
      </w:r>
      <w:r w:rsidRPr="00E87286">
        <w:rPr>
          <w:rFonts w:asciiTheme="minorHAnsi" w:eastAsia="Arial" w:hAnsiTheme="minorHAnsi" w:cstheme="minorHAnsi"/>
          <w:b/>
          <w:sz w:val="20"/>
        </w:rPr>
        <w:t>PREGÃO PRESENCIAL</w:t>
      </w:r>
      <w:r w:rsidRPr="00E87286">
        <w:rPr>
          <w:rFonts w:asciiTheme="minorHAnsi" w:eastAsia="Arial" w:hAnsiTheme="minorHAnsi" w:cstheme="minorHAnsi"/>
          <w:sz w:val="20"/>
        </w:rPr>
        <w:t xml:space="preserve">, tipo </w:t>
      </w:r>
      <w:r w:rsidRPr="00E87286">
        <w:rPr>
          <w:rFonts w:asciiTheme="minorHAnsi" w:eastAsia="Arial" w:hAnsiTheme="minorHAnsi" w:cstheme="minorHAnsi"/>
          <w:b/>
          <w:sz w:val="20"/>
        </w:rPr>
        <w:t xml:space="preserve">MENOR PREÇO, adjudicação por Lote, conforme disposto no Anexo correspondente, </w:t>
      </w:r>
      <w:r w:rsidRPr="00E87286">
        <w:rPr>
          <w:rFonts w:asciiTheme="minorHAnsi" w:eastAsia="Arial" w:hAnsiTheme="minorHAnsi" w:cstheme="minorHAnsi"/>
          <w:sz w:val="20"/>
        </w:rPr>
        <w:t xml:space="preserve">para Registro de Preços  de </w:t>
      </w:r>
      <w:r w:rsidRPr="00E87286">
        <w:rPr>
          <w:rFonts w:asciiTheme="minorHAnsi" w:eastAsia="Arial" w:hAnsiTheme="minorHAnsi" w:cstheme="minorHAnsi"/>
          <w:b/>
          <w:sz w:val="20"/>
        </w:rPr>
        <w:t xml:space="preserve">GÊNEROS ALIMENTÍCIOS E MERENDA ESCOLAR, </w:t>
      </w:r>
      <w:r w:rsidRPr="00E87286">
        <w:rPr>
          <w:rFonts w:asciiTheme="minorHAnsi" w:eastAsia="Arial" w:hAnsiTheme="minorHAnsi" w:cstheme="minorHAnsi"/>
          <w:sz w:val="20"/>
        </w:rPr>
        <w:t xml:space="preserve">na forma abaixo: </w:t>
      </w:r>
    </w:p>
    <w:p w:rsidR="001B4D26" w:rsidRPr="00E87286" w:rsidRDefault="001B4D26" w:rsidP="0027346E">
      <w:pPr>
        <w:spacing w:after="91"/>
        <w:ind w:right="-427"/>
        <w:rPr>
          <w:rFonts w:asciiTheme="minorHAnsi" w:hAnsiTheme="minorHAnsi" w:cstheme="minorHAnsi"/>
        </w:rPr>
      </w:pPr>
    </w:p>
    <w:p w:rsidR="001B4D26" w:rsidRPr="00E87286" w:rsidRDefault="001B4D26" w:rsidP="0027346E">
      <w:pPr>
        <w:spacing w:after="93"/>
        <w:ind w:right="-427" w:hanging="10"/>
        <w:jc w:val="center"/>
        <w:rPr>
          <w:rFonts w:asciiTheme="minorHAnsi" w:hAnsiTheme="minorHAnsi" w:cstheme="minorHAnsi"/>
        </w:rPr>
      </w:pPr>
      <w:r w:rsidRPr="00E87286">
        <w:rPr>
          <w:rFonts w:asciiTheme="minorHAnsi" w:eastAsia="Arial" w:hAnsiTheme="minorHAnsi" w:cstheme="minorHAnsi"/>
          <w:sz w:val="20"/>
        </w:rPr>
        <w:t xml:space="preserve">ATA DE REGISTRO DE PREÇOS DE GÊNEROS ALIMENTÍCIOS E MERENDA ESCOLAR </w:t>
      </w:r>
    </w:p>
    <w:p w:rsidR="001B4D26" w:rsidRPr="00E87286" w:rsidRDefault="001B4D26" w:rsidP="0027346E">
      <w:pPr>
        <w:spacing w:after="93"/>
        <w:ind w:right="-427"/>
        <w:rPr>
          <w:rFonts w:asciiTheme="minorHAnsi" w:hAnsiTheme="minorHAnsi" w:cstheme="minorHAnsi"/>
        </w:rPr>
      </w:pPr>
    </w:p>
    <w:p w:rsidR="001B4D26" w:rsidRPr="00E87286" w:rsidRDefault="001B4D26" w:rsidP="0027346E">
      <w:pPr>
        <w:spacing w:after="3" w:line="356" w:lineRule="auto"/>
        <w:ind w:right="-427" w:hanging="10"/>
        <w:jc w:val="both"/>
        <w:rPr>
          <w:rFonts w:asciiTheme="minorHAnsi" w:hAnsiTheme="minorHAnsi" w:cstheme="minorHAnsi"/>
        </w:rPr>
      </w:pPr>
      <w:r w:rsidRPr="00E87286">
        <w:rPr>
          <w:rFonts w:asciiTheme="minorHAnsi" w:eastAsia="Arial" w:hAnsiTheme="minorHAnsi" w:cstheme="minorHAnsi"/>
          <w:sz w:val="20"/>
        </w:rPr>
        <w:lastRenderedPageBreak/>
        <w:t xml:space="preserve">Aos ____ dias do mês de ________ do ano de dois mil e nove, na Rua _________________________, Nº ___ Centro – NOVO SANTO ANTONIO-PI, na sede da Prefeitura Municipal de NOVO SANTO ANTONIO - PI, representada por ______________, portadora do R.G nº ________ e inscrita no CPF sob nº __________, e as empresas qualificadas abaixo, nos termos da Lei Federal n.º 10.520 de 17.07.2002, Decretos Federais  n.º 5.450/05 e 5.504/05 e, subsidiariamente,  Lei Federal n.º 8.666/93 com suas alterações, e, ainda regulamentação local, nos termos deste edital e seus anexos, resolvem efetuar o registro de preços, HOMOLOGADA sob fls ________, do Processo Administrativo nº ______/09 – PMNSA/PI, referente ao Pregão para Registro de Preços nº ______/2019 – PMNSA/PI. Os preços registrados constam da planilha de preços (ata de abertura da sessão) em anexo, devendo-se observar quanto ao fornecimento, as seguintes cláusulas e condições: </w:t>
      </w:r>
    </w:p>
    <w:p w:rsidR="001B4D26" w:rsidRPr="00E87286" w:rsidRDefault="001B4D26" w:rsidP="0027346E">
      <w:pPr>
        <w:spacing w:after="93"/>
        <w:ind w:right="-427"/>
        <w:rPr>
          <w:rFonts w:asciiTheme="minorHAnsi" w:hAnsiTheme="minorHAnsi" w:cstheme="minorHAnsi"/>
        </w:rPr>
      </w:pPr>
    </w:p>
    <w:p w:rsidR="001B4D26" w:rsidRPr="00E87286" w:rsidRDefault="001B4D26" w:rsidP="0027346E">
      <w:pPr>
        <w:numPr>
          <w:ilvl w:val="0"/>
          <w:numId w:val="19"/>
        </w:numPr>
        <w:spacing w:after="93" w:line="259" w:lineRule="auto"/>
        <w:ind w:left="0" w:right="-427" w:hanging="221"/>
        <w:rPr>
          <w:rFonts w:asciiTheme="minorHAnsi" w:hAnsiTheme="minorHAnsi" w:cstheme="minorHAnsi"/>
        </w:rPr>
      </w:pPr>
      <w:r w:rsidRPr="00E87286">
        <w:rPr>
          <w:rFonts w:asciiTheme="minorHAnsi" w:eastAsia="Arial" w:hAnsiTheme="minorHAnsi" w:cstheme="minorHAnsi"/>
          <w:b/>
          <w:sz w:val="20"/>
        </w:rPr>
        <w:t xml:space="preserve">DO OBJETO: </w:t>
      </w:r>
    </w:p>
    <w:p w:rsidR="001B4D26" w:rsidRPr="00E87286" w:rsidRDefault="001B4D26" w:rsidP="0027346E">
      <w:pPr>
        <w:spacing w:after="3" w:line="356" w:lineRule="auto"/>
        <w:ind w:right="-427" w:hanging="10"/>
        <w:jc w:val="both"/>
        <w:rPr>
          <w:rFonts w:asciiTheme="minorHAnsi" w:hAnsiTheme="minorHAnsi" w:cstheme="minorHAnsi"/>
        </w:rPr>
      </w:pPr>
      <w:r w:rsidRPr="00E87286">
        <w:rPr>
          <w:rFonts w:asciiTheme="minorHAnsi" w:eastAsia="Arial" w:hAnsiTheme="minorHAnsi" w:cstheme="minorHAnsi"/>
          <w:sz w:val="20"/>
        </w:rPr>
        <w:t xml:space="preserve">20.1 O objeto desta Ata é o registro dos preços resultantes das negociações oriundas do Pregão Presencial nº _______/2019, nos termos do § 4º do artigo 15 da Lei federal nº 8666/93, Decreto Estadual nº 11.319 de 13.12.2004, com objetivo de disponibilizar para os órgãos/entes, preços para posterior e oportuna contratação de </w:t>
      </w:r>
      <w:r w:rsidRPr="00E87286">
        <w:rPr>
          <w:rFonts w:asciiTheme="minorHAnsi" w:eastAsia="Arial" w:hAnsiTheme="minorHAnsi" w:cstheme="minorHAnsi"/>
          <w:b/>
          <w:sz w:val="20"/>
        </w:rPr>
        <w:t xml:space="preserve">GÊNEROS ALIMENTÍCIOS E MERENDA ESCOLAR </w:t>
      </w:r>
      <w:r w:rsidRPr="00E87286">
        <w:rPr>
          <w:rFonts w:asciiTheme="minorHAnsi" w:eastAsia="Arial" w:hAnsiTheme="minorHAnsi" w:cstheme="minorHAnsi"/>
          <w:sz w:val="20"/>
        </w:rPr>
        <w:t xml:space="preserve">a serem entregues em sua totalidade, parceladamente ou não, conforme o objeto e a necessidade de cada órgão/ente do Município, sendo obrigação desta, o controle sobre os preços dos produtos, mantendo a equipe de controle devidamente informada sobre possíveis irregularidades. </w:t>
      </w:r>
    </w:p>
    <w:p w:rsidR="001B4D26" w:rsidRPr="00E87286" w:rsidRDefault="001B4D26" w:rsidP="0027346E">
      <w:pPr>
        <w:spacing w:after="3" w:line="356" w:lineRule="auto"/>
        <w:ind w:right="-427" w:hanging="10"/>
        <w:jc w:val="both"/>
        <w:rPr>
          <w:rFonts w:asciiTheme="minorHAnsi" w:hAnsiTheme="minorHAnsi" w:cstheme="minorHAnsi"/>
        </w:rPr>
      </w:pPr>
      <w:r w:rsidRPr="00E87286">
        <w:rPr>
          <w:rFonts w:asciiTheme="minorHAnsi" w:eastAsia="Arial" w:hAnsiTheme="minorHAnsi" w:cstheme="minorHAnsi"/>
          <w:sz w:val="20"/>
        </w:rPr>
        <w:t xml:space="preserve">Os produtos similares às especificações dos objetos contemplados neste certame </w:t>
      </w:r>
      <w:r w:rsidRPr="00E87286">
        <w:rPr>
          <w:rFonts w:asciiTheme="minorHAnsi" w:eastAsia="Arial" w:hAnsiTheme="minorHAnsi" w:cstheme="minorHAnsi"/>
          <w:sz w:val="20"/>
          <w:u w:val="single" w:color="000000"/>
        </w:rPr>
        <w:t>poderão</w:t>
      </w:r>
      <w:r w:rsidRPr="00E87286">
        <w:rPr>
          <w:rFonts w:asciiTheme="minorHAnsi" w:eastAsia="Arial" w:hAnsiTheme="minorHAnsi" w:cstheme="minorHAnsi"/>
          <w:sz w:val="20"/>
        </w:rPr>
        <w:t xml:space="preserve"> ser renegociados com as empresas que tiveram seus preços registrados, somente por hipótese do asseguramento de recair vantagens para a contratação, o que deve ser justificado no processo administrativo, sempre tomando por base, o preço registrado e as condições reais de mercado. </w:t>
      </w:r>
    </w:p>
    <w:p w:rsidR="001B4D26" w:rsidRPr="00E87286" w:rsidRDefault="001B4D26" w:rsidP="0027346E">
      <w:pPr>
        <w:numPr>
          <w:ilvl w:val="1"/>
          <w:numId w:val="19"/>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Registro de Preços de </w:t>
      </w:r>
      <w:r w:rsidRPr="00E87286">
        <w:rPr>
          <w:rFonts w:asciiTheme="minorHAnsi" w:eastAsia="Arial" w:hAnsiTheme="minorHAnsi" w:cstheme="minorHAnsi"/>
          <w:b/>
          <w:sz w:val="20"/>
        </w:rPr>
        <w:t>GÊNEROS ALIMENTÍCIOS E MERENDA ESCOLAR</w:t>
      </w:r>
      <w:r w:rsidRPr="00E87286">
        <w:rPr>
          <w:rFonts w:asciiTheme="minorHAnsi" w:eastAsia="Arial" w:hAnsiTheme="minorHAnsi" w:cstheme="minorHAnsi"/>
          <w:sz w:val="20"/>
        </w:rPr>
        <w:t xml:space="preserve">, para atender os órgãos/entes do Município, conforme relacionados em anexo, sob especificações técnicas e estimativas médias de consumo. </w:t>
      </w:r>
    </w:p>
    <w:p w:rsidR="001B4D26" w:rsidRPr="00E87286" w:rsidRDefault="001B4D26" w:rsidP="0027346E">
      <w:pPr>
        <w:numPr>
          <w:ilvl w:val="2"/>
          <w:numId w:val="19"/>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sz w:val="20"/>
        </w:rPr>
        <w:t xml:space="preserve">A aquisição do bem objeto desta licitação será solicitada diretamente a equipe gerenciadora da Ata de Registro de Preços, ficando estabelecido que é obrigação da empresa entregar o produto, sem a cobrança de encargos, alugueres ou ônus, de qualquer natureza, conforme a disposição dos lotes, itens e subitens e ainda indicações constantes das relações do anexo I deste edital. </w:t>
      </w:r>
    </w:p>
    <w:p w:rsidR="001B4D26" w:rsidRPr="00E87286" w:rsidRDefault="001B4D26" w:rsidP="0027346E">
      <w:pPr>
        <w:numPr>
          <w:ilvl w:val="1"/>
          <w:numId w:val="19"/>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Os bens objeto do presente processo deverão ser entregues, após solicitação formal de cada órgão/ente e gerenciada pela Prefeitura Municipal de NOVO SANTO ANTONIO- Piauí. </w:t>
      </w:r>
    </w:p>
    <w:p w:rsidR="001B4D26" w:rsidRPr="00E87286" w:rsidRDefault="001B4D26" w:rsidP="0027346E">
      <w:pPr>
        <w:numPr>
          <w:ilvl w:val="1"/>
          <w:numId w:val="19"/>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Desde a data da assinatura da(s) Ata(s) de Registro de Preços, a(s) detentora(s) se obriga(m) a adotar todas e quaisquer providências que forem necessárias para assegurar a satisfatória prestação dos serviços objeto desta Ata, de forma que, em nenhuma hipótese, o abastecimento do almoxarifado sofra qualquer solução de continuidade. </w:t>
      </w:r>
    </w:p>
    <w:p w:rsidR="001B4D26" w:rsidRPr="00E87286" w:rsidRDefault="001B4D26" w:rsidP="0027346E">
      <w:pPr>
        <w:numPr>
          <w:ilvl w:val="1"/>
          <w:numId w:val="19"/>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b/>
          <w:sz w:val="20"/>
        </w:rPr>
        <w:lastRenderedPageBreak/>
        <w:t>-</w:t>
      </w:r>
      <w:r w:rsidRPr="00E87286">
        <w:rPr>
          <w:rFonts w:asciiTheme="minorHAnsi" w:eastAsia="Arial" w:hAnsiTheme="minorHAnsi" w:cstheme="minorHAnsi"/>
          <w:sz w:val="20"/>
        </w:rPr>
        <w:t xml:space="preserve"> Os órgãos/entes não se obrigam a firmar as contratações que poderão advir do Registro de Preços, ficando-lhe facultada a utilização de outros meios, respeitada a legislação relativa às licitações, sendo assegurado ao beneficiário do registro preferência em igualdade de condições. </w:t>
      </w:r>
    </w:p>
    <w:p w:rsidR="001B4D26" w:rsidRPr="00E87286" w:rsidRDefault="001B4D26" w:rsidP="0027346E">
      <w:pPr>
        <w:spacing w:after="93"/>
        <w:ind w:right="-427"/>
        <w:rPr>
          <w:rFonts w:asciiTheme="minorHAnsi" w:hAnsiTheme="minorHAnsi" w:cstheme="minorHAnsi"/>
        </w:rPr>
      </w:pPr>
    </w:p>
    <w:p w:rsidR="001B4D26" w:rsidRPr="00E87286" w:rsidRDefault="001B4D26" w:rsidP="0027346E">
      <w:pPr>
        <w:numPr>
          <w:ilvl w:val="0"/>
          <w:numId w:val="19"/>
        </w:numPr>
        <w:spacing w:after="93" w:line="259" w:lineRule="auto"/>
        <w:ind w:left="0" w:right="-427" w:hanging="221"/>
        <w:rPr>
          <w:rFonts w:asciiTheme="minorHAnsi" w:hAnsiTheme="minorHAnsi" w:cstheme="minorHAnsi"/>
        </w:rPr>
      </w:pPr>
      <w:r w:rsidRPr="00E87286">
        <w:rPr>
          <w:rFonts w:asciiTheme="minorHAnsi" w:eastAsia="Arial" w:hAnsiTheme="minorHAnsi" w:cstheme="minorHAnsi"/>
          <w:b/>
          <w:sz w:val="20"/>
        </w:rPr>
        <w:t xml:space="preserve">DA ADMINISTRAÇÃO DA PRESENTE DE REGISTRO DE PREÇOS: </w:t>
      </w:r>
    </w:p>
    <w:p w:rsidR="001B4D26" w:rsidRPr="00E87286" w:rsidRDefault="001B4D26" w:rsidP="0027346E">
      <w:pPr>
        <w:numPr>
          <w:ilvl w:val="1"/>
          <w:numId w:val="19"/>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A Administração ou Gerenciamento da presente ata caberá ao Pregoeiro juntamente com sua equipe de apoio. </w:t>
      </w:r>
    </w:p>
    <w:p w:rsidR="001B4D26" w:rsidRPr="00E87286" w:rsidRDefault="001B4D26" w:rsidP="0027346E">
      <w:pPr>
        <w:spacing w:after="93"/>
        <w:ind w:right="-427"/>
        <w:rPr>
          <w:rFonts w:asciiTheme="minorHAnsi" w:hAnsiTheme="minorHAnsi" w:cstheme="minorHAnsi"/>
        </w:rPr>
      </w:pPr>
    </w:p>
    <w:p w:rsidR="001B4D26" w:rsidRPr="00E87286" w:rsidRDefault="001B4D26" w:rsidP="0027346E">
      <w:pPr>
        <w:numPr>
          <w:ilvl w:val="0"/>
          <w:numId w:val="19"/>
        </w:numPr>
        <w:spacing w:after="93" w:line="259" w:lineRule="auto"/>
        <w:ind w:left="0" w:right="-427" w:hanging="221"/>
        <w:rPr>
          <w:rFonts w:asciiTheme="minorHAnsi" w:hAnsiTheme="minorHAnsi" w:cstheme="minorHAnsi"/>
        </w:rPr>
      </w:pPr>
      <w:r w:rsidRPr="00E87286">
        <w:rPr>
          <w:rFonts w:asciiTheme="minorHAnsi" w:eastAsia="Arial" w:hAnsiTheme="minorHAnsi" w:cstheme="minorHAnsi"/>
          <w:b/>
          <w:sz w:val="20"/>
        </w:rPr>
        <w:t xml:space="preserve">DA SOLICITAÇÃO E DO FORNECIMENTO: </w:t>
      </w:r>
    </w:p>
    <w:p w:rsidR="001B4D26" w:rsidRPr="00E87286" w:rsidRDefault="001B4D26" w:rsidP="0027346E">
      <w:pPr>
        <w:numPr>
          <w:ilvl w:val="1"/>
          <w:numId w:val="19"/>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Da Solicitação: A Administração deverá emitir Ordens de Fornecimento (OF), ou instrumento equivalente, contendo quantidade, discriminação do bem licitado, preço unitário e total e prazo de fornecimento, e a Nota de Empenho, ao detentor da Ata, depois de consulta formulada à Prefeitura Municipal de NOVO SANTO ANTONIO - Piauí, responsável pelo gerenciamento do Sistema. </w:t>
      </w:r>
    </w:p>
    <w:p w:rsidR="001B4D26" w:rsidRPr="00E87286" w:rsidRDefault="001B4D26" w:rsidP="0027346E">
      <w:pPr>
        <w:numPr>
          <w:ilvl w:val="1"/>
          <w:numId w:val="19"/>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Na OF ou documento equivalente deverá está declarado a Dotação Orçamentária que suprirá a despesa, contendo pelo menos a Fonte, a Classificação Funcional e o Elemento de Despesa. </w:t>
      </w:r>
    </w:p>
    <w:p w:rsidR="001B4D26" w:rsidRPr="00E87286" w:rsidRDefault="001B4D26" w:rsidP="0027346E">
      <w:pPr>
        <w:numPr>
          <w:ilvl w:val="1"/>
          <w:numId w:val="19"/>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Do Fornecimento: De posse dos documentos acima, o detentor da Ata, nos prazos estabelecidos no Edital, entregará o material requisitado no prazo de 08 (oito) dias úteis, a contar do Recebimento da OF e da Nota de Empenho, ou em outro prazo, conforme consta da OF. </w:t>
      </w:r>
    </w:p>
    <w:p w:rsidR="001B4D26" w:rsidRPr="00E87286" w:rsidRDefault="001B4D26" w:rsidP="0027346E">
      <w:pPr>
        <w:spacing w:after="93"/>
        <w:ind w:right="-427"/>
        <w:rPr>
          <w:rFonts w:asciiTheme="minorHAnsi" w:hAnsiTheme="minorHAnsi" w:cstheme="minorHAnsi"/>
        </w:rPr>
      </w:pPr>
    </w:p>
    <w:p w:rsidR="001B4D26" w:rsidRPr="00E87286" w:rsidRDefault="001B4D26" w:rsidP="0027346E">
      <w:pPr>
        <w:numPr>
          <w:ilvl w:val="0"/>
          <w:numId w:val="19"/>
        </w:numPr>
        <w:spacing w:after="93" w:line="259" w:lineRule="auto"/>
        <w:ind w:left="0" w:right="-427" w:hanging="221"/>
        <w:rPr>
          <w:rFonts w:asciiTheme="minorHAnsi" w:hAnsiTheme="minorHAnsi" w:cstheme="minorHAnsi"/>
        </w:rPr>
      </w:pPr>
      <w:r w:rsidRPr="00E87286">
        <w:rPr>
          <w:rFonts w:asciiTheme="minorHAnsi" w:eastAsia="Arial" w:hAnsiTheme="minorHAnsi" w:cstheme="minorHAnsi"/>
          <w:b/>
          <w:sz w:val="20"/>
        </w:rPr>
        <w:t xml:space="preserve">DO PREÇO, ESPECIFICAÇÃO E CONSUMO: </w:t>
      </w:r>
    </w:p>
    <w:p w:rsidR="001B4D26" w:rsidRPr="00E87286" w:rsidRDefault="001B4D26" w:rsidP="0027346E">
      <w:pPr>
        <w:numPr>
          <w:ilvl w:val="1"/>
          <w:numId w:val="19"/>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Os preços ofertados especificação e consumo médio anual, marca do produto empresa e representante legal encontram-se enunciados nesta ata. </w:t>
      </w:r>
    </w:p>
    <w:p w:rsidR="001B4D26" w:rsidRPr="00E87286" w:rsidRDefault="001B4D26" w:rsidP="0027346E">
      <w:pPr>
        <w:spacing w:after="93"/>
        <w:ind w:right="-427"/>
        <w:rPr>
          <w:rFonts w:asciiTheme="minorHAnsi" w:hAnsiTheme="minorHAnsi" w:cstheme="minorHAnsi"/>
        </w:rPr>
      </w:pPr>
    </w:p>
    <w:p w:rsidR="001B4D26" w:rsidRPr="00E87286" w:rsidRDefault="001B4D26" w:rsidP="0027346E">
      <w:pPr>
        <w:numPr>
          <w:ilvl w:val="0"/>
          <w:numId w:val="19"/>
        </w:numPr>
        <w:spacing w:after="93" w:line="259" w:lineRule="auto"/>
        <w:ind w:left="0" w:right="-427" w:hanging="221"/>
        <w:rPr>
          <w:rFonts w:asciiTheme="minorHAnsi" w:hAnsiTheme="minorHAnsi" w:cstheme="minorHAnsi"/>
        </w:rPr>
      </w:pPr>
      <w:r w:rsidRPr="00E87286">
        <w:rPr>
          <w:rFonts w:asciiTheme="minorHAnsi" w:eastAsia="Arial" w:hAnsiTheme="minorHAnsi" w:cstheme="minorHAnsi"/>
          <w:b/>
          <w:sz w:val="20"/>
        </w:rPr>
        <w:t xml:space="preserve">DO PRODUTO: </w:t>
      </w:r>
    </w:p>
    <w:p w:rsidR="001B4D26" w:rsidRPr="00E87286" w:rsidRDefault="001B4D26" w:rsidP="0027346E">
      <w:pPr>
        <w:numPr>
          <w:ilvl w:val="1"/>
          <w:numId w:val="19"/>
        </w:numPr>
        <w:spacing w:after="239" w:line="356" w:lineRule="auto"/>
        <w:ind w:left="0" w:right="-427" w:hanging="1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O bem fornecido deverá estar em perfeitas condições de utilização/consumo, e em total conformidade com as especificações constantes do anexo I do edital de Pregão Presencial nº ______/2019 – PMNSA/PI.  </w:t>
      </w:r>
    </w:p>
    <w:p w:rsidR="001B4D26" w:rsidRPr="00E87286" w:rsidRDefault="001B4D26" w:rsidP="0027346E">
      <w:pPr>
        <w:spacing w:after="93"/>
        <w:ind w:right="-427"/>
        <w:rPr>
          <w:rFonts w:asciiTheme="minorHAnsi" w:hAnsiTheme="minorHAnsi" w:cstheme="minorHAnsi"/>
        </w:rPr>
      </w:pPr>
    </w:p>
    <w:p w:rsidR="001B4D26" w:rsidRPr="00E87286" w:rsidRDefault="001B4D26" w:rsidP="0027346E">
      <w:pPr>
        <w:numPr>
          <w:ilvl w:val="0"/>
          <w:numId w:val="19"/>
        </w:numPr>
        <w:spacing w:after="93" w:line="259" w:lineRule="auto"/>
        <w:ind w:left="0" w:right="-427" w:hanging="221"/>
        <w:rPr>
          <w:rFonts w:asciiTheme="minorHAnsi" w:hAnsiTheme="minorHAnsi" w:cstheme="minorHAnsi"/>
        </w:rPr>
      </w:pPr>
      <w:r w:rsidRPr="00E87286">
        <w:rPr>
          <w:rFonts w:asciiTheme="minorHAnsi" w:eastAsia="Arial" w:hAnsiTheme="minorHAnsi" w:cstheme="minorHAnsi"/>
          <w:b/>
          <w:sz w:val="20"/>
        </w:rPr>
        <w:t xml:space="preserve">VALIDADE DO REGISTRO DE PREÇOS: </w:t>
      </w:r>
    </w:p>
    <w:p w:rsidR="001B4D26" w:rsidRPr="00E87286" w:rsidRDefault="001B4D26" w:rsidP="0027346E">
      <w:pPr>
        <w:numPr>
          <w:ilvl w:val="1"/>
          <w:numId w:val="19"/>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A Ata de Registro de Preços, ora firmada entre a Prefeitura Municipal de NOVO SANTO ANTONIO - PI, representando os órgãos/entes aderentes, e a(s) Detentora(s), terá validade de 12 (doze) meses, a partir da data de assinatura deste instrumento, podendo ser prorrogada, por até idêntico período, quando a proposta continuar se mostrando vantajosa, desde que haja interesse da Prefeitura Municipal de NOVO SANTO ANTONIO - PI e aceitação das partes. </w:t>
      </w:r>
    </w:p>
    <w:p w:rsidR="001B4D26" w:rsidRPr="00E87286" w:rsidRDefault="001B4D26" w:rsidP="0027346E">
      <w:pPr>
        <w:numPr>
          <w:ilvl w:val="2"/>
          <w:numId w:val="19"/>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sz w:val="20"/>
        </w:rPr>
        <w:t xml:space="preserve">A(s) detentora(s) (Empresa) da Ata de Registro de Preços deverá manifestar, por escrito, seu eventual interesse na prorrogação do ajuste, em prazo não inferior a 30 (trinta) dias do término da vigência </w:t>
      </w:r>
      <w:r w:rsidRPr="00E87286">
        <w:rPr>
          <w:rFonts w:asciiTheme="minorHAnsi" w:eastAsia="Arial" w:hAnsiTheme="minorHAnsi" w:cstheme="minorHAnsi"/>
          <w:sz w:val="20"/>
        </w:rPr>
        <w:lastRenderedPageBreak/>
        <w:t xml:space="preserve">desta Ata. A ausência do pronunciamento, dentro do prazo, dará ensejo à Prefeitura Municipal de NOVO SANTO ANTONIO - PI, a seu exclusivo critério, de promover nova licitação, item, descabendo à detentora o direito a qualquer recurso ou indenização. </w:t>
      </w:r>
    </w:p>
    <w:p w:rsidR="001B4D26" w:rsidRPr="00E87286" w:rsidRDefault="001B4D26" w:rsidP="0027346E">
      <w:pPr>
        <w:numPr>
          <w:ilvl w:val="1"/>
          <w:numId w:val="19"/>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À Prefeitura Municipal de NOVO SANTO ANTONIO/PI, no atendimento do interesse público, fica assegurado o direito de exigir que a detentora, conforme o caso, prossiga na execução do ajuste, pelo período de até 90 (noventa) dias, a fim de evitar brusca interrupção no fornecimento, caso esta Ata com força de contrato não seja prorrogada, na forma do subitem acima. </w:t>
      </w:r>
    </w:p>
    <w:p w:rsidR="001B4D26" w:rsidRPr="00E87286" w:rsidRDefault="001B4D26" w:rsidP="0027346E">
      <w:pPr>
        <w:spacing w:after="93"/>
        <w:ind w:right="-427"/>
        <w:rPr>
          <w:rFonts w:asciiTheme="minorHAnsi" w:hAnsiTheme="minorHAnsi" w:cstheme="minorHAnsi"/>
        </w:rPr>
      </w:pPr>
    </w:p>
    <w:p w:rsidR="001B4D26" w:rsidRPr="00E87286" w:rsidRDefault="001B4D26" w:rsidP="0027346E">
      <w:pPr>
        <w:numPr>
          <w:ilvl w:val="0"/>
          <w:numId w:val="19"/>
        </w:numPr>
        <w:spacing w:after="93" w:line="259" w:lineRule="auto"/>
        <w:ind w:left="0" w:right="-427" w:hanging="221"/>
        <w:rPr>
          <w:rFonts w:asciiTheme="minorHAnsi" w:hAnsiTheme="minorHAnsi" w:cstheme="minorHAnsi"/>
        </w:rPr>
      </w:pPr>
      <w:r w:rsidRPr="00E87286">
        <w:rPr>
          <w:rFonts w:asciiTheme="minorHAnsi" w:eastAsia="Arial" w:hAnsiTheme="minorHAnsi" w:cstheme="minorHAnsi"/>
          <w:b/>
          <w:sz w:val="20"/>
        </w:rPr>
        <w:t xml:space="preserve">LOCAL E PRAZO DE ENTREGA: </w:t>
      </w:r>
    </w:p>
    <w:p w:rsidR="001B4D26" w:rsidRPr="00E87286" w:rsidRDefault="001B4D26" w:rsidP="0027346E">
      <w:pPr>
        <w:numPr>
          <w:ilvl w:val="1"/>
          <w:numId w:val="19"/>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Os bens deverão ser entregues a contratante pela contratada no prazo máximo determinado que poderá ser de até 08(oito) dias úteis, contados da data do recebimento/Retirada da OS e/ou Nota de Empenho </w:t>
      </w:r>
    </w:p>
    <w:p w:rsidR="001B4D26" w:rsidRPr="00E87286" w:rsidRDefault="001B4D26" w:rsidP="0027346E">
      <w:pPr>
        <w:spacing w:after="93"/>
        <w:ind w:right="-427"/>
        <w:rPr>
          <w:rFonts w:asciiTheme="minorHAnsi" w:hAnsiTheme="minorHAnsi" w:cstheme="minorHAnsi"/>
        </w:rPr>
      </w:pPr>
    </w:p>
    <w:p w:rsidR="001B4D26" w:rsidRPr="00E87286" w:rsidRDefault="001B4D26" w:rsidP="0027346E">
      <w:pPr>
        <w:numPr>
          <w:ilvl w:val="0"/>
          <w:numId w:val="19"/>
        </w:numPr>
        <w:spacing w:after="93" w:line="259" w:lineRule="auto"/>
        <w:ind w:left="0" w:right="-427" w:hanging="221"/>
        <w:rPr>
          <w:rFonts w:asciiTheme="minorHAnsi" w:hAnsiTheme="minorHAnsi" w:cstheme="minorHAnsi"/>
        </w:rPr>
      </w:pPr>
      <w:r w:rsidRPr="00E87286">
        <w:rPr>
          <w:rFonts w:asciiTheme="minorHAnsi" w:eastAsia="Arial" w:hAnsiTheme="minorHAnsi" w:cstheme="minorHAnsi"/>
          <w:b/>
          <w:sz w:val="20"/>
        </w:rPr>
        <w:t xml:space="preserve">DO PAGAMENTO: </w:t>
      </w:r>
    </w:p>
    <w:p w:rsidR="001B4D26" w:rsidRPr="00E87286" w:rsidRDefault="001B4D26" w:rsidP="0027346E">
      <w:pPr>
        <w:numPr>
          <w:ilvl w:val="1"/>
          <w:numId w:val="19"/>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O pagamento será feito por crédito em conta corrente no Banco do Brasil – BB, até o 30º (trigésimo) dia a contar da data em que for atestado o fornecimento definitivo pelo almoxarifado do órgão/ente mediante apresentação das respectivas nota fiscal ou nota fiscal-fatura, ou após a sua representação, sanadas as irregularidades constatadas. </w:t>
      </w:r>
    </w:p>
    <w:p w:rsidR="001B4D26" w:rsidRPr="00E87286" w:rsidRDefault="001B4D26" w:rsidP="0027346E">
      <w:pPr>
        <w:spacing w:after="3" w:line="356" w:lineRule="auto"/>
        <w:ind w:right="-427" w:hanging="10"/>
        <w:jc w:val="both"/>
        <w:rPr>
          <w:rFonts w:asciiTheme="minorHAnsi" w:hAnsiTheme="minorHAnsi" w:cstheme="minorHAnsi"/>
        </w:rPr>
      </w:pPr>
      <w:r w:rsidRPr="00E87286">
        <w:rPr>
          <w:rFonts w:asciiTheme="minorHAnsi" w:eastAsia="Arial" w:hAnsiTheme="minorHAnsi" w:cstheme="minorHAnsi"/>
          <w:b/>
          <w:sz w:val="20"/>
        </w:rPr>
        <w:t>8.2.–</w:t>
      </w:r>
      <w:r w:rsidRPr="00E87286">
        <w:rPr>
          <w:rFonts w:asciiTheme="minorHAnsi" w:eastAsia="Arial" w:hAnsiTheme="minorHAnsi" w:cstheme="minorHAnsi"/>
          <w:sz w:val="20"/>
        </w:rPr>
        <w:t xml:space="preserve"> Para efeito de pagamento, a Contratada deverá apresentar ao órgão/ente, os documentos abaixo relacionados: </w:t>
      </w:r>
    </w:p>
    <w:p w:rsidR="001B4D26" w:rsidRPr="00E87286" w:rsidRDefault="001B4D26" w:rsidP="0027346E">
      <w:pPr>
        <w:numPr>
          <w:ilvl w:val="0"/>
          <w:numId w:val="20"/>
        </w:numPr>
        <w:spacing w:after="3" w:line="356" w:lineRule="auto"/>
        <w:ind w:left="0" w:right="-427" w:hanging="240"/>
        <w:jc w:val="both"/>
        <w:rPr>
          <w:rFonts w:asciiTheme="minorHAnsi" w:hAnsiTheme="minorHAnsi" w:cstheme="minorHAnsi"/>
        </w:rPr>
      </w:pPr>
      <w:r w:rsidRPr="00E87286">
        <w:rPr>
          <w:rFonts w:asciiTheme="minorHAnsi" w:eastAsia="Arial" w:hAnsiTheme="minorHAnsi" w:cstheme="minorHAnsi"/>
          <w:sz w:val="20"/>
        </w:rPr>
        <w:t xml:space="preserve">Certidão Negativa de Débitos – CND emitida pelo INSS – Instituto Nacional de Seguridade Social, devidamente atualizada  </w:t>
      </w:r>
    </w:p>
    <w:p w:rsidR="001B4D26" w:rsidRPr="00E87286" w:rsidRDefault="001B4D26" w:rsidP="0027346E">
      <w:pPr>
        <w:numPr>
          <w:ilvl w:val="0"/>
          <w:numId w:val="20"/>
        </w:numPr>
        <w:spacing w:after="92" w:line="259" w:lineRule="auto"/>
        <w:ind w:left="0" w:right="-427" w:hanging="240"/>
        <w:jc w:val="both"/>
        <w:rPr>
          <w:rFonts w:asciiTheme="minorHAnsi" w:hAnsiTheme="minorHAnsi" w:cstheme="minorHAnsi"/>
        </w:rPr>
      </w:pPr>
      <w:r w:rsidRPr="00E87286">
        <w:rPr>
          <w:rFonts w:asciiTheme="minorHAnsi" w:eastAsia="Arial" w:hAnsiTheme="minorHAnsi" w:cstheme="minorHAnsi"/>
          <w:sz w:val="20"/>
        </w:rPr>
        <w:t xml:space="preserve">Certificado de Regularidade do Fundo de Garantia por Tempo de Serviço – FGTS fornecido pela CEF </w:t>
      </w:r>
    </w:p>
    <w:p w:rsidR="001B4D26" w:rsidRPr="00E87286" w:rsidRDefault="001B4D26" w:rsidP="0027346E">
      <w:pPr>
        <w:spacing w:after="94"/>
        <w:ind w:right="-427" w:hanging="10"/>
        <w:jc w:val="both"/>
        <w:rPr>
          <w:rFonts w:asciiTheme="minorHAnsi" w:hAnsiTheme="minorHAnsi" w:cstheme="minorHAnsi"/>
        </w:rPr>
      </w:pPr>
      <w:r w:rsidRPr="00E87286">
        <w:rPr>
          <w:rFonts w:asciiTheme="minorHAnsi" w:eastAsia="Arial" w:hAnsiTheme="minorHAnsi" w:cstheme="minorHAnsi"/>
          <w:sz w:val="20"/>
        </w:rPr>
        <w:t xml:space="preserve">– Caixa Econômica Federal, devidamente atualizado  </w:t>
      </w:r>
    </w:p>
    <w:p w:rsidR="001B4D26" w:rsidRPr="00E87286" w:rsidRDefault="001B4D26" w:rsidP="0027346E">
      <w:pPr>
        <w:spacing w:after="94"/>
        <w:ind w:right="-427" w:hanging="10"/>
        <w:jc w:val="both"/>
        <w:rPr>
          <w:rFonts w:asciiTheme="minorHAnsi" w:hAnsiTheme="minorHAnsi" w:cstheme="minorHAnsi"/>
        </w:rPr>
      </w:pPr>
      <w:r w:rsidRPr="00E87286">
        <w:rPr>
          <w:rFonts w:asciiTheme="minorHAnsi" w:eastAsia="Arial" w:hAnsiTheme="minorHAnsi" w:cstheme="minorHAnsi"/>
          <w:sz w:val="20"/>
        </w:rPr>
        <w:t xml:space="preserve">c) Certidão de Regularidade para com as Fazendas Federal, Estadual e Municipal. </w:t>
      </w:r>
    </w:p>
    <w:p w:rsidR="001B4D26" w:rsidRPr="00E87286" w:rsidRDefault="001B4D26" w:rsidP="0027346E">
      <w:pPr>
        <w:spacing w:after="3" w:line="356" w:lineRule="auto"/>
        <w:ind w:right="-427" w:hanging="10"/>
        <w:jc w:val="both"/>
        <w:rPr>
          <w:rFonts w:asciiTheme="minorHAnsi" w:hAnsiTheme="minorHAnsi" w:cstheme="minorHAnsi"/>
        </w:rPr>
      </w:pPr>
      <w:r w:rsidRPr="00E87286">
        <w:rPr>
          <w:rFonts w:asciiTheme="minorHAnsi" w:eastAsia="Arial" w:hAnsiTheme="minorHAnsi" w:cstheme="minorHAnsi"/>
          <w:b/>
          <w:sz w:val="20"/>
        </w:rPr>
        <w:t>8.3.–</w:t>
      </w:r>
      <w:r w:rsidRPr="00E87286">
        <w:rPr>
          <w:rFonts w:asciiTheme="minorHAnsi" w:eastAsia="Arial" w:hAnsiTheme="minorHAnsi" w:cstheme="minorHAnsi"/>
          <w:sz w:val="20"/>
        </w:rPr>
        <w:t xml:space="preserve"> Nenhum pagamento será efetuado à Licitante enquanto pendente de liquidação, qualquer obrigação que lhe for imposta, em virtude de penalidade ou inadimplência, sem que isso gere direito ao pleito de reajustamento de preços ou correção monetária (quando for o caso). </w:t>
      </w:r>
    </w:p>
    <w:p w:rsidR="001B4D26" w:rsidRPr="00E87286" w:rsidRDefault="001B4D26" w:rsidP="0027346E">
      <w:pPr>
        <w:spacing w:after="92"/>
        <w:ind w:right="-427" w:hanging="10"/>
        <w:jc w:val="both"/>
        <w:rPr>
          <w:rFonts w:asciiTheme="minorHAnsi" w:hAnsiTheme="minorHAnsi" w:cstheme="minorHAnsi"/>
        </w:rPr>
      </w:pPr>
      <w:r w:rsidRPr="00E87286">
        <w:rPr>
          <w:rFonts w:asciiTheme="minorHAnsi" w:eastAsia="Arial" w:hAnsiTheme="minorHAnsi" w:cstheme="minorHAnsi"/>
          <w:b/>
          <w:sz w:val="20"/>
        </w:rPr>
        <w:t>8.4.–</w:t>
      </w:r>
      <w:r w:rsidRPr="00E87286">
        <w:rPr>
          <w:rFonts w:asciiTheme="minorHAnsi" w:eastAsia="Arial" w:hAnsiTheme="minorHAnsi" w:cstheme="minorHAnsi"/>
          <w:sz w:val="20"/>
        </w:rPr>
        <w:t xml:space="preserve"> Caso haja multa por inadimplemento contratual, será adotado o seguinte procedimento: </w:t>
      </w:r>
    </w:p>
    <w:p w:rsidR="001B4D26" w:rsidRPr="00E87286" w:rsidRDefault="001B4D26" w:rsidP="0027346E">
      <w:pPr>
        <w:numPr>
          <w:ilvl w:val="0"/>
          <w:numId w:val="21"/>
        </w:numPr>
        <w:spacing w:after="93" w:line="259" w:lineRule="auto"/>
        <w:ind w:left="0" w:right="-427" w:hanging="232"/>
        <w:jc w:val="both"/>
        <w:rPr>
          <w:rFonts w:asciiTheme="minorHAnsi" w:hAnsiTheme="minorHAnsi" w:cstheme="minorHAnsi"/>
        </w:rPr>
      </w:pPr>
      <w:r w:rsidRPr="00E87286">
        <w:rPr>
          <w:rFonts w:asciiTheme="minorHAnsi" w:eastAsia="Arial" w:hAnsiTheme="minorHAnsi" w:cstheme="minorHAnsi"/>
          <w:sz w:val="20"/>
        </w:rPr>
        <w:t xml:space="preserve">A multa será descontada no valor total do respectivo contrato; e </w:t>
      </w:r>
    </w:p>
    <w:p w:rsidR="001B4D26" w:rsidRPr="00E87286" w:rsidRDefault="001B4D26" w:rsidP="0027346E">
      <w:pPr>
        <w:numPr>
          <w:ilvl w:val="0"/>
          <w:numId w:val="21"/>
        </w:numPr>
        <w:spacing w:after="3" w:line="356" w:lineRule="auto"/>
        <w:ind w:left="0" w:right="-427" w:hanging="232"/>
        <w:jc w:val="both"/>
        <w:rPr>
          <w:rFonts w:asciiTheme="minorHAnsi" w:hAnsiTheme="minorHAnsi" w:cstheme="minorHAnsi"/>
        </w:rPr>
      </w:pPr>
      <w:r w:rsidRPr="00E87286">
        <w:rPr>
          <w:rFonts w:asciiTheme="minorHAnsi" w:eastAsia="Arial" w:hAnsiTheme="minorHAnsi" w:cstheme="minorHAnsi"/>
          <w:sz w:val="20"/>
        </w:rPr>
        <w:t xml:space="preserve">Se o valor da multa for superior ao valor devido pelo fornecimento do material, responderá o contratado pela diferença a qual será descontada dos pagamentos eventualmente devidos pela Administração, ou ainda, quando for o caso, cobrada judicialmente. </w:t>
      </w:r>
    </w:p>
    <w:p w:rsidR="001B4D26" w:rsidRPr="00E87286" w:rsidRDefault="001B4D26" w:rsidP="0027346E">
      <w:pPr>
        <w:spacing w:after="93"/>
        <w:ind w:right="-427"/>
        <w:rPr>
          <w:rFonts w:asciiTheme="minorHAnsi" w:hAnsiTheme="minorHAnsi" w:cstheme="minorHAnsi"/>
        </w:rPr>
      </w:pPr>
    </w:p>
    <w:p w:rsidR="001B4D26" w:rsidRPr="00E87286" w:rsidRDefault="001B4D26" w:rsidP="0027346E">
      <w:pPr>
        <w:numPr>
          <w:ilvl w:val="0"/>
          <w:numId w:val="22"/>
        </w:numPr>
        <w:spacing w:after="93" w:line="259" w:lineRule="auto"/>
        <w:ind w:left="0" w:right="-427" w:hanging="331"/>
        <w:rPr>
          <w:rFonts w:asciiTheme="minorHAnsi" w:hAnsiTheme="minorHAnsi" w:cstheme="minorHAnsi"/>
        </w:rPr>
      </w:pPr>
      <w:r w:rsidRPr="00E87286">
        <w:rPr>
          <w:rFonts w:asciiTheme="minorHAnsi" w:eastAsia="Arial" w:hAnsiTheme="minorHAnsi" w:cstheme="minorHAnsi"/>
          <w:b/>
          <w:sz w:val="20"/>
        </w:rPr>
        <w:t xml:space="preserve">DA AUTORIZAÇÃO PARA AQUISIÇÃO E EMISSÃO DE NOTA DE EMPENHO: </w:t>
      </w:r>
    </w:p>
    <w:p w:rsidR="001B4D26" w:rsidRPr="00E87286" w:rsidRDefault="001B4D26" w:rsidP="0027346E">
      <w:pPr>
        <w:numPr>
          <w:ilvl w:val="1"/>
          <w:numId w:val="22"/>
        </w:numPr>
        <w:spacing w:after="3" w:line="356" w:lineRule="auto"/>
        <w:ind w:left="0" w:right="-427" w:hanging="480"/>
        <w:jc w:val="both"/>
        <w:rPr>
          <w:rFonts w:asciiTheme="minorHAnsi" w:hAnsiTheme="minorHAnsi" w:cstheme="minorHAnsi"/>
        </w:rPr>
      </w:pPr>
      <w:r w:rsidRPr="00E87286">
        <w:rPr>
          <w:rFonts w:asciiTheme="minorHAnsi" w:eastAsia="Arial" w:hAnsiTheme="minorHAnsi" w:cstheme="minorHAnsi"/>
          <w:sz w:val="20"/>
        </w:rPr>
        <w:t xml:space="preserve">- Os pedidos de liberação serão efetuados pela Prefeitura Municipal de NOVO SANTO ANTONIO - PI, por seus órgãos e unidades, responsável pela emissão de empenho, após liberação da equipe gerenciadora que deverá </w:t>
      </w:r>
      <w:r w:rsidRPr="00E87286">
        <w:rPr>
          <w:rFonts w:asciiTheme="minorHAnsi" w:eastAsia="Arial" w:hAnsiTheme="minorHAnsi" w:cstheme="minorHAnsi"/>
          <w:sz w:val="20"/>
        </w:rPr>
        <w:lastRenderedPageBreak/>
        <w:t xml:space="preserve">funcionar junto a Comissão Permanente de Licitações, responsável pela agilidade e encaminhamentos dos pedidos, bem como seu pronto atendimento. </w:t>
      </w:r>
    </w:p>
    <w:p w:rsidR="001B4D26" w:rsidRPr="00E87286" w:rsidRDefault="001B4D26" w:rsidP="0027346E">
      <w:pPr>
        <w:spacing w:after="93"/>
        <w:ind w:right="-427"/>
        <w:rPr>
          <w:rFonts w:asciiTheme="minorHAnsi" w:hAnsiTheme="minorHAnsi" w:cstheme="minorHAnsi"/>
        </w:rPr>
      </w:pPr>
    </w:p>
    <w:p w:rsidR="001B4D26" w:rsidRPr="00E87286" w:rsidRDefault="001B4D26" w:rsidP="0027346E">
      <w:pPr>
        <w:numPr>
          <w:ilvl w:val="0"/>
          <w:numId w:val="22"/>
        </w:numPr>
        <w:spacing w:after="93" w:line="259" w:lineRule="auto"/>
        <w:ind w:left="0" w:right="-427" w:hanging="331"/>
        <w:rPr>
          <w:rFonts w:asciiTheme="minorHAnsi" w:hAnsiTheme="minorHAnsi" w:cstheme="minorHAnsi"/>
        </w:rPr>
      </w:pPr>
      <w:r w:rsidRPr="00E87286">
        <w:rPr>
          <w:rFonts w:asciiTheme="minorHAnsi" w:eastAsia="Arial" w:hAnsiTheme="minorHAnsi" w:cstheme="minorHAnsi"/>
          <w:b/>
          <w:sz w:val="20"/>
        </w:rPr>
        <w:t xml:space="preserve">DO CONTRATO: </w:t>
      </w:r>
    </w:p>
    <w:p w:rsidR="001B4D26" w:rsidRPr="00E87286" w:rsidRDefault="001B4D26" w:rsidP="0027346E">
      <w:pPr>
        <w:numPr>
          <w:ilvl w:val="1"/>
          <w:numId w:val="22"/>
        </w:numPr>
        <w:spacing w:after="3" w:line="356" w:lineRule="auto"/>
        <w:ind w:left="0" w:right="-427" w:hanging="48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Durante o prazo de validade do registro, as empresas detentoras poderão ser convidadas a firmar contratações mediante autorização da Prefeitura Municipal de NOVO SANTO ANTONIO - PI, observadas as condições fixadas neste instrumento, no Edital e as determinações contidas na legislação pertinente. </w:t>
      </w:r>
    </w:p>
    <w:p w:rsidR="001B4D26" w:rsidRPr="00E87286" w:rsidRDefault="001B4D26" w:rsidP="0027346E">
      <w:pPr>
        <w:numPr>
          <w:ilvl w:val="1"/>
          <w:numId w:val="22"/>
        </w:numPr>
        <w:spacing w:after="3" w:line="356" w:lineRule="auto"/>
        <w:ind w:left="0" w:right="-427" w:hanging="48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O contrato para fornecimento poderá ser representado pela Ordem de Serviços, Nota de Empenho, ou instrumento equivalente, sendo a sua celebração formalizada pelo recebimento ou retirada pela detentora da Ata de Registro de Preços, podendo ainda a Administração quando julgar conveniente, especialmente quando diante da necessidade de garantir os direitos e obrigações futuros, firmar contrato individual que possa resguardar no que tange às necessidades impostas para àquele contrato as partes em ajuste. </w:t>
      </w:r>
    </w:p>
    <w:p w:rsidR="001B4D26" w:rsidRPr="00E87286" w:rsidRDefault="001B4D26" w:rsidP="0027346E">
      <w:pPr>
        <w:numPr>
          <w:ilvl w:val="1"/>
          <w:numId w:val="22"/>
        </w:numPr>
        <w:spacing w:after="3" w:line="356" w:lineRule="auto"/>
        <w:ind w:left="0" w:right="-427" w:hanging="48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Aplica-se aos contratos de fornecimento decorrentes de registro de preços o disposto no Capítulo III, da Lei Federal nº 8.666/93, com suas respectivas alterações posteriores, no que couber. </w:t>
      </w:r>
    </w:p>
    <w:p w:rsidR="001B4D26" w:rsidRPr="00E87286" w:rsidRDefault="001B4D26" w:rsidP="0027346E">
      <w:pPr>
        <w:spacing w:after="93"/>
        <w:ind w:right="-427"/>
        <w:rPr>
          <w:rFonts w:asciiTheme="minorHAnsi" w:hAnsiTheme="minorHAnsi" w:cstheme="minorHAnsi"/>
        </w:rPr>
      </w:pPr>
    </w:p>
    <w:p w:rsidR="001B4D26" w:rsidRPr="00E87286" w:rsidRDefault="001B4D26" w:rsidP="0027346E">
      <w:pPr>
        <w:numPr>
          <w:ilvl w:val="0"/>
          <w:numId w:val="22"/>
        </w:numPr>
        <w:spacing w:after="93" w:line="259" w:lineRule="auto"/>
        <w:ind w:left="0" w:right="-427" w:hanging="331"/>
        <w:rPr>
          <w:rFonts w:asciiTheme="minorHAnsi" w:hAnsiTheme="minorHAnsi" w:cstheme="minorHAnsi"/>
        </w:rPr>
      </w:pPr>
      <w:r w:rsidRPr="00E87286">
        <w:rPr>
          <w:rFonts w:asciiTheme="minorHAnsi" w:eastAsia="Arial" w:hAnsiTheme="minorHAnsi" w:cstheme="minorHAnsi"/>
          <w:b/>
          <w:sz w:val="20"/>
        </w:rPr>
        <w:t xml:space="preserve">DAS CONDIÇÕES DE FORNECIMENTO: </w:t>
      </w:r>
    </w:p>
    <w:p w:rsidR="001B4D26" w:rsidRPr="00E87286" w:rsidRDefault="001B4D26" w:rsidP="0027346E">
      <w:pPr>
        <w:numPr>
          <w:ilvl w:val="1"/>
          <w:numId w:val="22"/>
        </w:numPr>
        <w:spacing w:after="91" w:line="259" w:lineRule="auto"/>
        <w:ind w:left="0" w:right="-427" w:hanging="48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Cada objeto a ser contratado deverá autorizado pelo titular da Prefeitura Municipal de NOVO </w:t>
      </w:r>
    </w:p>
    <w:p w:rsidR="001B4D26" w:rsidRPr="00E87286" w:rsidRDefault="001B4D26" w:rsidP="0027346E">
      <w:pPr>
        <w:spacing w:after="93"/>
        <w:ind w:right="-427" w:hanging="10"/>
        <w:jc w:val="both"/>
        <w:rPr>
          <w:rFonts w:asciiTheme="minorHAnsi" w:hAnsiTheme="minorHAnsi" w:cstheme="minorHAnsi"/>
        </w:rPr>
      </w:pPr>
      <w:r w:rsidRPr="00E87286">
        <w:rPr>
          <w:rFonts w:asciiTheme="minorHAnsi" w:eastAsia="Arial" w:hAnsiTheme="minorHAnsi" w:cstheme="minorHAnsi"/>
          <w:sz w:val="20"/>
        </w:rPr>
        <w:t xml:space="preserve">SANTO ANTONIO - PI, depois de requeridos por seus órgãos ou unidades; </w:t>
      </w:r>
    </w:p>
    <w:p w:rsidR="001B4D26" w:rsidRPr="00E87286" w:rsidRDefault="001B4D26" w:rsidP="0027346E">
      <w:pPr>
        <w:numPr>
          <w:ilvl w:val="1"/>
          <w:numId w:val="22"/>
        </w:numPr>
        <w:spacing w:after="3" w:line="356" w:lineRule="auto"/>
        <w:ind w:left="0" w:right="-427" w:hanging="48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As empresas detentoras de preços registrados se obriga (m) a manter, durante o prazo de vigência do Registro de Preços, todas as condições de habilitação exigidas na licitação;  </w:t>
      </w:r>
    </w:p>
    <w:p w:rsidR="001B4D26" w:rsidRPr="00E87286" w:rsidRDefault="001B4D26" w:rsidP="0027346E">
      <w:pPr>
        <w:numPr>
          <w:ilvl w:val="1"/>
          <w:numId w:val="22"/>
        </w:numPr>
        <w:spacing w:after="3" w:line="356" w:lineRule="auto"/>
        <w:ind w:left="0" w:right="-427" w:hanging="48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Fica estabelecido a obrigatoriedade do detentor da Ata no fornecimento com acréscimo de 25% (vinte cinco por cento), no consumo médio anual, estipulado no Anexo I do referido Edital, conforme art. </w:t>
      </w:r>
    </w:p>
    <w:p w:rsidR="001B4D26" w:rsidRPr="00E87286" w:rsidRDefault="001B4D26" w:rsidP="0027346E">
      <w:pPr>
        <w:spacing w:after="91"/>
        <w:ind w:right="-427" w:hanging="10"/>
        <w:jc w:val="both"/>
        <w:rPr>
          <w:rFonts w:asciiTheme="minorHAnsi" w:hAnsiTheme="minorHAnsi" w:cstheme="minorHAnsi"/>
        </w:rPr>
      </w:pPr>
      <w:r w:rsidRPr="00E87286">
        <w:rPr>
          <w:rFonts w:asciiTheme="minorHAnsi" w:eastAsia="Arial" w:hAnsiTheme="minorHAnsi" w:cstheme="minorHAnsi"/>
          <w:sz w:val="20"/>
        </w:rPr>
        <w:t xml:space="preserve">65, § 1º da Lei 8.666/93 e suas alterações posteriores, sem prévia comunicação. </w:t>
      </w:r>
    </w:p>
    <w:p w:rsidR="001B4D26" w:rsidRPr="00E87286" w:rsidRDefault="001B4D26" w:rsidP="0027346E">
      <w:pPr>
        <w:numPr>
          <w:ilvl w:val="1"/>
          <w:numId w:val="22"/>
        </w:numPr>
        <w:spacing w:after="3" w:line="356" w:lineRule="auto"/>
        <w:ind w:left="0" w:right="-427" w:hanging="48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 preços. </w:t>
      </w:r>
    </w:p>
    <w:p w:rsidR="001B4D26" w:rsidRPr="00E87286" w:rsidRDefault="001B4D26" w:rsidP="0027346E">
      <w:pPr>
        <w:spacing w:after="92"/>
        <w:ind w:right="-427"/>
        <w:rPr>
          <w:rFonts w:asciiTheme="minorHAnsi" w:hAnsiTheme="minorHAnsi" w:cstheme="minorHAnsi"/>
        </w:rPr>
      </w:pPr>
    </w:p>
    <w:p w:rsidR="001B4D26" w:rsidRPr="00E87286" w:rsidRDefault="001B4D26" w:rsidP="0027346E">
      <w:pPr>
        <w:numPr>
          <w:ilvl w:val="0"/>
          <w:numId w:val="22"/>
        </w:numPr>
        <w:spacing w:after="93" w:line="259" w:lineRule="auto"/>
        <w:ind w:left="0" w:right="-427" w:hanging="331"/>
        <w:rPr>
          <w:rFonts w:asciiTheme="minorHAnsi" w:hAnsiTheme="minorHAnsi" w:cstheme="minorHAnsi"/>
        </w:rPr>
      </w:pPr>
      <w:r w:rsidRPr="00E87286">
        <w:rPr>
          <w:rFonts w:asciiTheme="minorHAnsi" w:eastAsia="Arial" w:hAnsiTheme="minorHAnsi" w:cstheme="minorHAnsi"/>
          <w:b/>
          <w:sz w:val="20"/>
        </w:rPr>
        <w:t xml:space="preserve">DAS PENALIDADES: </w:t>
      </w:r>
    </w:p>
    <w:p w:rsidR="001B4D26" w:rsidRPr="00E87286" w:rsidRDefault="001B4D26" w:rsidP="0027346E">
      <w:pPr>
        <w:numPr>
          <w:ilvl w:val="1"/>
          <w:numId w:val="22"/>
        </w:numPr>
        <w:spacing w:after="3" w:line="356" w:lineRule="auto"/>
        <w:ind w:left="0" w:right="-427" w:hanging="48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A recusa injustificada da licitante vencedora em assinar a Ata de registro de preços, aceitar ou retirar a nota de empenho, dentro do prazo estabelecido pela Prefeitura Municipal de NOVO SANTO ANTONIO - PI, caracteriza o descumprimento total da obrigação assumida, sujeitando-a as penalidades legal estabelecidas. </w:t>
      </w:r>
    </w:p>
    <w:p w:rsidR="001B4D26" w:rsidRPr="00E87286" w:rsidRDefault="001B4D26" w:rsidP="0027346E">
      <w:pPr>
        <w:numPr>
          <w:ilvl w:val="1"/>
          <w:numId w:val="22"/>
        </w:numPr>
        <w:spacing w:after="3" w:line="356" w:lineRule="auto"/>
        <w:ind w:left="0" w:right="-427" w:hanging="48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No caso de atraso injustificado ou inexecução total ou parcial do objeto deste Pregão, a Prefeitura Municipal de NOVO SANTO ANTONIO - PI, poderá, garantida a prévia defesa, aplicar à licitante vencedora as seguintes sanções: </w:t>
      </w:r>
    </w:p>
    <w:p w:rsidR="001B4D26" w:rsidRPr="00E87286" w:rsidRDefault="001B4D26" w:rsidP="0027346E">
      <w:pPr>
        <w:numPr>
          <w:ilvl w:val="2"/>
          <w:numId w:val="22"/>
        </w:numPr>
        <w:spacing w:after="91" w:line="259" w:lineRule="auto"/>
        <w:ind w:left="0" w:right="-427" w:hanging="677"/>
        <w:jc w:val="both"/>
        <w:rPr>
          <w:rFonts w:asciiTheme="minorHAnsi" w:hAnsiTheme="minorHAnsi" w:cstheme="minorHAnsi"/>
        </w:rPr>
      </w:pPr>
      <w:r w:rsidRPr="00E87286">
        <w:rPr>
          <w:rFonts w:asciiTheme="minorHAnsi" w:eastAsia="Arial" w:hAnsiTheme="minorHAnsi" w:cstheme="minorHAnsi"/>
          <w:sz w:val="20"/>
        </w:rPr>
        <w:t xml:space="preserve">Advertência. </w:t>
      </w:r>
    </w:p>
    <w:p w:rsidR="001B4D26" w:rsidRPr="00E87286" w:rsidRDefault="001B4D26" w:rsidP="0027346E">
      <w:pPr>
        <w:numPr>
          <w:ilvl w:val="2"/>
          <w:numId w:val="22"/>
        </w:numPr>
        <w:spacing w:after="3" w:line="356" w:lineRule="auto"/>
        <w:ind w:left="0" w:right="-427" w:hanging="677"/>
        <w:jc w:val="both"/>
        <w:rPr>
          <w:rFonts w:asciiTheme="minorHAnsi" w:hAnsiTheme="minorHAnsi" w:cstheme="minorHAnsi"/>
        </w:rPr>
      </w:pPr>
      <w:r w:rsidRPr="00E87286">
        <w:rPr>
          <w:rFonts w:asciiTheme="minorHAnsi" w:eastAsia="Arial" w:hAnsiTheme="minorHAnsi" w:cstheme="minorHAnsi"/>
          <w:sz w:val="20"/>
        </w:rPr>
        <w:lastRenderedPageBreak/>
        <w:t xml:space="preserve">- Multa de 0,3% (três décimos por cento) por dia de atraso e por ocorrência de fato em desacordo com o proposto e o estabelecido neste Edital, até o máximo de 10% (dez por cento) sobre o valor total da nota de empenho, recolhida no prazo máximo de 15 (quinze) dias corridos, uma vez comunicada oficialmente. </w:t>
      </w:r>
    </w:p>
    <w:p w:rsidR="001B4D26" w:rsidRPr="00E87286" w:rsidRDefault="001B4D26" w:rsidP="0027346E">
      <w:pPr>
        <w:numPr>
          <w:ilvl w:val="2"/>
          <w:numId w:val="22"/>
        </w:numPr>
        <w:spacing w:after="3" w:line="356" w:lineRule="auto"/>
        <w:ind w:left="0" w:right="-427" w:hanging="677"/>
        <w:jc w:val="both"/>
        <w:rPr>
          <w:rFonts w:asciiTheme="minorHAnsi" w:hAnsiTheme="minorHAnsi" w:cstheme="minorHAnsi"/>
        </w:rPr>
      </w:pPr>
      <w:r w:rsidRPr="00E87286">
        <w:rPr>
          <w:rFonts w:asciiTheme="minorHAnsi" w:eastAsia="Arial" w:hAnsiTheme="minorHAnsi" w:cstheme="minorHAnsi"/>
          <w:sz w:val="20"/>
        </w:rPr>
        <w:t xml:space="preserve">- Multa de 10% (dez por cento) sobre o valor total da nota de empenho, no caso de inexecução total ou parcial do objeto contratado, recolhida no prazo de 15 (quinze) dias corridos, contado da comunicação oficial. </w:t>
      </w:r>
    </w:p>
    <w:p w:rsidR="001B4D26" w:rsidRPr="00E87286" w:rsidRDefault="001B4D26" w:rsidP="0027346E">
      <w:pPr>
        <w:numPr>
          <w:ilvl w:val="2"/>
          <w:numId w:val="22"/>
        </w:numPr>
        <w:spacing w:after="3" w:line="356" w:lineRule="auto"/>
        <w:ind w:left="0" w:right="-427" w:hanging="677"/>
        <w:jc w:val="both"/>
        <w:rPr>
          <w:rFonts w:asciiTheme="minorHAnsi" w:hAnsiTheme="minorHAnsi" w:cstheme="minorHAnsi"/>
        </w:rPr>
      </w:pPr>
      <w:r w:rsidRPr="00E87286">
        <w:rPr>
          <w:rFonts w:asciiTheme="minorHAnsi" w:eastAsia="Arial" w:hAnsiTheme="minorHAnsi" w:cstheme="minorHAnsi"/>
          <w:sz w:val="20"/>
        </w:rPr>
        <w:t xml:space="preserve">- Suspensão temporária de participar em licitação e impedimento de contratar com a Administração Pública Municipal, pelo prazo de até 05 (cinco) anos. </w:t>
      </w:r>
    </w:p>
    <w:p w:rsidR="001B4D26" w:rsidRPr="00E87286" w:rsidRDefault="001B4D26" w:rsidP="0027346E">
      <w:pPr>
        <w:numPr>
          <w:ilvl w:val="1"/>
          <w:numId w:val="22"/>
        </w:numPr>
        <w:spacing w:after="3" w:line="356" w:lineRule="auto"/>
        <w:ind w:left="0" w:right="-427" w:hanging="48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a licitante ressarcir ao órgão/ente pelos prejuízos resultantes e depois de decorrido o prazo da sanção aplicada com base no subitem anterior. </w:t>
      </w:r>
    </w:p>
    <w:p w:rsidR="001B4D26" w:rsidRPr="00E87286" w:rsidRDefault="001B4D26" w:rsidP="0027346E">
      <w:pPr>
        <w:numPr>
          <w:ilvl w:val="1"/>
          <w:numId w:val="22"/>
        </w:numPr>
        <w:spacing w:after="3" w:line="356" w:lineRule="auto"/>
        <w:ind w:left="0" w:right="-427" w:hanging="48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As multas a que se referem os subitens anteriores serão descontadas dos pagamentos devidos por cada órgão/ente ou cobradas diretamente da empresa, amigável ou judicialmente, e poderão ser aplicadas cumulativamente com as demais sanções previstas neste tópico. </w:t>
      </w:r>
    </w:p>
    <w:p w:rsidR="001B4D26" w:rsidRPr="00E87286" w:rsidRDefault="001B4D26" w:rsidP="0027346E">
      <w:pPr>
        <w:numPr>
          <w:ilvl w:val="1"/>
          <w:numId w:val="22"/>
        </w:numPr>
        <w:spacing w:after="3" w:line="356" w:lineRule="auto"/>
        <w:ind w:left="0" w:right="-427" w:hanging="48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A aplicação das penalidades será precedida da concessão da oportunidade de ampla defesa por parte do adjudicatário, na forma da Lei. </w:t>
      </w:r>
    </w:p>
    <w:p w:rsidR="001B4D26" w:rsidRPr="00E87286" w:rsidRDefault="001B4D26" w:rsidP="0027346E">
      <w:pPr>
        <w:ind w:right="-427"/>
        <w:rPr>
          <w:rFonts w:asciiTheme="minorHAnsi" w:hAnsiTheme="minorHAnsi" w:cstheme="minorHAnsi"/>
        </w:rPr>
      </w:pPr>
    </w:p>
    <w:p w:rsidR="001B4D26" w:rsidRPr="00E87286" w:rsidRDefault="001B4D26" w:rsidP="0027346E">
      <w:pPr>
        <w:numPr>
          <w:ilvl w:val="0"/>
          <w:numId w:val="23"/>
        </w:numPr>
        <w:spacing w:line="357" w:lineRule="auto"/>
        <w:ind w:left="0" w:right="-427" w:hanging="10"/>
        <w:rPr>
          <w:rFonts w:asciiTheme="minorHAnsi" w:hAnsiTheme="minorHAnsi" w:cstheme="minorHAnsi"/>
        </w:rPr>
      </w:pPr>
      <w:r w:rsidRPr="00E87286">
        <w:rPr>
          <w:rFonts w:asciiTheme="minorHAnsi" w:eastAsia="Arial" w:hAnsiTheme="minorHAnsi" w:cstheme="minorHAnsi"/>
          <w:b/>
          <w:sz w:val="20"/>
        </w:rPr>
        <w:t xml:space="preserve">– DOS PRAZOS, DO LOCAL DE ENTREGA E DAS CONDIÇÕES DE RECEBIMENTO DO OBJETO: </w:t>
      </w:r>
    </w:p>
    <w:p w:rsidR="001B4D26" w:rsidRPr="00E87286" w:rsidRDefault="001B4D26" w:rsidP="0027346E">
      <w:pPr>
        <w:numPr>
          <w:ilvl w:val="1"/>
          <w:numId w:val="23"/>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Os objetos deverão ser entregues de acordo com as necessidades da Prefeitura Municipal de NOVO SANTO ANTONIO - PI, no local e horário que a mesma demandar. </w:t>
      </w:r>
    </w:p>
    <w:p w:rsidR="001B4D26" w:rsidRPr="00E87286" w:rsidRDefault="001B4D26" w:rsidP="0027346E">
      <w:pPr>
        <w:spacing w:after="94"/>
        <w:ind w:right="-427"/>
        <w:rPr>
          <w:rFonts w:asciiTheme="minorHAnsi" w:hAnsiTheme="minorHAnsi" w:cstheme="minorHAnsi"/>
        </w:rPr>
      </w:pPr>
    </w:p>
    <w:p w:rsidR="001B4D26" w:rsidRPr="00E87286" w:rsidRDefault="001B4D26" w:rsidP="0027346E">
      <w:pPr>
        <w:numPr>
          <w:ilvl w:val="1"/>
          <w:numId w:val="23"/>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A autorização para fornecimento será de inteira responsabilidade e iniciativa da Prefeitura Municipal de NOVO SANTO ANTONIO - PI, cabendo a mesma todos os atos burocráticos indispensáveis a uma regular administração, em comum acordo com os vencedores, preservados os direitos dos classificáveis disponíveis à posterior renegociação, formalizando o chamamento por intermédio de Nota de Empenho ou simples Ordem de Fornecimento quando a prestação ocorrer de uma só vez e não houver obrigações futuras ou, ainda, poderá ser demandada por Nota de Empenho e Carta-Contrato individual nas hipóteses que se fizerem necessárias inclusão de cláusulas que possam resguardar direitos e obrigações futuras seja para o contratante, seja para o contratado </w:t>
      </w:r>
    </w:p>
    <w:p w:rsidR="001B4D26" w:rsidRPr="00E87286" w:rsidRDefault="001B4D26" w:rsidP="0027346E">
      <w:pPr>
        <w:numPr>
          <w:ilvl w:val="1"/>
          <w:numId w:val="23"/>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A contratada ficará obrigada a fazer a entregar o objeto quando requisitado no prazo máximo de até 08 (oito) dias úteis ou em prazo maior mediante autorização escrita do demandante, contados a partir da retirada/recebimento da respectiva Ordem de Serviços. </w:t>
      </w:r>
    </w:p>
    <w:p w:rsidR="001B4D26" w:rsidRPr="00E87286" w:rsidRDefault="001B4D26" w:rsidP="0027346E">
      <w:pPr>
        <w:numPr>
          <w:ilvl w:val="1"/>
          <w:numId w:val="23"/>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A entrega do objeto desta licitação deverá ser feita no endereço e/ou local fornecido pela contratante, correndo por conta da Contratada as despesas de embalagem, seguros, transporte, tributos, encargos trabalhistas e previdenciários decorrentes e/ou substituições indicadas pela equipe ou pessoa designada para fiscalização e recebimento. </w:t>
      </w:r>
    </w:p>
    <w:p w:rsidR="001B4D26" w:rsidRPr="00E87286" w:rsidRDefault="001B4D26" w:rsidP="0027346E">
      <w:pPr>
        <w:numPr>
          <w:ilvl w:val="1"/>
          <w:numId w:val="23"/>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b/>
          <w:sz w:val="20"/>
        </w:rPr>
        <w:lastRenderedPageBreak/>
        <w:t>–</w:t>
      </w:r>
      <w:r w:rsidRPr="00E87286">
        <w:rPr>
          <w:rFonts w:asciiTheme="minorHAnsi" w:eastAsia="Arial" w:hAnsiTheme="minorHAnsi" w:cstheme="minorHAnsi"/>
          <w:sz w:val="20"/>
        </w:rPr>
        <w:t xml:space="preserve"> O objeto desta licitação será recebido provisoriamente, caso se constate real necessidade de avaliação das atividades, no local e endereço indicados no subitem anterior, para verificação da conformidade do objeto com as condições e exigências do edital, conforme dispõe o inciso I e II do art. </w:t>
      </w:r>
    </w:p>
    <w:p w:rsidR="001B4D26" w:rsidRPr="00E87286" w:rsidRDefault="001B4D26" w:rsidP="0027346E">
      <w:pPr>
        <w:spacing w:after="91"/>
        <w:ind w:right="-427" w:hanging="10"/>
        <w:jc w:val="both"/>
        <w:rPr>
          <w:rFonts w:asciiTheme="minorHAnsi" w:hAnsiTheme="minorHAnsi" w:cstheme="minorHAnsi"/>
        </w:rPr>
      </w:pPr>
      <w:r w:rsidRPr="00E87286">
        <w:rPr>
          <w:rFonts w:asciiTheme="minorHAnsi" w:eastAsia="Arial" w:hAnsiTheme="minorHAnsi" w:cstheme="minorHAnsi"/>
          <w:sz w:val="20"/>
        </w:rPr>
        <w:t xml:space="preserve">73 da Lei 8.666/93. </w:t>
      </w:r>
    </w:p>
    <w:p w:rsidR="001B4D26" w:rsidRPr="00E87286" w:rsidRDefault="001B4D26" w:rsidP="0027346E">
      <w:pPr>
        <w:spacing w:after="3" w:line="356" w:lineRule="auto"/>
        <w:ind w:right="-427" w:hanging="10"/>
        <w:jc w:val="both"/>
        <w:rPr>
          <w:rFonts w:asciiTheme="minorHAnsi" w:hAnsiTheme="minorHAnsi" w:cstheme="minorHAnsi"/>
        </w:rPr>
      </w:pPr>
      <w:r w:rsidRPr="00E87286">
        <w:rPr>
          <w:rFonts w:asciiTheme="minorHAnsi" w:eastAsia="Arial" w:hAnsiTheme="minorHAnsi" w:cstheme="minorHAnsi"/>
          <w:b/>
          <w:sz w:val="20"/>
        </w:rPr>
        <w:t>13.6 –</w:t>
      </w:r>
      <w:r w:rsidRPr="00E87286">
        <w:rPr>
          <w:rFonts w:asciiTheme="minorHAnsi" w:eastAsia="Arial" w:hAnsiTheme="minorHAnsi" w:cstheme="minorHAnsi"/>
          <w:sz w:val="20"/>
        </w:rPr>
        <w:t xml:space="preserve"> Por ocasião da entrega, a Contratada deverá descrever no comprovante respectivo, a data, o nome, o cargo, a assinatura e o número do Registro Geral (RG) ou outro documento de identificação oficial do servidor do Contratante responsável pelo recebimento. </w:t>
      </w:r>
    </w:p>
    <w:p w:rsidR="001B4D26" w:rsidRPr="00E87286" w:rsidRDefault="001B4D26" w:rsidP="0027346E">
      <w:pPr>
        <w:spacing w:after="94"/>
        <w:ind w:right="-427" w:hanging="10"/>
        <w:jc w:val="both"/>
        <w:rPr>
          <w:rFonts w:asciiTheme="minorHAnsi" w:hAnsiTheme="minorHAnsi" w:cstheme="minorHAnsi"/>
        </w:rPr>
      </w:pPr>
      <w:r w:rsidRPr="00E87286">
        <w:rPr>
          <w:rFonts w:asciiTheme="minorHAnsi" w:eastAsia="Arial" w:hAnsiTheme="minorHAnsi" w:cstheme="minorHAnsi"/>
          <w:b/>
          <w:sz w:val="20"/>
        </w:rPr>
        <w:t>13.7 –</w:t>
      </w:r>
      <w:r w:rsidRPr="00E87286">
        <w:rPr>
          <w:rFonts w:asciiTheme="minorHAnsi" w:eastAsia="Arial" w:hAnsiTheme="minorHAnsi" w:cstheme="minorHAnsi"/>
          <w:sz w:val="20"/>
        </w:rPr>
        <w:t xml:space="preserve"> Constatadas irregularidades no objeto contratual, o Contratante poderá: </w:t>
      </w:r>
    </w:p>
    <w:p w:rsidR="001B4D26" w:rsidRPr="00E87286" w:rsidRDefault="001B4D26" w:rsidP="0027346E">
      <w:pPr>
        <w:numPr>
          <w:ilvl w:val="0"/>
          <w:numId w:val="24"/>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sz w:val="20"/>
        </w:rPr>
        <w:t xml:space="preserve">- Se disser respeito à especificação, rejeitá-lo no todo ou em parte, determinando sua substituição ou rescindindo a contratação, sem prejuízo das penalidades cabíveis; </w:t>
      </w:r>
    </w:p>
    <w:p w:rsidR="001B4D26" w:rsidRPr="00E87286" w:rsidRDefault="001B4D26" w:rsidP="0027346E">
      <w:pPr>
        <w:spacing w:after="3" w:line="356" w:lineRule="auto"/>
        <w:ind w:right="-427" w:hanging="10"/>
        <w:jc w:val="both"/>
        <w:rPr>
          <w:rFonts w:asciiTheme="minorHAnsi" w:hAnsiTheme="minorHAnsi" w:cstheme="minorHAnsi"/>
        </w:rPr>
      </w:pPr>
      <w:r w:rsidRPr="00E87286">
        <w:rPr>
          <w:rFonts w:asciiTheme="minorHAnsi" w:eastAsia="Arial" w:hAnsiTheme="minorHAnsi" w:cstheme="minorHAnsi"/>
          <w:sz w:val="20"/>
        </w:rPr>
        <w:t xml:space="preserve">a.1) Na hipótese de substituição, a Contratada deverá fazê-la em conformidade com a indicação da Administração, no prazo máximo de 05 (cinco) dias úteis, contados da notificação por escrito, mantido o preço inicialmente contratado; </w:t>
      </w:r>
    </w:p>
    <w:p w:rsidR="001B4D26" w:rsidRPr="00E87286" w:rsidRDefault="001B4D26" w:rsidP="0027346E">
      <w:pPr>
        <w:numPr>
          <w:ilvl w:val="0"/>
          <w:numId w:val="24"/>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sz w:val="20"/>
        </w:rPr>
        <w:t xml:space="preserve">-Se disser respeito à diferença de quantidade ou de partes, determinar sua complementação ou rescindir a contratação, sem prejuízo das penalidades cabíveis; </w:t>
      </w:r>
    </w:p>
    <w:p w:rsidR="001B4D26" w:rsidRPr="00E87286" w:rsidRDefault="001B4D26" w:rsidP="0027346E">
      <w:pPr>
        <w:spacing w:after="3" w:line="356" w:lineRule="auto"/>
        <w:ind w:right="-427" w:hanging="10"/>
        <w:jc w:val="both"/>
        <w:rPr>
          <w:rFonts w:asciiTheme="minorHAnsi" w:hAnsiTheme="minorHAnsi" w:cstheme="minorHAnsi"/>
        </w:rPr>
      </w:pPr>
      <w:r w:rsidRPr="00E87286">
        <w:rPr>
          <w:rFonts w:asciiTheme="minorHAnsi" w:eastAsia="Arial" w:hAnsiTheme="minorHAnsi" w:cstheme="minorHAnsi"/>
          <w:sz w:val="20"/>
        </w:rPr>
        <w:t xml:space="preserve">b.1)- Na hipótese de complementação, a Contratada deverá fazê-la em conformidade com a indicação do Contratante, no prazo máximo de 05 (cinco) dias úteis, contados da notificação por escrito, mantido o preço inicialmente contratado. </w:t>
      </w:r>
    </w:p>
    <w:p w:rsidR="001B4D26" w:rsidRPr="00E87286" w:rsidRDefault="001B4D26" w:rsidP="0027346E">
      <w:pPr>
        <w:spacing w:after="3"/>
        <w:ind w:right="-427" w:hanging="10"/>
        <w:jc w:val="both"/>
        <w:rPr>
          <w:rFonts w:asciiTheme="minorHAnsi" w:hAnsiTheme="minorHAnsi" w:cstheme="minorHAnsi"/>
        </w:rPr>
      </w:pPr>
      <w:r w:rsidRPr="00E87286">
        <w:rPr>
          <w:rFonts w:asciiTheme="minorHAnsi" w:eastAsia="Arial" w:hAnsiTheme="minorHAnsi" w:cstheme="minorHAnsi"/>
          <w:sz w:val="20"/>
        </w:rPr>
        <w:t xml:space="preserve">c) - Outro prazo poderá ser acordado, desde que não reste prejuízos para a Administração. </w:t>
      </w:r>
    </w:p>
    <w:p w:rsidR="001B4D26" w:rsidRPr="00E87286" w:rsidRDefault="001B4D26" w:rsidP="0027346E">
      <w:pPr>
        <w:spacing w:after="3" w:line="356" w:lineRule="auto"/>
        <w:ind w:right="-427" w:hanging="10"/>
        <w:jc w:val="both"/>
        <w:rPr>
          <w:rFonts w:asciiTheme="minorHAnsi" w:hAnsiTheme="minorHAnsi" w:cstheme="minorHAnsi"/>
        </w:rPr>
      </w:pPr>
      <w:r w:rsidRPr="00E87286">
        <w:rPr>
          <w:rFonts w:asciiTheme="minorHAnsi" w:eastAsia="Arial" w:hAnsiTheme="minorHAnsi" w:cstheme="minorHAnsi"/>
          <w:b/>
          <w:sz w:val="20"/>
        </w:rPr>
        <w:t>13.8 –</w:t>
      </w:r>
      <w:r w:rsidRPr="00E87286">
        <w:rPr>
          <w:rFonts w:asciiTheme="minorHAnsi" w:eastAsia="Arial" w:hAnsiTheme="minorHAnsi" w:cstheme="minorHAnsi"/>
          <w:sz w:val="20"/>
        </w:rPr>
        <w:t xml:space="preserve"> O recebimento do objeto dar-se-á definitivamente uma vez verificado o atendimento integral da quantidade e das especificações contratadas, mediante Termo de Recebimento Definitivo ou Recibo, firmado pelo servidor responsável ou equipe designada. </w:t>
      </w:r>
    </w:p>
    <w:p w:rsidR="001B4D26" w:rsidRPr="00E87286" w:rsidRDefault="001B4D26" w:rsidP="0027346E">
      <w:pPr>
        <w:spacing w:after="3" w:line="356" w:lineRule="auto"/>
        <w:ind w:right="-427" w:hanging="10"/>
        <w:jc w:val="both"/>
        <w:rPr>
          <w:rFonts w:asciiTheme="minorHAnsi" w:hAnsiTheme="minorHAnsi" w:cstheme="minorHAnsi"/>
        </w:rPr>
      </w:pPr>
      <w:r w:rsidRPr="00E87286">
        <w:rPr>
          <w:rFonts w:asciiTheme="minorHAnsi" w:eastAsia="Arial" w:hAnsiTheme="minorHAnsi" w:cstheme="minorHAnsi"/>
          <w:b/>
          <w:sz w:val="20"/>
        </w:rPr>
        <w:t>13.9 –</w:t>
      </w:r>
      <w:r w:rsidRPr="00E87286">
        <w:rPr>
          <w:rFonts w:asciiTheme="minorHAnsi" w:eastAsia="Arial" w:hAnsiTheme="minorHAnsi" w:cstheme="minorHAnsi"/>
          <w:sz w:val="20"/>
        </w:rPr>
        <w:t xml:space="preserve"> Rotulagens – todos os bens de consumo, nacionais ou importados deverão ser entregues contendo rótulos com todas as informações sobre os mesmos em língua portuguesa, contendo número de lote, data de fabricação e validade, nome do responsável técnico. </w:t>
      </w:r>
    </w:p>
    <w:p w:rsidR="001B4D26" w:rsidRPr="00E87286" w:rsidRDefault="001B4D26" w:rsidP="0027346E">
      <w:pPr>
        <w:spacing w:after="3" w:line="356" w:lineRule="auto"/>
        <w:ind w:right="-427" w:hanging="10"/>
        <w:jc w:val="both"/>
        <w:rPr>
          <w:rFonts w:asciiTheme="minorHAnsi" w:hAnsiTheme="minorHAnsi" w:cstheme="minorHAnsi"/>
        </w:rPr>
      </w:pPr>
      <w:r w:rsidRPr="00E87286">
        <w:rPr>
          <w:rFonts w:asciiTheme="minorHAnsi" w:eastAsia="Arial" w:hAnsiTheme="minorHAnsi" w:cstheme="minorHAnsi"/>
          <w:b/>
          <w:sz w:val="20"/>
        </w:rPr>
        <w:t>13.10 –</w:t>
      </w:r>
      <w:r w:rsidRPr="00E87286">
        <w:rPr>
          <w:rFonts w:asciiTheme="minorHAnsi" w:eastAsia="Arial" w:hAnsiTheme="minorHAnsi" w:cstheme="minorHAnsi"/>
          <w:sz w:val="20"/>
        </w:rPr>
        <w:t xml:space="preserve"> Os bens deverão ser entregues separados por lote e prazo de validade, som seus respectivos quantitativos impressos na nota fiscal. </w:t>
      </w:r>
    </w:p>
    <w:p w:rsidR="001B4D26" w:rsidRPr="00E87286" w:rsidRDefault="001B4D26" w:rsidP="0027346E">
      <w:pPr>
        <w:spacing w:after="3" w:line="356" w:lineRule="auto"/>
        <w:ind w:right="-427" w:hanging="10"/>
        <w:jc w:val="both"/>
        <w:rPr>
          <w:rFonts w:asciiTheme="minorHAnsi" w:hAnsiTheme="minorHAnsi" w:cstheme="minorHAnsi"/>
        </w:rPr>
      </w:pPr>
      <w:r w:rsidRPr="00E87286">
        <w:rPr>
          <w:rFonts w:asciiTheme="minorHAnsi" w:eastAsia="Arial" w:hAnsiTheme="minorHAnsi" w:cstheme="minorHAnsi"/>
          <w:b/>
          <w:sz w:val="20"/>
        </w:rPr>
        <w:t>13.11 –</w:t>
      </w:r>
      <w:r w:rsidRPr="00E87286">
        <w:rPr>
          <w:rFonts w:asciiTheme="minorHAnsi" w:eastAsia="Arial" w:hAnsiTheme="minorHAnsi" w:cstheme="minorHAnsi"/>
          <w:sz w:val="20"/>
        </w:rPr>
        <w:t xml:space="preserve"> Os bens deverão ser entregues com validade mínima de 1(um) ano. No caso do bem cuja natureza determine uma validade inferior a um ano, a entrega do mesmo não poderá exceder a um mês de sua fabricação/produção. </w:t>
      </w:r>
    </w:p>
    <w:p w:rsidR="001B4D26" w:rsidRPr="00E87286" w:rsidRDefault="001B4D26" w:rsidP="0027346E">
      <w:pPr>
        <w:spacing w:after="3" w:line="356" w:lineRule="auto"/>
        <w:ind w:right="-427" w:hanging="10"/>
        <w:jc w:val="both"/>
        <w:rPr>
          <w:rFonts w:asciiTheme="minorHAnsi" w:hAnsiTheme="minorHAnsi" w:cstheme="minorHAnsi"/>
        </w:rPr>
      </w:pPr>
      <w:r w:rsidRPr="00E87286">
        <w:rPr>
          <w:rFonts w:asciiTheme="minorHAnsi" w:eastAsia="Arial" w:hAnsiTheme="minorHAnsi" w:cstheme="minorHAnsi"/>
          <w:b/>
          <w:sz w:val="20"/>
        </w:rPr>
        <w:t>13.12 –</w:t>
      </w:r>
      <w:r w:rsidRPr="00E87286">
        <w:rPr>
          <w:rFonts w:asciiTheme="minorHAnsi" w:eastAsia="Arial" w:hAnsiTheme="minorHAnsi" w:cstheme="minorHAnsi"/>
          <w:sz w:val="20"/>
        </w:rPr>
        <w:t xml:space="preserve"> O Transporte dos bens deverá obedecer a critérios de modo a não afetar a identidade, qualidade, integridade e quando for o caso, esterilidade dos mesmos. Em se tratando de produtos resfriados deverão ser acondicionados em caixas térmicas. </w:t>
      </w:r>
    </w:p>
    <w:p w:rsidR="001B4D26" w:rsidRPr="00E87286" w:rsidRDefault="001B4D26" w:rsidP="0027346E">
      <w:pPr>
        <w:spacing w:after="91"/>
        <w:ind w:right="-427"/>
        <w:rPr>
          <w:rFonts w:asciiTheme="minorHAnsi" w:hAnsiTheme="minorHAnsi" w:cstheme="minorHAnsi"/>
        </w:rPr>
      </w:pPr>
    </w:p>
    <w:p w:rsidR="001B4D26" w:rsidRPr="00E87286" w:rsidRDefault="001B4D26" w:rsidP="0027346E">
      <w:pPr>
        <w:numPr>
          <w:ilvl w:val="0"/>
          <w:numId w:val="25"/>
        </w:numPr>
        <w:spacing w:after="93" w:line="259" w:lineRule="auto"/>
        <w:ind w:left="0" w:right="-427" w:hanging="331"/>
        <w:rPr>
          <w:rFonts w:asciiTheme="minorHAnsi" w:hAnsiTheme="minorHAnsi" w:cstheme="minorHAnsi"/>
        </w:rPr>
      </w:pPr>
      <w:r w:rsidRPr="00E87286">
        <w:rPr>
          <w:rFonts w:asciiTheme="minorHAnsi" w:eastAsia="Arial" w:hAnsiTheme="minorHAnsi" w:cstheme="minorHAnsi"/>
          <w:b/>
          <w:sz w:val="20"/>
        </w:rPr>
        <w:t xml:space="preserve">READEQUAÇÃO DE PREÇOS: </w:t>
      </w:r>
    </w:p>
    <w:p w:rsidR="001B4D26" w:rsidRPr="00E87286" w:rsidRDefault="001B4D26" w:rsidP="0027346E">
      <w:pPr>
        <w:numPr>
          <w:ilvl w:val="1"/>
          <w:numId w:val="25"/>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b/>
          <w:sz w:val="20"/>
        </w:rPr>
        <w:lastRenderedPageBreak/>
        <w:t>-</w:t>
      </w:r>
      <w:r w:rsidRPr="00E87286">
        <w:rPr>
          <w:rFonts w:asciiTheme="minorHAnsi" w:eastAsia="Arial" w:hAnsiTheme="minorHAnsi" w:cstheme="minorHAnsi"/>
          <w:sz w:val="20"/>
        </w:rPr>
        <w:t xml:space="preserve"> Os preços registrados manter-se-ão inalterados pelo período de vigência do Registro, admitida a revisão quando houver desequilíbrio de equação econômico-financeiro inicial à Ata, nos termos da legislação que rege a matéria. </w:t>
      </w:r>
    </w:p>
    <w:p w:rsidR="001B4D26" w:rsidRPr="00E87286" w:rsidRDefault="001B4D26" w:rsidP="0027346E">
      <w:pPr>
        <w:numPr>
          <w:ilvl w:val="1"/>
          <w:numId w:val="25"/>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Durante o período de vigência da Ata de Registro de Preços, os preços não serão reajustados, ressalvados, entretanto, a possibilidade de revisão dos preços vigentes conforme previsão editalícia ou em face da superveniência de normas federais ou municipais aplicáveis à espécie. </w:t>
      </w:r>
    </w:p>
    <w:p w:rsidR="001B4D26" w:rsidRPr="00E87286" w:rsidRDefault="001B4D26" w:rsidP="0027346E">
      <w:pPr>
        <w:numPr>
          <w:ilvl w:val="1"/>
          <w:numId w:val="25"/>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Para restabelecer a relação que as partes pactuaram inicialmente entre os encargos do contratado e a retribuição da Administração para a justa remuneração do fornecimento dos bens, objetivando a manutenção do equilíbrio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alea econômica extraordinária e extracontratual, poderá ocorrer a repactuação do valor contratado e/ou registrado. </w:t>
      </w:r>
    </w:p>
    <w:p w:rsidR="001B4D26" w:rsidRPr="00E87286" w:rsidRDefault="001B4D26" w:rsidP="0027346E">
      <w:pPr>
        <w:numPr>
          <w:ilvl w:val="1"/>
          <w:numId w:val="25"/>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Durante a vigência da Ata, os preços registrados deverão permanecer compatíveis com os preços de mercado. Independente de provocação da Prefeitura Municipal de NOVO SANTO ANTONIO Piauí, no caso de redução nos preços de mercado, ainda que temporária, a detentora obriga-se a comunicar a Prefeitura Municipal de NOVO SANTO ANTONIO - PI o novo preço que substituirá o então registrado, podendo esta agir de ofício. </w:t>
      </w:r>
    </w:p>
    <w:p w:rsidR="001B4D26" w:rsidRPr="00E87286" w:rsidRDefault="001B4D26" w:rsidP="0027346E">
      <w:pPr>
        <w:numPr>
          <w:ilvl w:val="1"/>
          <w:numId w:val="25"/>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Caso a detentora venha a se locupletar com a redução efetiva de preços de mercado não repassada à Administração, ficará obrigada a restituição do que tinha recebido indevidamente. </w:t>
      </w:r>
    </w:p>
    <w:p w:rsidR="001B4D26" w:rsidRPr="00E87286" w:rsidRDefault="001B4D26" w:rsidP="0027346E">
      <w:pPr>
        <w:spacing w:after="94"/>
        <w:ind w:right="-427"/>
        <w:rPr>
          <w:rFonts w:asciiTheme="minorHAnsi" w:hAnsiTheme="minorHAnsi" w:cstheme="minorHAnsi"/>
        </w:rPr>
      </w:pPr>
    </w:p>
    <w:p w:rsidR="001B4D26" w:rsidRPr="00E87286" w:rsidRDefault="001B4D26" w:rsidP="0027346E">
      <w:pPr>
        <w:numPr>
          <w:ilvl w:val="0"/>
          <w:numId w:val="26"/>
        </w:numPr>
        <w:spacing w:after="93" w:line="259" w:lineRule="auto"/>
        <w:ind w:left="0" w:right="-427" w:hanging="276"/>
        <w:rPr>
          <w:rFonts w:asciiTheme="minorHAnsi" w:hAnsiTheme="minorHAnsi" w:cstheme="minorHAnsi"/>
        </w:rPr>
      </w:pPr>
      <w:r w:rsidRPr="00E87286">
        <w:rPr>
          <w:rFonts w:asciiTheme="minorHAnsi" w:eastAsia="Arial" w:hAnsiTheme="minorHAnsi" w:cstheme="minorHAnsi"/>
          <w:b/>
          <w:sz w:val="20"/>
        </w:rPr>
        <w:t>– DA POSSIBILIDADE DE RENEGOCIAÇÃO DE PREÇOS:</w:t>
      </w:r>
    </w:p>
    <w:p w:rsidR="001B4D26" w:rsidRPr="00E87286" w:rsidRDefault="001B4D26" w:rsidP="0027346E">
      <w:pPr>
        <w:numPr>
          <w:ilvl w:val="1"/>
          <w:numId w:val="26"/>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Os bens similares às especificações dos objetos contemplados neste certame poderão ser renegociados com as empresas que tiverem seus preços registrados (detentores da ata), somente na hipótese do asseguramento de reais vantagens para a contratação, o que deve ser justificado no processo administrativo, sempre tendo como parâmetro o preço registrado e as condições reais de mercado. </w:t>
      </w:r>
    </w:p>
    <w:p w:rsidR="001B4D26" w:rsidRPr="00E87286" w:rsidRDefault="001B4D26" w:rsidP="0027346E">
      <w:pPr>
        <w:numPr>
          <w:ilvl w:val="1"/>
          <w:numId w:val="26"/>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A renegociação, no ato do contrato, poderá ser retomada em razão da quantidade e qualidade do serviço demandada, ficando estipulado como parâmetro máximo, o preço registrado correspondente ao valor da unidade. </w:t>
      </w:r>
    </w:p>
    <w:p w:rsidR="001B4D26" w:rsidRPr="00E87286" w:rsidRDefault="001B4D26" w:rsidP="0027346E">
      <w:pPr>
        <w:spacing w:after="93"/>
        <w:ind w:right="-427"/>
        <w:rPr>
          <w:rFonts w:asciiTheme="minorHAnsi" w:hAnsiTheme="minorHAnsi" w:cstheme="minorHAnsi"/>
        </w:rPr>
      </w:pPr>
    </w:p>
    <w:p w:rsidR="001B4D26" w:rsidRPr="00E87286" w:rsidRDefault="001B4D26" w:rsidP="0027346E">
      <w:pPr>
        <w:numPr>
          <w:ilvl w:val="0"/>
          <w:numId w:val="26"/>
        </w:numPr>
        <w:spacing w:after="93" w:line="259" w:lineRule="auto"/>
        <w:ind w:left="0" w:right="-427" w:hanging="276"/>
        <w:rPr>
          <w:rFonts w:asciiTheme="minorHAnsi" w:hAnsiTheme="minorHAnsi" w:cstheme="minorHAnsi"/>
        </w:rPr>
      </w:pPr>
      <w:r w:rsidRPr="00E87286">
        <w:rPr>
          <w:rFonts w:asciiTheme="minorHAnsi" w:eastAsia="Arial" w:hAnsiTheme="minorHAnsi" w:cstheme="minorHAnsi"/>
          <w:b/>
          <w:sz w:val="20"/>
        </w:rPr>
        <w:t xml:space="preserve">- RESCISÃO DA ATA DE REGISTRO DE PREÇOS: </w:t>
      </w:r>
    </w:p>
    <w:p w:rsidR="001B4D26" w:rsidRPr="00E87286" w:rsidRDefault="001B4D26" w:rsidP="0027346E">
      <w:pPr>
        <w:spacing w:after="93"/>
        <w:ind w:right="-427" w:hanging="10"/>
        <w:jc w:val="both"/>
        <w:rPr>
          <w:rFonts w:asciiTheme="minorHAnsi" w:hAnsiTheme="minorHAnsi" w:cstheme="minorHAnsi"/>
        </w:rPr>
      </w:pPr>
      <w:r w:rsidRPr="00E87286">
        <w:rPr>
          <w:rFonts w:asciiTheme="minorHAnsi" w:eastAsia="Arial" w:hAnsiTheme="minorHAnsi" w:cstheme="minorHAnsi"/>
          <w:sz w:val="20"/>
        </w:rPr>
        <w:t xml:space="preserve">A Ata de Registro de Preços poderá ser rescindida, nas hipóteses adiante descritas. </w:t>
      </w:r>
    </w:p>
    <w:p w:rsidR="001B4D26" w:rsidRPr="00E87286" w:rsidRDefault="001B4D26" w:rsidP="0027346E">
      <w:pPr>
        <w:spacing w:after="93"/>
        <w:ind w:right="-427" w:hanging="10"/>
        <w:jc w:val="both"/>
        <w:rPr>
          <w:rFonts w:asciiTheme="minorHAnsi" w:hAnsiTheme="minorHAnsi" w:cstheme="minorHAnsi"/>
        </w:rPr>
      </w:pPr>
      <w:r w:rsidRPr="00E87286">
        <w:rPr>
          <w:rFonts w:asciiTheme="minorHAnsi" w:eastAsia="Arial" w:hAnsiTheme="minorHAnsi" w:cstheme="minorHAnsi"/>
          <w:b/>
          <w:sz w:val="20"/>
        </w:rPr>
        <w:t>16.1 -</w:t>
      </w:r>
      <w:r w:rsidRPr="00E87286">
        <w:rPr>
          <w:rFonts w:asciiTheme="minorHAnsi" w:eastAsia="Arial" w:hAnsiTheme="minorHAnsi" w:cstheme="minorHAnsi"/>
          <w:sz w:val="20"/>
        </w:rPr>
        <w:t xml:space="preserve"> Pela ADMINISTRAÇÃO, quando: </w:t>
      </w:r>
    </w:p>
    <w:p w:rsidR="001B4D26" w:rsidRPr="00E87286" w:rsidRDefault="001B4D26" w:rsidP="0027346E">
      <w:pPr>
        <w:spacing w:after="91"/>
        <w:ind w:right="-427" w:hanging="10"/>
        <w:jc w:val="both"/>
        <w:rPr>
          <w:rFonts w:asciiTheme="minorHAnsi" w:hAnsiTheme="minorHAnsi" w:cstheme="minorHAnsi"/>
        </w:rPr>
      </w:pPr>
      <w:r w:rsidRPr="00E87286">
        <w:rPr>
          <w:rFonts w:asciiTheme="minorHAnsi" w:eastAsia="Arial" w:hAnsiTheme="minorHAnsi" w:cstheme="minorHAnsi"/>
          <w:sz w:val="20"/>
        </w:rPr>
        <w:t xml:space="preserve">16.1.1. a detentora não cumprir as obrigações constantes da Ata de Registro de Preços; </w:t>
      </w:r>
    </w:p>
    <w:p w:rsidR="001B4D26" w:rsidRPr="00E87286" w:rsidRDefault="001B4D26" w:rsidP="0027346E">
      <w:pPr>
        <w:spacing w:after="3" w:line="356" w:lineRule="auto"/>
        <w:ind w:right="-427" w:hanging="10"/>
        <w:jc w:val="both"/>
        <w:rPr>
          <w:rFonts w:asciiTheme="minorHAnsi" w:hAnsiTheme="minorHAnsi" w:cstheme="minorHAnsi"/>
        </w:rPr>
      </w:pPr>
      <w:r w:rsidRPr="00E87286">
        <w:rPr>
          <w:rFonts w:asciiTheme="minorHAnsi" w:eastAsia="Arial" w:hAnsiTheme="minorHAnsi" w:cstheme="minorHAnsi"/>
          <w:sz w:val="20"/>
        </w:rPr>
        <w:t xml:space="preserve">16.1.2. a detentora não formalizar contrato individual decorrente do Registro de Preços ou não retirar o instrumento equivalente no prazo estabelecido, se a Administração não aceitar sua justificativa. 16.1.3. a </w:t>
      </w:r>
      <w:r w:rsidRPr="00E87286">
        <w:rPr>
          <w:rFonts w:asciiTheme="minorHAnsi" w:eastAsia="Arial" w:hAnsiTheme="minorHAnsi" w:cstheme="minorHAnsi"/>
          <w:sz w:val="20"/>
        </w:rPr>
        <w:lastRenderedPageBreak/>
        <w:t xml:space="preserve">detentora der causa à rescisão administrativa de contrato decorrente do Registro de Preços; 16.1.4. em qualquer das hipóteses de inexecução total ou parcial de contrato decorrente deste instrumento de registro; </w:t>
      </w:r>
    </w:p>
    <w:p w:rsidR="001B4D26" w:rsidRPr="00E87286" w:rsidRDefault="001B4D26" w:rsidP="0027346E">
      <w:pPr>
        <w:spacing w:after="3" w:line="356" w:lineRule="auto"/>
        <w:ind w:right="-427" w:hanging="10"/>
        <w:jc w:val="both"/>
        <w:rPr>
          <w:rFonts w:asciiTheme="minorHAnsi" w:hAnsiTheme="minorHAnsi" w:cstheme="minorHAnsi"/>
        </w:rPr>
      </w:pPr>
      <w:r w:rsidRPr="00E87286">
        <w:rPr>
          <w:rFonts w:asciiTheme="minorHAnsi" w:eastAsia="Arial" w:hAnsiTheme="minorHAnsi" w:cstheme="minorHAnsi"/>
          <w:sz w:val="20"/>
        </w:rPr>
        <w:t xml:space="preserve">16.1.5. os preços registrados se apresentarem superiores aos praticados pelo mercado e a detentora não aceitar sua redução; </w:t>
      </w:r>
    </w:p>
    <w:p w:rsidR="001B4D26" w:rsidRPr="00E87286" w:rsidRDefault="001B4D26" w:rsidP="0027346E">
      <w:pPr>
        <w:spacing w:after="93"/>
        <w:ind w:right="-427" w:hanging="10"/>
        <w:jc w:val="both"/>
        <w:rPr>
          <w:rFonts w:asciiTheme="minorHAnsi" w:hAnsiTheme="minorHAnsi" w:cstheme="minorHAnsi"/>
        </w:rPr>
      </w:pPr>
      <w:r w:rsidRPr="00E87286">
        <w:rPr>
          <w:rFonts w:asciiTheme="minorHAnsi" w:eastAsia="Arial" w:hAnsiTheme="minorHAnsi" w:cstheme="minorHAnsi"/>
          <w:sz w:val="20"/>
        </w:rPr>
        <w:t xml:space="preserve">16.1.6. por razões de interesse público, devidamente motivadas e justificadas pela Administração; </w:t>
      </w:r>
    </w:p>
    <w:p w:rsidR="001B4D26" w:rsidRPr="00E87286" w:rsidRDefault="001B4D26" w:rsidP="0027346E">
      <w:pPr>
        <w:spacing w:after="3" w:line="356" w:lineRule="auto"/>
        <w:ind w:right="-427" w:hanging="10"/>
        <w:jc w:val="both"/>
        <w:rPr>
          <w:rFonts w:asciiTheme="minorHAnsi" w:hAnsiTheme="minorHAnsi" w:cstheme="minorHAnsi"/>
        </w:rPr>
      </w:pPr>
      <w:r w:rsidRPr="00E87286">
        <w:rPr>
          <w:rFonts w:asciiTheme="minorHAnsi" w:eastAsia="Arial" w:hAnsiTheme="minorHAnsi" w:cstheme="minorHAnsi"/>
          <w:sz w:val="20"/>
        </w:rPr>
        <w:t xml:space="preserve">16.1.7. sempre que ficar constatado que a detentora perdeu qualquer das condições de habilitação e/ou qualificação exigidas na licitação. </w:t>
      </w:r>
    </w:p>
    <w:p w:rsidR="001B4D26" w:rsidRPr="00E87286" w:rsidRDefault="001B4D26" w:rsidP="0027346E">
      <w:pPr>
        <w:spacing w:after="3" w:line="356" w:lineRule="auto"/>
        <w:ind w:right="-427" w:hanging="10"/>
        <w:jc w:val="both"/>
        <w:rPr>
          <w:rFonts w:asciiTheme="minorHAnsi" w:hAnsiTheme="minorHAnsi" w:cstheme="minorHAnsi"/>
        </w:rPr>
      </w:pPr>
      <w:r w:rsidRPr="00E87286">
        <w:rPr>
          <w:rFonts w:asciiTheme="minorHAnsi" w:eastAsia="Arial" w:hAnsiTheme="minorHAnsi" w:cstheme="minorHAnsi"/>
          <w:sz w:val="20"/>
        </w:rPr>
        <w:t>16.1.8. a comunicação de cancelamento do preço registrado, nos casos previstos no item anterior</w:t>
      </w: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será feita pessoalmente ou por correspondência com aviso de recebimento à Detentora, juntando-se comprovante aos autos que deram origem ao registro de preços. No caso de ser ignorado, incerto ou inacessível o endereço da detentora, a comunicação será feita por publicação no DOM/PI, pelo menos por uma vez, considerando-se cancelado o preço registrado dez dias após a publicação. </w:t>
      </w:r>
    </w:p>
    <w:p w:rsidR="001B4D26" w:rsidRPr="00E87286" w:rsidRDefault="001B4D26" w:rsidP="0027346E">
      <w:pPr>
        <w:spacing w:after="3" w:line="356" w:lineRule="auto"/>
        <w:ind w:right="-427" w:hanging="10"/>
        <w:jc w:val="both"/>
        <w:rPr>
          <w:rFonts w:asciiTheme="minorHAnsi" w:hAnsiTheme="minorHAnsi" w:cstheme="minorHAnsi"/>
        </w:rPr>
      </w:pPr>
      <w:r w:rsidRPr="00E87286">
        <w:rPr>
          <w:rFonts w:asciiTheme="minorHAnsi" w:eastAsia="Arial" w:hAnsiTheme="minorHAnsi" w:cstheme="minorHAnsi"/>
          <w:sz w:val="20"/>
        </w:rPr>
        <w:t xml:space="preserve">16.1.9. Fica estabelecido que a detentora da ata deverão comunicar imediatamente a Prefeitura Municipal de NOVO SANTO ANTONIO - PI, qualquer alteração ocorrida no endereço, telefone, conta bancária e outras julgáveis necessárias para o recebimento de correspondência e outros documentos. </w:t>
      </w:r>
    </w:p>
    <w:p w:rsidR="001B4D26" w:rsidRPr="00E87286" w:rsidRDefault="001B4D26" w:rsidP="0027346E">
      <w:pPr>
        <w:spacing w:after="3" w:line="356" w:lineRule="auto"/>
        <w:ind w:right="-427" w:hanging="10"/>
        <w:jc w:val="both"/>
        <w:rPr>
          <w:rFonts w:asciiTheme="minorHAnsi" w:hAnsiTheme="minorHAnsi" w:cstheme="minorHAnsi"/>
        </w:rPr>
      </w:pPr>
      <w:r w:rsidRPr="00E87286">
        <w:rPr>
          <w:rFonts w:asciiTheme="minorHAnsi" w:eastAsia="Arial" w:hAnsiTheme="minorHAnsi" w:cstheme="minorHAnsi"/>
          <w:b/>
          <w:sz w:val="20"/>
        </w:rPr>
        <w:t>16.2 -</w:t>
      </w:r>
      <w:r w:rsidRPr="00E87286">
        <w:rPr>
          <w:rFonts w:asciiTheme="minorHAnsi" w:eastAsia="Arial" w:hAnsiTheme="minorHAnsi" w:cstheme="minorHAnsi"/>
          <w:sz w:val="20"/>
        </w:rPr>
        <w:t xml:space="preserve"> Pela DETENTORA, quando, mediante solicitação por escrito, comprovar estar impossibilitada de cumprir as exigências da Ata de Registro de Preços, sem prejuízos das sanções cabíveis. </w:t>
      </w:r>
    </w:p>
    <w:p w:rsidR="001B4D26" w:rsidRPr="00E87286" w:rsidRDefault="001B4D26" w:rsidP="0027346E">
      <w:pPr>
        <w:spacing w:after="3" w:line="356" w:lineRule="auto"/>
        <w:ind w:right="-427" w:hanging="10"/>
        <w:jc w:val="both"/>
        <w:rPr>
          <w:rFonts w:asciiTheme="minorHAnsi" w:hAnsiTheme="minorHAnsi" w:cstheme="minorHAnsi"/>
        </w:rPr>
      </w:pPr>
      <w:r w:rsidRPr="00E87286">
        <w:rPr>
          <w:rFonts w:asciiTheme="minorHAnsi" w:eastAsia="Arial" w:hAnsiTheme="minorHAnsi" w:cstheme="minorHAnsi"/>
          <w:sz w:val="20"/>
        </w:rPr>
        <w:t xml:space="preserve">16.2.1. A solicitação da detentora para cancelamento do preço registrado deverá ser formulada com antecedência de 30 (trinta) dias, facultada à Administração a aplicação das penalidades previstas na cláusula 7, caso não aceitas as razões do pedido. </w:t>
      </w:r>
    </w:p>
    <w:p w:rsidR="001B4D26" w:rsidRPr="00E87286" w:rsidRDefault="001B4D26" w:rsidP="0027346E">
      <w:pPr>
        <w:spacing w:after="3" w:line="356" w:lineRule="auto"/>
        <w:ind w:right="-427" w:hanging="10"/>
        <w:jc w:val="both"/>
        <w:rPr>
          <w:rFonts w:asciiTheme="minorHAnsi" w:hAnsiTheme="minorHAnsi" w:cstheme="minorHAnsi"/>
        </w:rPr>
      </w:pPr>
      <w:r w:rsidRPr="00E87286">
        <w:rPr>
          <w:rFonts w:asciiTheme="minorHAnsi" w:eastAsia="Arial" w:hAnsiTheme="minorHAnsi" w:cstheme="minorHAnsi"/>
          <w:sz w:val="20"/>
        </w:rPr>
        <w:t xml:space="preserve">16.2.2- A rescisão ou suspensão da prestação dos serviços com fundamento no artigo 78, inciso XV (por fato da contratante), da Lei nº 8666/93 deverá ser notificada expressamente a contratante, no prazo mínimo de 30 (trinta) dias. </w:t>
      </w:r>
    </w:p>
    <w:p w:rsidR="001B4D26" w:rsidRPr="00E87286" w:rsidRDefault="001B4D26" w:rsidP="0027346E">
      <w:pPr>
        <w:spacing w:after="3" w:line="356" w:lineRule="auto"/>
        <w:ind w:right="-427" w:hanging="10"/>
        <w:jc w:val="both"/>
        <w:rPr>
          <w:rFonts w:asciiTheme="minorHAnsi" w:hAnsiTheme="minorHAnsi" w:cstheme="minorHAnsi"/>
        </w:rPr>
      </w:pPr>
      <w:r w:rsidRPr="00E87286">
        <w:rPr>
          <w:rFonts w:asciiTheme="minorHAnsi" w:eastAsia="Arial" w:hAnsiTheme="minorHAnsi" w:cstheme="minorHAnsi"/>
          <w:b/>
          <w:sz w:val="20"/>
        </w:rPr>
        <w:t>16.3 -</w:t>
      </w:r>
      <w:r w:rsidRPr="00E87286">
        <w:rPr>
          <w:rFonts w:asciiTheme="minorHAnsi" w:eastAsia="Arial" w:hAnsiTheme="minorHAnsi" w:cstheme="minorHAnsi"/>
          <w:sz w:val="20"/>
        </w:rPr>
        <w:t xml:space="preserve"> A Administração, a seu critério, poderá convocar, pela ordem, as demais licitantes classificadas, para assumirem o fornecimento do objeto da Ata de Registro de Preços, desde que concordem com o fornecimento nas mesmas condições propostas pela(s) detentora(s). </w:t>
      </w:r>
    </w:p>
    <w:p w:rsidR="001B4D26" w:rsidRPr="00E87286" w:rsidRDefault="001B4D26" w:rsidP="0027346E">
      <w:pPr>
        <w:spacing w:after="93"/>
        <w:ind w:right="-427"/>
        <w:rPr>
          <w:rFonts w:asciiTheme="minorHAnsi" w:hAnsiTheme="minorHAnsi" w:cstheme="minorHAnsi"/>
        </w:rPr>
      </w:pPr>
    </w:p>
    <w:p w:rsidR="001B4D26" w:rsidRPr="00E87286" w:rsidRDefault="001B4D26" w:rsidP="0027346E">
      <w:pPr>
        <w:numPr>
          <w:ilvl w:val="0"/>
          <w:numId w:val="27"/>
        </w:numPr>
        <w:spacing w:after="93" w:line="259" w:lineRule="auto"/>
        <w:ind w:left="0" w:right="-427" w:hanging="331"/>
        <w:rPr>
          <w:rFonts w:asciiTheme="minorHAnsi" w:hAnsiTheme="minorHAnsi" w:cstheme="minorHAnsi"/>
        </w:rPr>
      </w:pPr>
      <w:r w:rsidRPr="00E87286">
        <w:rPr>
          <w:rFonts w:asciiTheme="minorHAnsi" w:eastAsia="Arial" w:hAnsiTheme="minorHAnsi" w:cstheme="minorHAnsi"/>
          <w:b/>
          <w:sz w:val="20"/>
        </w:rPr>
        <w:t xml:space="preserve">DISPOSIÇÕES GERAIS: </w:t>
      </w:r>
    </w:p>
    <w:p w:rsidR="001B4D26" w:rsidRPr="00E87286" w:rsidRDefault="001B4D26" w:rsidP="0027346E">
      <w:pPr>
        <w:numPr>
          <w:ilvl w:val="1"/>
          <w:numId w:val="27"/>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O compromisso de aquisição de bens só estará caracterizado mediante recebimento da nota de empenho, carta-contrato ou instrumento equivalente, decorrente da Ata de Registro de Preços. </w:t>
      </w:r>
    </w:p>
    <w:p w:rsidR="001B4D26" w:rsidRPr="00E87286" w:rsidRDefault="001B4D26" w:rsidP="0027346E">
      <w:pPr>
        <w:numPr>
          <w:ilvl w:val="1"/>
          <w:numId w:val="27"/>
        </w:numPr>
        <w:spacing w:after="3" w:line="356" w:lineRule="auto"/>
        <w:ind w:left="0" w:right="-427" w:hanging="10"/>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Os preços registrados, nos termos do § 4º do artigo 15 da Lei nº 8666/93, têm caráter orientativo (preço máximo). </w:t>
      </w:r>
    </w:p>
    <w:p w:rsidR="001B4D26" w:rsidRPr="00E87286" w:rsidRDefault="001B4D26" w:rsidP="0027346E">
      <w:pPr>
        <w:numPr>
          <w:ilvl w:val="1"/>
          <w:numId w:val="28"/>
        </w:numPr>
        <w:spacing w:after="126" w:line="259" w:lineRule="auto"/>
        <w:ind w:left="0" w:right="-427" w:hanging="562"/>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Os pedidos às detentoras da Ata, deverão ser efetuados através de ORDEM DE </w:t>
      </w:r>
    </w:p>
    <w:p w:rsidR="001B4D26" w:rsidRPr="00E87286" w:rsidRDefault="001B4D26" w:rsidP="0027346E">
      <w:pPr>
        <w:spacing w:after="3" w:line="356" w:lineRule="auto"/>
        <w:ind w:right="-427" w:hanging="10"/>
        <w:jc w:val="both"/>
        <w:rPr>
          <w:rFonts w:asciiTheme="minorHAnsi" w:hAnsiTheme="minorHAnsi" w:cstheme="minorHAnsi"/>
        </w:rPr>
      </w:pPr>
      <w:r w:rsidRPr="00E87286">
        <w:rPr>
          <w:rFonts w:asciiTheme="minorHAnsi" w:eastAsia="Arial" w:hAnsiTheme="minorHAnsi" w:cstheme="minorHAnsi"/>
          <w:sz w:val="20"/>
        </w:rPr>
        <w:t xml:space="preserve">FORNECIMENTO e NOTA DE EMPENHO, protocolizados ou enviados através de “fac-símile” ou outra forma semelhante, deles constando: data, valor unitário e quantidade, local para entrega, carimbo e assinatura do responsável da unidade requisitante, e, ainda, data, hora e identificação de quem os recebeu, juntando-se sua cópia nos processos de liquidação e de requisição.  </w:t>
      </w:r>
    </w:p>
    <w:p w:rsidR="001B4D26" w:rsidRPr="00E87286" w:rsidRDefault="001B4D26" w:rsidP="0027346E">
      <w:pPr>
        <w:numPr>
          <w:ilvl w:val="1"/>
          <w:numId w:val="28"/>
        </w:numPr>
        <w:spacing w:after="3" w:line="356" w:lineRule="auto"/>
        <w:ind w:left="0" w:right="-427" w:hanging="562"/>
        <w:jc w:val="both"/>
        <w:rPr>
          <w:rFonts w:asciiTheme="minorHAnsi" w:hAnsiTheme="minorHAnsi" w:cstheme="minorHAnsi"/>
        </w:rPr>
      </w:pPr>
      <w:r w:rsidRPr="00E87286">
        <w:rPr>
          <w:rFonts w:asciiTheme="minorHAnsi" w:eastAsia="Arial" w:hAnsiTheme="minorHAnsi" w:cstheme="minorHAnsi"/>
          <w:b/>
          <w:sz w:val="20"/>
        </w:rPr>
        <w:lastRenderedPageBreak/>
        <w:t>-</w:t>
      </w:r>
      <w:r w:rsidRPr="00E87286">
        <w:rPr>
          <w:rFonts w:asciiTheme="minorHAnsi" w:eastAsia="Arial" w:hAnsiTheme="minorHAnsi" w:cstheme="minorHAnsi"/>
          <w:sz w:val="20"/>
        </w:rPr>
        <w:t xml:space="preserve"> A detentora fica obrigada a atender todos os pedidos efetuados durante a vigência da Ata de Registro de Preços, e demais acréscimos necessários conforme disposição legal</w:t>
      </w:r>
      <w:r w:rsidRPr="00E87286">
        <w:rPr>
          <w:rFonts w:asciiTheme="minorHAnsi" w:eastAsia="Arial" w:hAnsiTheme="minorHAnsi" w:cstheme="minorHAnsi"/>
          <w:b/>
          <w:sz w:val="20"/>
        </w:rPr>
        <w:t xml:space="preserve">. </w:t>
      </w:r>
    </w:p>
    <w:p w:rsidR="001B4D26" w:rsidRPr="00E87286" w:rsidRDefault="001B4D26" w:rsidP="0027346E">
      <w:pPr>
        <w:numPr>
          <w:ilvl w:val="1"/>
          <w:numId w:val="28"/>
        </w:numPr>
        <w:spacing w:after="3" w:line="356" w:lineRule="auto"/>
        <w:ind w:left="0" w:right="-427" w:hanging="562"/>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Caso o fornecimento do objeto não corresponda às especificações editalícias e desta Ata, serão rescindidos, sem prejuízo da aplicação das sanções previstas no edital e nesta Ata. </w:t>
      </w:r>
    </w:p>
    <w:p w:rsidR="001B4D26" w:rsidRPr="00E87286" w:rsidRDefault="001B4D26" w:rsidP="0027346E">
      <w:pPr>
        <w:numPr>
          <w:ilvl w:val="1"/>
          <w:numId w:val="28"/>
        </w:numPr>
        <w:spacing w:after="3" w:line="356" w:lineRule="auto"/>
        <w:ind w:left="0" w:right="-427" w:hanging="562"/>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O preço a ser pago pela contratante será o vigente na data em que o pedido for entregue à detentora da Ata do S.R.P., independentemente da data de entrega do produto, ou de autorização de readequação através da Prefeitura Municipal de NOVO SANTO ANTONIO - PI, nesse intervalo de tempo. </w:t>
      </w:r>
    </w:p>
    <w:p w:rsidR="001B4D26" w:rsidRPr="00E87286" w:rsidRDefault="001B4D26" w:rsidP="0027346E">
      <w:pPr>
        <w:numPr>
          <w:ilvl w:val="1"/>
          <w:numId w:val="28"/>
        </w:numPr>
        <w:spacing w:after="3" w:line="356" w:lineRule="auto"/>
        <w:ind w:left="0" w:right="-427" w:hanging="562"/>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Na hipótese da detentora da Ata de Registro de Preços negar-se a receber o pedido, este deverá ser enviado pelo Correio, via AR ou sob registro, considerando-se como efetivamente recebido na data 24 (vinte e quatro horas) da data da postagem, para todos os efeitos legais. </w:t>
      </w:r>
    </w:p>
    <w:p w:rsidR="001B4D26" w:rsidRPr="00E87286" w:rsidRDefault="001B4D26" w:rsidP="0027346E">
      <w:pPr>
        <w:numPr>
          <w:ilvl w:val="1"/>
          <w:numId w:val="28"/>
        </w:numPr>
        <w:spacing w:after="3" w:line="356" w:lineRule="auto"/>
        <w:ind w:left="0" w:right="-427" w:hanging="562"/>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A detentorada Ata de Registro de Preços deverá comunicar à Prefeitura Municipal de NOVO SANTO ANTONIO - PI, toda e qualquer alteração nos dados cadastrais, para atualização. </w:t>
      </w:r>
    </w:p>
    <w:p w:rsidR="001B4D26" w:rsidRPr="00E87286" w:rsidRDefault="001B4D26" w:rsidP="0027346E">
      <w:pPr>
        <w:numPr>
          <w:ilvl w:val="1"/>
          <w:numId w:val="28"/>
        </w:numPr>
        <w:spacing w:after="3" w:line="356" w:lineRule="auto"/>
        <w:ind w:left="0" w:right="-427" w:hanging="562"/>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As alterações contratuais obedecerão à Lei nº 8666/93, com alterações introduzidas pela Lei nº 8883/94 ou legislação que as vierem a substituir. </w:t>
      </w:r>
    </w:p>
    <w:p w:rsidR="001B4D26" w:rsidRPr="00E87286" w:rsidRDefault="001B4D26" w:rsidP="0027346E">
      <w:pPr>
        <w:numPr>
          <w:ilvl w:val="1"/>
          <w:numId w:val="28"/>
        </w:numPr>
        <w:spacing w:after="3" w:line="356" w:lineRule="auto"/>
        <w:ind w:left="0" w:right="-427" w:hanging="562"/>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Ao detentor da Ata cabe assegurar o fornecimento do material conforme definido na sua proposta e aceito pelo pregoeiro, sem prejuízo de todas as disposições previstas no Código do Consumidor. </w:t>
      </w:r>
    </w:p>
    <w:p w:rsidR="001B4D26" w:rsidRPr="00E87286" w:rsidRDefault="001B4D26" w:rsidP="0027346E">
      <w:pPr>
        <w:numPr>
          <w:ilvl w:val="1"/>
          <w:numId w:val="28"/>
        </w:numPr>
        <w:spacing w:after="3" w:line="356" w:lineRule="auto"/>
        <w:ind w:left="0" w:right="-427" w:hanging="562"/>
        <w:jc w:val="both"/>
        <w:rPr>
          <w:rFonts w:asciiTheme="minorHAnsi" w:hAnsiTheme="minorHAnsi" w:cstheme="minorHAnsi"/>
        </w:rPr>
      </w:pPr>
      <w:r w:rsidRPr="00E87286">
        <w:rPr>
          <w:rFonts w:asciiTheme="minorHAnsi" w:eastAsia="Arial" w:hAnsiTheme="minorHAnsi" w:cstheme="minorHAnsi"/>
          <w:b/>
          <w:sz w:val="20"/>
        </w:rPr>
        <w:t>-</w:t>
      </w:r>
      <w:r w:rsidRPr="00E87286">
        <w:rPr>
          <w:rFonts w:asciiTheme="minorHAnsi" w:eastAsia="Arial" w:hAnsiTheme="minorHAnsi" w:cstheme="minorHAnsi"/>
          <w:sz w:val="20"/>
        </w:rPr>
        <w:t xml:space="preserve"> Para solucionar quaisquer questões oriundas desta Ata de S.R.P., é competente, por força de lei, o Foro da Cidade de NOVO SANTO ANTONIO - PI, observadas as disposições constantes do § 6º do artigo 32 da Lei nº 8666/93. </w:t>
      </w:r>
    </w:p>
    <w:p w:rsidR="001B4D26" w:rsidRPr="00E87286" w:rsidRDefault="001B4D26" w:rsidP="0027346E">
      <w:pPr>
        <w:spacing w:after="93"/>
        <w:ind w:right="-427"/>
        <w:rPr>
          <w:rFonts w:asciiTheme="minorHAnsi" w:hAnsiTheme="minorHAnsi" w:cstheme="minorHAnsi"/>
        </w:rPr>
      </w:pPr>
    </w:p>
    <w:p w:rsidR="001B4D26" w:rsidRPr="00E87286" w:rsidRDefault="001B4D26" w:rsidP="0027346E">
      <w:pPr>
        <w:spacing w:after="93"/>
        <w:ind w:right="-427" w:hanging="10"/>
        <w:jc w:val="center"/>
        <w:rPr>
          <w:rFonts w:asciiTheme="minorHAnsi" w:hAnsiTheme="minorHAnsi" w:cstheme="minorHAnsi"/>
        </w:rPr>
      </w:pPr>
      <w:r w:rsidRPr="00E87286">
        <w:rPr>
          <w:rFonts w:asciiTheme="minorHAnsi" w:eastAsia="Arial" w:hAnsiTheme="minorHAnsi" w:cstheme="minorHAnsi"/>
          <w:sz w:val="20"/>
        </w:rPr>
        <w:t xml:space="preserve">NOVO SANTO ANTONIO/PI, ____ de ___________ de 2019. </w:t>
      </w:r>
    </w:p>
    <w:p w:rsidR="001B4D26" w:rsidRPr="00E87286" w:rsidRDefault="001B4D26" w:rsidP="0027346E">
      <w:pPr>
        <w:spacing w:after="93"/>
        <w:ind w:right="-427"/>
        <w:jc w:val="center"/>
        <w:rPr>
          <w:rFonts w:asciiTheme="minorHAnsi" w:hAnsiTheme="minorHAnsi" w:cstheme="minorHAnsi"/>
        </w:rPr>
      </w:pPr>
    </w:p>
    <w:p w:rsidR="001B4D26" w:rsidRPr="00E87286" w:rsidRDefault="001B4D26" w:rsidP="0027346E">
      <w:pPr>
        <w:spacing w:after="81" w:line="250" w:lineRule="auto"/>
        <w:ind w:right="-427" w:hanging="10"/>
        <w:jc w:val="center"/>
        <w:rPr>
          <w:rFonts w:asciiTheme="minorHAnsi" w:hAnsiTheme="minorHAnsi" w:cstheme="minorHAnsi"/>
        </w:rPr>
      </w:pPr>
      <w:r w:rsidRPr="00E87286">
        <w:rPr>
          <w:rFonts w:asciiTheme="minorHAnsi" w:eastAsia="Arial" w:hAnsiTheme="minorHAnsi" w:cstheme="minorHAnsi"/>
          <w:b/>
          <w:sz w:val="20"/>
        </w:rPr>
        <w:t xml:space="preserve">Contratante: </w:t>
      </w:r>
    </w:p>
    <w:p w:rsidR="001B4D26" w:rsidRPr="00E87286" w:rsidRDefault="001B4D26" w:rsidP="0027346E">
      <w:pPr>
        <w:spacing w:after="91"/>
        <w:ind w:right="-427"/>
        <w:jc w:val="center"/>
        <w:rPr>
          <w:rFonts w:asciiTheme="minorHAnsi" w:hAnsiTheme="minorHAnsi" w:cstheme="minorHAnsi"/>
        </w:rPr>
      </w:pPr>
    </w:p>
    <w:p w:rsidR="001B4D26" w:rsidRPr="00E87286" w:rsidRDefault="001B4D26" w:rsidP="0027346E">
      <w:pPr>
        <w:spacing w:after="5"/>
        <w:ind w:right="-427"/>
        <w:jc w:val="center"/>
        <w:rPr>
          <w:rFonts w:asciiTheme="minorHAnsi" w:hAnsiTheme="minorHAnsi" w:cstheme="minorHAnsi"/>
        </w:rPr>
      </w:pPr>
    </w:p>
    <w:p w:rsidR="001B4D26" w:rsidRPr="00E87286" w:rsidRDefault="001B4D26" w:rsidP="0027346E">
      <w:pPr>
        <w:spacing w:after="81" w:line="250" w:lineRule="auto"/>
        <w:ind w:right="-427" w:hanging="10"/>
        <w:jc w:val="center"/>
        <w:rPr>
          <w:rFonts w:asciiTheme="minorHAnsi" w:hAnsiTheme="minorHAnsi" w:cstheme="minorHAnsi"/>
        </w:rPr>
      </w:pPr>
      <w:r w:rsidRPr="00E87286">
        <w:rPr>
          <w:rFonts w:asciiTheme="minorHAnsi" w:eastAsia="Arial" w:hAnsiTheme="minorHAnsi" w:cstheme="minorHAnsi"/>
          <w:b/>
          <w:sz w:val="20"/>
        </w:rPr>
        <w:t xml:space="preserve">Prefeitura Municipal de NOVO SANTO ANTONIO - PI Gerenciador do SRP PMNSA/PI </w:t>
      </w:r>
    </w:p>
    <w:p w:rsidR="001B4D26" w:rsidRPr="00E87286" w:rsidRDefault="001B4D26" w:rsidP="0027346E">
      <w:pPr>
        <w:spacing w:after="91"/>
        <w:ind w:right="-427"/>
        <w:jc w:val="center"/>
        <w:rPr>
          <w:rFonts w:asciiTheme="minorHAnsi" w:hAnsiTheme="minorHAnsi" w:cstheme="minorHAnsi"/>
        </w:rPr>
      </w:pPr>
    </w:p>
    <w:p w:rsidR="001B4D26" w:rsidRPr="00E87286" w:rsidRDefault="001B4D26" w:rsidP="0027346E">
      <w:pPr>
        <w:spacing w:after="93"/>
        <w:ind w:right="-427" w:hanging="10"/>
        <w:rPr>
          <w:rFonts w:asciiTheme="minorHAnsi" w:hAnsiTheme="minorHAnsi" w:cstheme="minorHAnsi"/>
        </w:rPr>
      </w:pPr>
      <w:r w:rsidRPr="00E87286">
        <w:rPr>
          <w:rFonts w:asciiTheme="minorHAnsi" w:eastAsia="Arial" w:hAnsiTheme="minorHAnsi" w:cstheme="minorHAnsi"/>
          <w:b/>
          <w:sz w:val="20"/>
        </w:rPr>
        <w:t xml:space="preserve">Contratado(s): </w:t>
      </w:r>
    </w:p>
    <w:p w:rsidR="001B4D26" w:rsidRPr="00E87286" w:rsidRDefault="001B4D26" w:rsidP="0027346E">
      <w:pPr>
        <w:spacing w:after="42"/>
        <w:ind w:right="-427" w:hanging="10"/>
        <w:rPr>
          <w:rFonts w:asciiTheme="minorHAnsi" w:hAnsiTheme="minorHAnsi" w:cstheme="minorHAnsi"/>
        </w:rPr>
      </w:pPr>
      <w:r w:rsidRPr="00E87286">
        <w:rPr>
          <w:rFonts w:asciiTheme="minorHAnsi" w:eastAsia="Arial" w:hAnsiTheme="minorHAnsi" w:cstheme="minorHAnsi"/>
          <w:b/>
          <w:sz w:val="20"/>
        </w:rPr>
        <w:t xml:space="preserve">_____________________________________ </w:t>
      </w:r>
    </w:p>
    <w:p w:rsidR="001B4D26" w:rsidRPr="00E87286" w:rsidRDefault="001B4D26" w:rsidP="0027346E">
      <w:pPr>
        <w:ind w:right="-427" w:hanging="10"/>
        <w:rPr>
          <w:rFonts w:asciiTheme="minorHAnsi" w:hAnsiTheme="minorHAnsi" w:cstheme="minorHAnsi"/>
        </w:rPr>
      </w:pPr>
      <w:r w:rsidRPr="00E87286">
        <w:rPr>
          <w:rFonts w:asciiTheme="minorHAnsi" w:eastAsia="Arial" w:hAnsiTheme="minorHAnsi" w:cstheme="minorHAnsi"/>
          <w:b/>
          <w:sz w:val="20"/>
        </w:rPr>
        <w:t>_____________________________________</w:t>
      </w:r>
    </w:p>
    <w:p w:rsidR="001B4D26" w:rsidRPr="00E87286" w:rsidRDefault="001B4D26" w:rsidP="0027346E">
      <w:pPr>
        <w:ind w:right="-427"/>
        <w:rPr>
          <w:rFonts w:asciiTheme="minorHAnsi" w:hAnsiTheme="minorHAnsi" w:cstheme="minorHAnsi"/>
        </w:rPr>
      </w:pPr>
    </w:p>
    <w:p w:rsidR="001B4D26" w:rsidRPr="00E87286" w:rsidRDefault="001B4D26" w:rsidP="0027346E">
      <w:pPr>
        <w:ind w:right="-427"/>
        <w:rPr>
          <w:rFonts w:asciiTheme="minorHAnsi" w:hAnsiTheme="minorHAnsi" w:cstheme="minorHAnsi"/>
        </w:rPr>
      </w:pPr>
    </w:p>
    <w:p w:rsidR="001B4D26" w:rsidRPr="00E87286" w:rsidRDefault="001B4D26" w:rsidP="0027346E">
      <w:pPr>
        <w:ind w:right="-427"/>
        <w:rPr>
          <w:rFonts w:asciiTheme="minorHAnsi" w:hAnsiTheme="minorHAnsi" w:cstheme="minorHAnsi"/>
        </w:rPr>
      </w:pPr>
    </w:p>
    <w:p w:rsidR="00CA27D6" w:rsidRPr="00E87286" w:rsidRDefault="00CA27D6" w:rsidP="0027346E">
      <w:pPr>
        <w:ind w:right="-427"/>
        <w:jc w:val="center"/>
        <w:rPr>
          <w:rFonts w:asciiTheme="minorHAnsi" w:hAnsiTheme="minorHAnsi" w:cstheme="minorHAnsi"/>
        </w:rPr>
      </w:pPr>
    </w:p>
    <w:sectPr w:rsidR="00CA27D6" w:rsidRPr="00E87286" w:rsidSect="003A10C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337" w:rsidRDefault="003B2337" w:rsidP="0094001F">
      <w:r>
        <w:separator/>
      </w:r>
    </w:p>
  </w:endnote>
  <w:endnote w:type="continuationSeparator" w:id="1">
    <w:p w:rsidR="003B2337" w:rsidRDefault="003B2337" w:rsidP="0094001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rankfurtGothic">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DejaVu Sans">
    <w:altName w:val="Times New Roman"/>
    <w:charset w:val="00"/>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390771"/>
      <w:docPartObj>
        <w:docPartGallery w:val="Page Numbers (Bottom of Page)"/>
        <w:docPartUnique/>
      </w:docPartObj>
    </w:sdtPr>
    <w:sdtContent>
      <w:p w:rsidR="001B4D26" w:rsidRDefault="00B773CF">
        <w:pPr>
          <w:pStyle w:val="Rodap"/>
          <w:jc w:val="center"/>
        </w:pPr>
        <w:r>
          <w:fldChar w:fldCharType="begin"/>
        </w:r>
        <w:r w:rsidR="001B4D26">
          <w:instrText>PAGE   \* MERGEFORMAT</w:instrText>
        </w:r>
        <w:r>
          <w:fldChar w:fldCharType="separate"/>
        </w:r>
        <w:r w:rsidR="00CA1D50">
          <w:rPr>
            <w:noProof/>
          </w:rPr>
          <w:t>1</w:t>
        </w:r>
        <w:r>
          <w:fldChar w:fldCharType="end"/>
        </w:r>
      </w:p>
    </w:sdtContent>
  </w:sdt>
  <w:p w:rsidR="001B4D26" w:rsidRPr="00960703" w:rsidRDefault="001B4D26" w:rsidP="00960703">
    <w:pPr>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337" w:rsidRDefault="003B2337" w:rsidP="0094001F">
      <w:r>
        <w:separator/>
      </w:r>
    </w:p>
  </w:footnote>
  <w:footnote w:type="continuationSeparator" w:id="1">
    <w:p w:rsidR="003B2337" w:rsidRDefault="003B2337" w:rsidP="009400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D26" w:rsidRPr="00960703" w:rsidRDefault="001B4D26" w:rsidP="00960703">
    <w:pPr>
      <w:ind w:left="1416" w:firstLine="708"/>
      <w:rPr>
        <w:rFonts w:ascii="Arial" w:hAnsi="Arial" w:cs="Arial"/>
        <w:b/>
      </w:rPr>
    </w:pPr>
    <w:r w:rsidRPr="000C1C80">
      <w:rPr>
        <w:noProof/>
      </w:rPr>
      <w:drawing>
        <wp:anchor distT="0" distB="0" distL="114300" distR="114300" simplePos="0" relativeHeight="251658240" behindDoc="1" locked="0" layoutInCell="1" allowOverlap="1">
          <wp:simplePos x="0" y="0"/>
          <wp:positionH relativeFrom="column">
            <wp:posOffset>-851535</wp:posOffset>
          </wp:positionH>
          <wp:positionV relativeFrom="paragraph">
            <wp:posOffset>-154305</wp:posOffset>
          </wp:positionV>
          <wp:extent cx="2114550" cy="9334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4550" cy="933450"/>
                  </a:xfrm>
                  <a:prstGeom prst="rect">
                    <a:avLst/>
                  </a:prstGeom>
                  <a:noFill/>
                  <a:ln>
                    <a:noFill/>
                  </a:ln>
                </pic:spPr>
              </pic:pic>
            </a:graphicData>
          </a:graphic>
        </wp:anchor>
      </w:drawing>
    </w:r>
    <w:r w:rsidRPr="00960703">
      <w:rPr>
        <w:rFonts w:ascii="Arial" w:hAnsi="Arial" w:cs="Arial"/>
        <w:b/>
      </w:rPr>
      <w:t>PREFEITURA MUNICIPAL DE NOVO SANTO ANTÔNIO</w:t>
    </w:r>
  </w:p>
  <w:p w:rsidR="001B4D26" w:rsidRDefault="001B4D26" w:rsidP="00960703">
    <w:pPr>
      <w:ind w:firstLine="1701"/>
      <w:jc w:val="center"/>
      <w:rPr>
        <w:rFonts w:ascii="Arial" w:hAnsi="Arial" w:cs="Arial"/>
        <w:sz w:val="22"/>
        <w:szCs w:val="22"/>
      </w:rPr>
    </w:pPr>
    <w:r w:rsidRPr="00960703">
      <w:rPr>
        <w:rFonts w:ascii="Arial" w:hAnsi="Arial" w:cs="Arial"/>
        <w:sz w:val="22"/>
        <w:szCs w:val="22"/>
      </w:rPr>
      <w:t>Rua Manoel Vitório de Sousa, 500 – Centro</w:t>
    </w:r>
  </w:p>
  <w:p w:rsidR="001B4D26" w:rsidRPr="00960703" w:rsidRDefault="001B4D26" w:rsidP="00960703">
    <w:pPr>
      <w:ind w:firstLine="1701"/>
      <w:jc w:val="center"/>
      <w:rPr>
        <w:rFonts w:ascii="Arial" w:hAnsi="Arial" w:cs="Arial"/>
        <w:sz w:val="22"/>
        <w:szCs w:val="22"/>
      </w:rPr>
    </w:pPr>
    <w:r w:rsidRPr="00960703">
      <w:rPr>
        <w:rFonts w:ascii="Arial" w:hAnsi="Arial" w:cs="Arial"/>
        <w:sz w:val="22"/>
        <w:szCs w:val="22"/>
      </w:rPr>
      <w:t>CEP – 64.365-000 Novo Santo Antônio – Piauí</w:t>
    </w:r>
  </w:p>
  <w:p w:rsidR="001B4D26" w:rsidRPr="00960703" w:rsidRDefault="001B4D26" w:rsidP="00960703">
    <w:pPr>
      <w:pStyle w:val="Cabealho"/>
      <w:ind w:firstLine="1701"/>
      <w:jc w:val="center"/>
    </w:pPr>
    <w:r w:rsidRPr="00960703">
      <w:rPr>
        <w:rFonts w:ascii="Arial" w:hAnsi="Arial" w:cs="Arial"/>
      </w:rPr>
      <w:t>CNPJ: 01.612.598/0001-32</w:t>
    </w:r>
  </w:p>
  <w:p w:rsidR="001B4D26" w:rsidRDefault="001B4D2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EF2"/>
    <w:multiLevelType w:val="hybridMultilevel"/>
    <w:tmpl w:val="51708ACC"/>
    <w:lvl w:ilvl="0" w:tplc="23501246">
      <w:start w:val="1"/>
      <w:numFmt w:val="decimal"/>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3A22208">
      <w:start w:val="1"/>
      <w:numFmt w:val="lowerLetter"/>
      <w:lvlText w:val="%2"/>
      <w:lvlJc w:val="left"/>
      <w:pPr>
        <w:ind w:left="1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1460084">
      <w:start w:val="1"/>
      <w:numFmt w:val="lowerRoman"/>
      <w:lvlText w:val="%3"/>
      <w:lvlJc w:val="left"/>
      <w:pPr>
        <w:ind w:left="1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A9C4B90">
      <w:start w:val="1"/>
      <w:numFmt w:val="decimal"/>
      <w:lvlText w:val="%4"/>
      <w:lvlJc w:val="left"/>
      <w:pPr>
        <w:ind w:left="2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A6EBE0E">
      <w:start w:val="1"/>
      <w:numFmt w:val="lowerLetter"/>
      <w:lvlText w:val="%5"/>
      <w:lvlJc w:val="left"/>
      <w:pPr>
        <w:ind w:left="3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E121D16">
      <w:start w:val="1"/>
      <w:numFmt w:val="lowerRoman"/>
      <w:lvlText w:val="%6"/>
      <w:lvlJc w:val="left"/>
      <w:pPr>
        <w:ind w:left="4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F7C76F6">
      <w:start w:val="1"/>
      <w:numFmt w:val="decimal"/>
      <w:lvlText w:val="%7"/>
      <w:lvlJc w:val="left"/>
      <w:pPr>
        <w:ind w:left="4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DAC461E">
      <w:start w:val="1"/>
      <w:numFmt w:val="lowerLetter"/>
      <w:lvlText w:val="%8"/>
      <w:lvlJc w:val="left"/>
      <w:pPr>
        <w:ind w:left="5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E462EAE">
      <w:start w:val="1"/>
      <w:numFmt w:val="lowerRoman"/>
      <w:lvlText w:val="%9"/>
      <w:lvlJc w:val="left"/>
      <w:pPr>
        <w:ind w:left="62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nsid w:val="04387AB0"/>
    <w:multiLevelType w:val="hybridMultilevel"/>
    <w:tmpl w:val="1EB0B14A"/>
    <w:lvl w:ilvl="0" w:tplc="EB26B286">
      <w:start w:val="1"/>
      <w:numFmt w:val="lowerLetter"/>
      <w:lvlText w:val="%1)"/>
      <w:lvlJc w:val="left"/>
      <w:pPr>
        <w:ind w:left="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22041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0C12C2">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DCD5C2">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F8E4E6">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B3E449C">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2652C0">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C85340">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0ECE4A">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08350262"/>
    <w:multiLevelType w:val="hybridMultilevel"/>
    <w:tmpl w:val="0E10D01C"/>
    <w:lvl w:ilvl="0" w:tplc="5C300232">
      <w:start w:val="1"/>
      <w:numFmt w:val="lowerLetter"/>
      <w:lvlText w:val="%1)"/>
      <w:lvlJc w:val="left"/>
      <w:pPr>
        <w:ind w:left="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2C1E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38D0E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8AC8C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0CE3F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7E79B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9F2053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FC3D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7A7E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0CA666A4"/>
    <w:multiLevelType w:val="hybridMultilevel"/>
    <w:tmpl w:val="C8667FF2"/>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4">
    <w:nsid w:val="0EAF119A"/>
    <w:multiLevelType w:val="multilevel"/>
    <w:tmpl w:val="02C21B7C"/>
    <w:lvl w:ilvl="0">
      <w:start w:val="4"/>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nsid w:val="1667305E"/>
    <w:multiLevelType w:val="hybridMultilevel"/>
    <w:tmpl w:val="DC52B7AA"/>
    <w:lvl w:ilvl="0" w:tplc="F0BE6E7A">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6">
    <w:nsid w:val="17C479AC"/>
    <w:multiLevelType w:val="multilevel"/>
    <w:tmpl w:val="0E3A3E38"/>
    <w:lvl w:ilvl="0">
      <w:start w:val="9"/>
      <w:numFmt w:val="decimal"/>
      <w:lvlText w:val="%1."/>
      <w:lvlJc w:val="left"/>
      <w:pPr>
        <w:ind w:left="3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1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1D172DB3"/>
    <w:multiLevelType w:val="multilevel"/>
    <w:tmpl w:val="B82E60B2"/>
    <w:lvl w:ilvl="0">
      <w:start w:val="1"/>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5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nsid w:val="1D417B59"/>
    <w:multiLevelType w:val="hybridMultilevel"/>
    <w:tmpl w:val="C3B0D666"/>
    <w:lvl w:ilvl="0" w:tplc="9E140782">
      <w:start w:val="1"/>
      <w:numFmt w:val="lowerLetter"/>
      <w:lvlText w:val="%1)"/>
      <w:lvlJc w:val="left"/>
      <w:pPr>
        <w:ind w:left="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16B3FA">
      <w:start w:val="1"/>
      <w:numFmt w:val="lowerLetter"/>
      <w:lvlText w:val="%2"/>
      <w:lvlJc w:val="left"/>
      <w:pPr>
        <w:ind w:left="16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4E3830">
      <w:start w:val="1"/>
      <w:numFmt w:val="lowerRoman"/>
      <w:lvlText w:val="%3"/>
      <w:lvlJc w:val="left"/>
      <w:pPr>
        <w:ind w:left="2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B0765C">
      <w:start w:val="1"/>
      <w:numFmt w:val="decimal"/>
      <w:lvlText w:val="%4"/>
      <w:lvlJc w:val="left"/>
      <w:pPr>
        <w:ind w:left="31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A4AA7E">
      <w:start w:val="1"/>
      <w:numFmt w:val="lowerLetter"/>
      <w:lvlText w:val="%5"/>
      <w:lvlJc w:val="left"/>
      <w:pPr>
        <w:ind w:left="38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0AC408">
      <w:start w:val="1"/>
      <w:numFmt w:val="lowerRoman"/>
      <w:lvlText w:val="%6"/>
      <w:lvlJc w:val="left"/>
      <w:pPr>
        <w:ind w:left="4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82F89A">
      <w:start w:val="1"/>
      <w:numFmt w:val="decimal"/>
      <w:lvlText w:val="%7"/>
      <w:lvlJc w:val="left"/>
      <w:pPr>
        <w:ind w:left="5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8E26C8">
      <w:start w:val="1"/>
      <w:numFmt w:val="lowerLetter"/>
      <w:lvlText w:val="%8"/>
      <w:lvlJc w:val="left"/>
      <w:pPr>
        <w:ind w:left="5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AAB302">
      <w:start w:val="1"/>
      <w:numFmt w:val="lowerRoman"/>
      <w:lvlText w:val="%9"/>
      <w:lvlJc w:val="left"/>
      <w:pPr>
        <w:ind w:left="6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1FC162F5"/>
    <w:multiLevelType w:val="multilevel"/>
    <w:tmpl w:val="48C65B6E"/>
    <w:lvl w:ilvl="0">
      <w:start w:val="1"/>
      <w:numFmt w:val="lowerLetter"/>
      <w:lvlText w:val="%1)"/>
      <w:lvlJc w:val="left"/>
      <w:pPr>
        <w:ind w:left="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nsid w:val="25D87EBE"/>
    <w:multiLevelType w:val="hybridMultilevel"/>
    <w:tmpl w:val="06AA199C"/>
    <w:lvl w:ilvl="0" w:tplc="CCE4EC98">
      <w:start w:val="1"/>
      <w:numFmt w:val="lowerLetter"/>
      <w:lvlText w:val="%1)"/>
      <w:lvlJc w:val="left"/>
      <w:pPr>
        <w:ind w:left="163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7D0E9A0">
      <w:start w:val="1"/>
      <w:numFmt w:val="lowerLetter"/>
      <w:lvlText w:val="%2"/>
      <w:lvlJc w:val="left"/>
      <w:pPr>
        <w:ind w:left="23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6C80A32">
      <w:start w:val="1"/>
      <w:numFmt w:val="lowerRoman"/>
      <w:lvlText w:val="%3"/>
      <w:lvlJc w:val="left"/>
      <w:pPr>
        <w:ind w:left="309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16AF15A">
      <w:start w:val="1"/>
      <w:numFmt w:val="decimal"/>
      <w:lvlText w:val="%4"/>
      <w:lvlJc w:val="left"/>
      <w:pPr>
        <w:ind w:left="38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5864F60">
      <w:start w:val="1"/>
      <w:numFmt w:val="lowerLetter"/>
      <w:lvlText w:val="%5"/>
      <w:lvlJc w:val="left"/>
      <w:pPr>
        <w:ind w:left="453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44C2782">
      <w:start w:val="1"/>
      <w:numFmt w:val="lowerRoman"/>
      <w:lvlText w:val="%6"/>
      <w:lvlJc w:val="left"/>
      <w:pPr>
        <w:ind w:left="525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262CC0E">
      <w:start w:val="1"/>
      <w:numFmt w:val="decimal"/>
      <w:lvlText w:val="%7"/>
      <w:lvlJc w:val="left"/>
      <w:pPr>
        <w:ind w:left="597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4B4B9B2">
      <w:start w:val="1"/>
      <w:numFmt w:val="lowerLetter"/>
      <w:lvlText w:val="%8"/>
      <w:lvlJc w:val="left"/>
      <w:pPr>
        <w:ind w:left="669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BF8C15E">
      <w:start w:val="1"/>
      <w:numFmt w:val="lowerRoman"/>
      <w:lvlText w:val="%9"/>
      <w:lvlJc w:val="left"/>
      <w:pPr>
        <w:ind w:left="74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nsid w:val="26745D60"/>
    <w:multiLevelType w:val="hybridMultilevel"/>
    <w:tmpl w:val="0A8273F6"/>
    <w:lvl w:ilvl="0" w:tplc="327E9086">
      <w:start w:val="1"/>
      <w:numFmt w:val="upperRoman"/>
      <w:lvlText w:val="%1"/>
      <w:lvlJc w:val="left"/>
      <w:pPr>
        <w:ind w:left="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A84E0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A43310">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6002D6">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18D0B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1058AE">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A4BE28">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CAB460">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9926010">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nsid w:val="294F780B"/>
    <w:multiLevelType w:val="hybridMultilevel"/>
    <w:tmpl w:val="436E2A76"/>
    <w:lvl w:ilvl="0" w:tplc="50D434A2">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9A5B6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0A8F4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80E6D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B45F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72CB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D0D6A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98332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16C0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2A000F88"/>
    <w:multiLevelType w:val="multilevel"/>
    <w:tmpl w:val="0EC04B54"/>
    <w:lvl w:ilvl="0">
      <w:start w:val="13"/>
      <w:numFmt w:val="decimal"/>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nsid w:val="2CCC3BB8"/>
    <w:multiLevelType w:val="multilevel"/>
    <w:tmpl w:val="8506A442"/>
    <w:lvl w:ilvl="0">
      <w:start w:val="15"/>
      <w:numFmt w:val="decimal"/>
      <w:lvlText w:val="%1"/>
      <w:lvlJc w:val="left"/>
      <w:pPr>
        <w:ind w:left="2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6">
    <w:nsid w:val="3525068A"/>
    <w:multiLevelType w:val="hybridMultilevel"/>
    <w:tmpl w:val="2C423398"/>
    <w:lvl w:ilvl="0" w:tplc="D9C60426">
      <w:start w:val="1"/>
      <w:numFmt w:val="bullet"/>
      <w:lvlText w:val="•"/>
      <w:lvlJc w:val="left"/>
      <w:pPr>
        <w:ind w:left="13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9427B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BA4A6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3E727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9827F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66C9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6A848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401F2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12C84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35DD1C6C"/>
    <w:multiLevelType w:val="multilevel"/>
    <w:tmpl w:val="280829C8"/>
    <w:lvl w:ilvl="0">
      <w:start w:val="14"/>
      <w:numFmt w:val="decimal"/>
      <w:lvlText w:val="%1."/>
      <w:lvlJc w:val="left"/>
      <w:pPr>
        <w:ind w:left="3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nsid w:val="3E835E07"/>
    <w:multiLevelType w:val="multilevel"/>
    <w:tmpl w:val="12440C1C"/>
    <w:lvl w:ilvl="0">
      <w:start w:val="17"/>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12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nsid w:val="401D5572"/>
    <w:multiLevelType w:val="hybridMultilevel"/>
    <w:tmpl w:val="26560A20"/>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20">
    <w:nsid w:val="481470D2"/>
    <w:multiLevelType w:val="hybridMultilevel"/>
    <w:tmpl w:val="1464A298"/>
    <w:lvl w:ilvl="0" w:tplc="27263A74">
      <w:start w:val="1"/>
      <w:numFmt w:val="lowerLetter"/>
      <w:lvlText w:val="%1)"/>
      <w:lvlJc w:val="left"/>
      <w:pPr>
        <w:ind w:left="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9891C8">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5AE0EA">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CE62E0">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86F334">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634BB22">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5FAB600">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4EDB40">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98F768">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nsid w:val="524B4BED"/>
    <w:multiLevelType w:val="hybridMultilevel"/>
    <w:tmpl w:val="341EC7D0"/>
    <w:lvl w:ilvl="0" w:tplc="30941592">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C6B47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08F02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604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F6F33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C0F0A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5271B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C24ED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16253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599155A7"/>
    <w:multiLevelType w:val="multilevel"/>
    <w:tmpl w:val="6CBE341C"/>
    <w:lvl w:ilvl="0">
      <w:start w:val="1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nsid w:val="59B25BC3"/>
    <w:multiLevelType w:val="hybridMultilevel"/>
    <w:tmpl w:val="1DD0F97A"/>
    <w:lvl w:ilvl="0" w:tplc="413C30D0">
      <w:start w:val="1"/>
      <w:numFmt w:val="bullet"/>
      <w:lvlText w:val="•"/>
      <w:lvlJc w:val="left"/>
      <w:pPr>
        <w:ind w:left="1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405340">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D8A7EC">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3EF402">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005950">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24FC2A">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1A0182">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BEA560">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183C22">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5ACB63C4"/>
    <w:multiLevelType w:val="hybridMultilevel"/>
    <w:tmpl w:val="2AF2EEA0"/>
    <w:lvl w:ilvl="0" w:tplc="2FFC5104">
      <w:start w:val="1"/>
      <w:numFmt w:val="lowerLetter"/>
      <w:lvlText w:val="%1)"/>
      <w:lvlJc w:val="left"/>
      <w:pPr>
        <w:ind w:left="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EA0C7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E0243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F20E6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D4D2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802F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6A571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D2138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66409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nsid w:val="60805B24"/>
    <w:multiLevelType w:val="hybridMultilevel"/>
    <w:tmpl w:val="9D0C61C6"/>
    <w:lvl w:ilvl="0" w:tplc="44DE5C0A">
      <w:start w:val="1"/>
      <w:numFmt w:val="lowerLetter"/>
      <w:lvlText w:val="%1)"/>
      <w:lvlJc w:val="left"/>
      <w:pPr>
        <w:ind w:left="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32CB02">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8408706">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9C3C1E">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58D028">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AE9984">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D0834E">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EA8398">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D81050">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68A711D3"/>
    <w:multiLevelType w:val="hybridMultilevel"/>
    <w:tmpl w:val="D912436A"/>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27">
    <w:nsid w:val="6A8F3483"/>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nsid w:val="6AE46B4A"/>
    <w:multiLevelType w:val="hybridMultilevel"/>
    <w:tmpl w:val="AB5C9632"/>
    <w:lvl w:ilvl="0" w:tplc="628E4FB6">
      <w:start w:val="1"/>
      <w:numFmt w:val="lowerLetter"/>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48266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68C49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16A10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60B3C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B6146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9A8DE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66F6E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86944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nsid w:val="70972100"/>
    <w:multiLevelType w:val="multilevel"/>
    <w:tmpl w:val="725CAE20"/>
    <w:lvl w:ilvl="0">
      <w:start w:val="17"/>
      <w:numFmt w:val="decimal"/>
      <w:lvlText w:val="%1."/>
      <w:lvlJc w:val="left"/>
      <w:pPr>
        <w:ind w:left="3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0">
    <w:nsid w:val="710B7E06"/>
    <w:multiLevelType w:val="hybridMultilevel"/>
    <w:tmpl w:val="DA00D0C8"/>
    <w:lvl w:ilvl="0" w:tplc="3A3C7D74">
      <w:start w:val="1"/>
      <w:numFmt w:val="lowerLetter"/>
      <w:lvlText w:val="%1)"/>
      <w:lvlJc w:val="left"/>
      <w:pPr>
        <w:ind w:left="105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E800344">
      <w:start w:val="1"/>
      <w:numFmt w:val="lowerLetter"/>
      <w:lvlText w:val="%2"/>
      <w:lvlJc w:val="left"/>
      <w:pPr>
        <w:ind w:left="22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976BDB8">
      <w:start w:val="1"/>
      <w:numFmt w:val="lowerRoman"/>
      <w:lvlText w:val="%3"/>
      <w:lvlJc w:val="left"/>
      <w:pPr>
        <w:ind w:left="29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A067E2C">
      <w:start w:val="1"/>
      <w:numFmt w:val="decimal"/>
      <w:lvlText w:val="%4"/>
      <w:lvlJc w:val="left"/>
      <w:pPr>
        <w:ind w:left="36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34EBA9A">
      <w:start w:val="1"/>
      <w:numFmt w:val="lowerLetter"/>
      <w:lvlText w:val="%5"/>
      <w:lvlJc w:val="left"/>
      <w:pPr>
        <w:ind w:left="437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C824BA8">
      <w:start w:val="1"/>
      <w:numFmt w:val="lowerRoman"/>
      <w:lvlText w:val="%6"/>
      <w:lvlJc w:val="left"/>
      <w:pPr>
        <w:ind w:left="509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AC22AD2">
      <w:start w:val="1"/>
      <w:numFmt w:val="decimal"/>
      <w:lvlText w:val="%7"/>
      <w:lvlJc w:val="left"/>
      <w:pPr>
        <w:ind w:left="581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DF0CA92">
      <w:start w:val="1"/>
      <w:numFmt w:val="lowerLetter"/>
      <w:lvlText w:val="%8"/>
      <w:lvlJc w:val="left"/>
      <w:pPr>
        <w:ind w:left="65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A74C0E8">
      <w:start w:val="1"/>
      <w:numFmt w:val="lowerRoman"/>
      <w:lvlText w:val="%9"/>
      <w:lvlJc w:val="left"/>
      <w:pPr>
        <w:ind w:left="725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10"/>
  </w:num>
  <w:num w:numId="3">
    <w:abstractNumId w:val="3"/>
  </w:num>
  <w:num w:numId="4">
    <w:abstractNumId w:val="19"/>
  </w:num>
  <w:num w:numId="5">
    <w:abstractNumId w:val="26"/>
  </w:num>
  <w:num w:numId="6">
    <w:abstractNumId w:val="5"/>
  </w:num>
  <w:num w:numId="7">
    <w:abstractNumId w:val="24"/>
  </w:num>
  <w:num w:numId="8">
    <w:abstractNumId w:val="9"/>
  </w:num>
  <w:num w:numId="9">
    <w:abstractNumId w:val="4"/>
  </w:num>
  <w:num w:numId="10">
    <w:abstractNumId w:val="28"/>
  </w:num>
  <w:num w:numId="11">
    <w:abstractNumId w:val="8"/>
  </w:num>
  <w:num w:numId="12">
    <w:abstractNumId w:val="25"/>
  </w:num>
  <w:num w:numId="13">
    <w:abstractNumId w:val="12"/>
  </w:num>
  <w:num w:numId="14">
    <w:abstractNumId w:val="22"/>
  </w:num>
  <w:num w:numId="15">
    <w:abstractNumId w:val="20"/>
  </w:num>
  <w:num w:numId="16">
    <w:abstractNumId w:val="1"/>
  </w:num>
  <w:num w:numId="17">
    <w:abstractNumId w:val="16"/>
  </w:num>
  <w:num w:numId="18">
    <w:abstractNumId w:val="23"/>
  </w:num>
  <w:num w:numId="19">
    <w:abstractNumId w:val="7"/>
  </w:num>
  <w:num w:numId="20">
    <w:abstractNumId w:val="2"/>
  </w:num>
  <w:num w:numId="21">
    <w:abstractNumId w:val="21"/>
  </w:num>
  <w:num w:numId="22">
    <w:abstractNumId w:val="6"/>
  </w:num>
  <w:num w:numId="23">
    <w:abstractNumId w:val="14"/>
  </w:num>
  <w:num w:numId="24">
    <w:abstractNumId w:val="13"/>
  </w:num>
  <w:num w:numId="25">
    <w:abstractNumId w:val="17"/>
  </w:num>
  <w:num w:numId="26">
    <w:abstractNumId w:val="15"/>
  </w:num>
  <w:num w:numId="27">
    <w:abstractNumId w:val="29"/>
  </w:num>
  <w:num w:numId="28">
    <w:abstractNumId w:val="18"/>
  </w:num>
  <w:num w:numId="29">
    <w:abstractNumId w:val="0"/>
  </w:num>
  <w:num w:numId="30">
    <w:abstractNumId w:val="11"/>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w:hdrShapeDefaults>
  <w:footnotePr>
    <w:footnote w:id="0"/>
    <w:footnote w:id="1"/>
  </w:footnotePr>
  <w:endnotePr>
    <w:endnote w:id="0"/>
    <w:endnote w:id="1"/>
  </w:endnotePr>
  <w:compat/>
  <w:rsids>
    <w:rsidRoot w:val="0094001F"/>
    <w:rsid w:val="00022F67"/>
    <w:rsid w:val="000406AB"/>
    <w:rsid w:val="00041C05"/>
    <w:rsid w:val="000444D6"/>
    <w:rsid w:val="00047A63"/>
    <w:rsid w:val="000661FF"/>
    <w:rsid w:val="00071DC8"/>
    <w:rsid w:val="000B6286"/>
    <w:rsid w:val="000C16E2"/>
    <w:rsid w:val="000F41E0"/>
    <w:rsid w:val="00102ABD"/>
    <w:rsid w:val="00102F90"/>
    <w:rsid w:val="00124D40"/>
    <w:rsid w:val="0013018A"/>
    <w:rsid w:val="00174385"/>
    <w:rsid w:val="001A6E4A"/>
    <w:rsid w:val="001B4D26"/>
    <w:rsid w:val="001B770C"/>
    <w:rsid w:val="001C62B9"/>
    <w:rsid w:val="002245F2"/>
    <w:rsid w:val="002336EB"/>
    <w:rsid w:val="00255D58"/>
    <w:rsid w:val="00270EDB"/>
    <w:rsid w:val="0027346E"/>
    <w:rsid w:val="0027444C"/>
    <w:rsid w:val="0027601C"/>
    <w:rsid w:val="0028721F"/>
    <w:rsid w:val="0029338F"/>
    <w:rsid w:val="00294553"/>
    <w:rsid w:val="002A08AA"/>
    <w:rsid w:val="002A3781"/>
    <w:rsid w:val="002E67FF"/>
    <w:rsid w:val="0035782C"/>
    <w:rsid w:val="00394042"/>
    <w:rsid w:val="003A10C7"/>
    <w:rsid w:val="003B2337"/>
    <w:rsid w:val="003C365E"/>
    <w:rsid w:val="003D1EC6"/>
    <w:rsid w:val="003E715E"/>
    <w:rsid w:val="004025D7"/>
    <w:rsid w:val="0041516B"/>
    <w:rsid w:val="004A057A"/>
    <w:rsid w:val="004A3F38"/>
    <w:rsid w:val="004A64C3"/>
    <w:rsid w:val="004C3DFC"/>
    <w:rsid w:val="004C57B2"/>
    <w:rsid w:val="004D42A1"/>
    <w:rsid w:val="004E1717"/>
    <w:rsid w:val="00510990"/>
    <w:rsid w:val="0052165A"/>
    <w:rsid w:val="00530143"/>
    <w:rsid w:val="00546FAB"/>
    <w:rsid w:val="005531A2"/>
    <w:rsid w:val="00556228"/>
    <w:rsid w:val="00561721"/>
    <w:rsid w:val="005C78EF"/>
    <w:rsid w:val="005D1273"/>
    <w:rsid w:val="00633AB4"/>
    <w:rsid w:val="00670D1A"/>
    <w:rsid w:val="006715DA"/>
    <w:rsid w:val="00682678"/>
    <w:rsid w:val="0068591C"/>
    <w:rsid w:val="00690DE3"/>
    <w:rsid w:val="0069394B"/>
    <w:rsid w:val="006A09EC"/>
    <w:rsid w:val="006A12C3"/>
    <w:rsid w:val="006E1872"/>
    <w:rsid w:val="006E357E"/>
    <w:rsid w:val="00736F46"/>
    <w:rsid w:val="00741380"/>
    <w:rsid w:val="00752086"/>
    <w:rsid w:val="00785F64"/>
    <w:rsid w:val="00794A52"/>
    <w:rsid w:val="007A3271"/>
    <w:rsid w:val="007A6CA8"/>
    <w:rsid w:val="007B1CF2"/>
    <w:rsid w:val="007C348D"/>
    <w:rsid w:val="00815074"/>
    <w:rsid w:val="00821170"/>
    <w:rsid w:val="00825069"/>
    <w:rsid w:val="0083073A"/>
    <w:rsid w:val="00842A83"/>
    <w:rsid w:val="008C25E3"/>
    <w:rsid w:val="008C36A6"/>
    <w:rsid w:val="008F3C40"/>
    <w:rsid w:val="009264F5"/>
    <w:rsid w:val="0094001F"/>
    <w:rsid w:val="009556F3"/>
    <w:rsid w:val="00960703"/>
    <w:rsid w:val="00983220"/>
    <w:rsid w:val="00992A1B"/>
    <w:rsid w:val="009A22F3"/>
    <w:rsid w:val="009A7A8D"/>
    <w:rsid w:val="009D23EA"/>
    <w:rsid w:val="00A05FE3"/>
    <w:rsid w:val="00A54F6B"/>
    <w:rsid w:val="00A910E8"/>
    <w:rsid w:val="00AB32BF"/>
    <w:rsid w:val="00AC7993"/>
    <w:rsid w:val="00B36D46"/>
    <w:rsid w:val="00B407B2"/>
    <w:rsid w:val="00B532DE"/>
    <w:rsid w:val="00B601CF"/>
    <w:rsid w:val="00B60C09"/>
    <w:rsid w:val="00B773CF"/>
    <w:rsid w:val="00B869E4"/>
    <w:rsid w:val="00BA0DEC"/>
    <w:rsid w:val="00BC2710"/>
    <w:rsid w:val="00BC36C0"/>
    <w:rsid w:val="00BC6CBE"/>
    <w:rsid w:val="00BE0350"/>
    <w:rsid w:val="00BF246A"/>
    <w:rsid w:val="00C93FFA"/>
    <w:rsid w:val="00CA1D50"/>
    <w:rsid w:val="00CA27D6"/>
    <w:rsid w:val="00CE241A"/>
    <w:rsid w:val="00CF53EA"/>
    <w:rsid w:val="00D06BA5"/>
    <w:rsid w:val="00D27BDB"/>
    <w:rsid w:val="00D32D6A"/>
    <w:rsid w:val="00D428F7"/>
    <w:rsid w:val="00D80FFC"/>
    <w:rsid w:val="00DC1A88"/>
    <w:rsid w:val="00DD720A"/>
    <w:rsid w:val="00DF3707"/>
    <w:rsid w:val="00E15CE1"/>
    <w:rsid w:val="00E740C1"/>
    <w:rsid w:val="00E87286"/>
    <w:rsid w:val="00E9610E"/>
    <w:rsid w:val="00EB302F"/>
    <w:rsid w:val="00EB3AB4"/>
    <w:rsid w:val="00ED4DE9"/>
    <w:rsid w:val="00F05EF5"/>
    <w:rsid w:val="00F26CC6"/>
    <w:rsid w:val="00F3682D"/>
    <w:rsid w:val="00F513CC"/>
    <w:rsid w:val="00F73320"/>
    <w:rsid w:val="00F76ECA"/>
    <w:rsid w:val="00F93EB8"/>
    <w:rsid w:val="00FB6660"/>
    <w:rsid w:val="00FF273D"/>
    <w:rsid w:val="00FF34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nhideWhenUsed="0" w:qFormat="1"/>
    <w:lsdException w:name="Default Paragraph Font" w:uiPriority="1"/>
    <w:lsdException w:name="Subtitle" w:semiHidden="0" w:uiPriority="0" w:unhideWhenUsed="0" w:qFormat="1"/>
    <w:lsdException w:name="Body Tex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01F"/>
    <w:pPr>
      <w:spacing w:line="240" w:lineRule="auto"/>
      <w:jc w:val="left"/>
    </w:pPr>
    <w:rPr>
      <w:rFonts w:ascii="Times New Roman" w:eastAsia="Times New Roman" w:hAnsi="Times New Roman" w:cs="Times New Roman"/>
      <w:sz w:val="24"/>
      <w:szCs w:val="24"/>
      <w:lang w:eastAsia="pt-BR"/>
    </w:rPr>
  </w:style>
  <w:style w:type="paragraph" w:styleId="Ttulo1">
    <w:name w:val="heading 1"/>
    <w:aliases w:val="Título 1 Char Char"/>
    <w:basedOn w:val="Normal"/>
    <w:next w:val="Normal"/>
    <w:link w:val="Ttulo1Char"/>
    <w:uiPriority w:val="9"/>
    <w:qFormat/>
    <w:rsid w:val="0094001F"/>
    <w:pPr>
      <w:keepNext/>
      <w:autoSpaceDE w:val="0"/>
      <w:autoSpaceDN w:val="0"/>
      <w:jc w:val="right"/>
      <w:outlineLvl w:val="0"/>
    </w:pPr>
    <w:rPr>
      <w:szCs w:val="20"/>
    </w:rPr>
  </w:style>
  <w:style w:type="paragraph" w:styleId="Ttulo2">
    <w:name w:val="heading 2"/>
    <w:basedOn w:val="Normal"/>
    <w:next w:val="Normal"/>
    <w:link w:val="Ttulo2Char"/>
    <w:uiPriority w:val="9"/>
    <w:unhideWhenUsed/>
    <w:qFormat/>
    <w:rsid w:val="00270E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aliases w:val="Título 3 Char Char"/>
    <w:basedOn w:val="Normal"/>
    <w:next w:val="Normal"/>
    <w:link w:val="Ttulo3Char"/>
    <w:uiPriority w:val="99"/>
    <w:qFormat/>
    <w:rsid w:val="00270EDB"/>
    <w:pPr>
      <w:keepNext/>
      <w:tabs>
        <w:tab w:val="left" w:pos="8647"/>
        <w:tab w:val="left" w:pos="10632"/>
      </w:tabs>
      <w:spacing w:after="120"/>
      <w:ind w:right="-1"/>
      <w:jc w:val="both"/>
      <w:outlineLvl w:val="2"/>
    </w:pPr>
    <w:rPr>
      <w:rFonts w:ascii="Arial" w:hAnsi="Arial"/>
      <w:b/>
      <w:sz w:val="22"/>
      <w:szCs w:val="20"/>
    </w:rPr>
  </w:style>
  <w:style w:type="paragraph" w:styleId="Ttulo4">
    <w:name w:val="heading 4"/>
    <w:basedOn w:val="Normal"/>
    <w:next w:val="Normal"/>
    <w:link w:val="Ttulo4Char"/>
    <w:uiPriority w:val="99"/>
    <w:unhideWhenUsed/>
    <w:qFormat/>
    <w:rsid w:val="00270EDB"/>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9"/>
    <w:unhideWhenUsed/>
    <w:qFormat/>
    <w:rsid w:val="0094001F"/>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9"/>
    <w:qFormat/>
    <w:rsid w:val="00270EDB"/>
    <w:pPr>
      <w:spacing w:before="240" w:after="60"/>
      <w:outlineLvl w:val="5"/>
    </w:pPr>
    <w:rPr>
      <w:b/>
      <w:bCs/>
      <w:sz w:val="22"/>
      <w:szCs w:val="22"/>
    </w:rPr>
  </w:style>
  <w:style w:type="paragraph" w:styleId="Ttulo7">
    <w:name w:val="heading 7"/>
    <w:basedOn w:val="Normal"/>
    <w:next w:val="Normal"/>
    <w:link w:val="Ttulo7Char"/>
    <w:qFormat/>
    <w:rsid w:val="00270EDB"/>
    <w:pPr>
      <w:keepNext/>
      <w:ind w:firstLine="2907"/>
      <w:jc w:val="both"/>
      <w:outlineLvl w:val="6"/>
    </w:pPr>
    <w:rPr>
      <w:szCs w:val="20"/>
    </w:rPr>
  </w:style>
  <w:style w:type="paragraph" w:styleId="Ttulo8">
    <w:name w:val="heading 8"/>
    <w:basedOn w:val="Normal"/>
    <w:next w:val="Normal"/>
    <w:link w:val="Ttulo8Char"/>
    <w:qFormat/>
    <w:rsid w:val="00270EDB"/>
    <w:pPr>
      <w:keepNext/>
      <w:widowControl w:val="0"/>
      <w:numPr>
        <w:ilvl w:val="7"/>
        <w:numId w:val="1"/>
      </w:numPr>
      <w:tabs>
        <w:tab w:val="left" w:pos="8647"/>
        <w:tab w:val="left" w:pos="10632"/>
      </w:tabs>
      <w:autoSpaceDE w:val="0"/>
      <w:autoSpaceDN w:val="0"/>
      <w:ind w:right="448"/>
      <w:jc w:val="both"/>
      <w:outlineLvl w:val="7"/>
    </w:pPr>
    <w:rPr>
      <w:rFonts w:ascii="Arial" w:hAnsi="Arial"/>
      <w:b/>
      <w:i/>
      <w:szCs w:val="20"/>
    </w:rPr>
  </w:style>
  <w:style w:type="paragraph" w:styleId="Ttulo9">
    <w:name w:val="heading 9"/>
    <w:basedOn w:val="Normal"/>
    <w:next w:val="Normal"/>
    <w:link w:val="Ttulo9Char"/>
    <w:qFormat/>
    <w:rsid w:val="00270EDB"/>
    <w:pPr>
      <w:keepNext/>
      <w:widowControl w:val="0"/>
      <w:numPr>
        <w:ilvl w:val="8"/>
        <w:numId w:val="1"/>
      </w:numPr>
      <w:autoSpaceDE w:val="0"/>
      <w:autoSpaceDN w:val="0"/>
      <w:jc w:val="center"/>
      <w:outlineLvl w:val="8"/>
    </w:pPr>
    <w:rPr>
      <w:b/>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
    <w:basedOn w:val="Normal"/>
    <w:link w:val="CabealhoChar"/>
    <w:uiPriority w:val="99"/>
    <w:unhideWhenUsed/>
    <w:rsid w:val="0094001F"/>
    <w:pPr>
      <w:tabs>
        <w:tab w:val="center" w:pos="4252"/>
        <w:tab w:val="right" w:pos="8504"/>
      </w:tabs>
      <w:jc w:val="both"/>
    </w:pPr>
    <w:rPr>
      <w:rFonts w:asciiTheme="minorHAnsi" w:eastAsiaTheme="minorHAnsi" w:hAnsiTheme="minorHAnsi" w:cstheme="minorBidi"/>
      <w:sz w:val="22"/>
      <w:szCs w:val="22"/>
      <w:lang w:eastAsia="en-US"/>
    </w:rPr>
  </w:style>
  <w:style w:type="character" w:customStyle="1" w:styleId="CabealhoChar">
    <w:name w:val="Cabeçalho Char"/>
    <w:aliases w:val="Cabeçalho 1 Char,encabezado Char,Cabeçalho superior Char,Heading 1a Char"/>
    <w:basedOn w:val="Fontepargpadro"/>
    <w:link w:val="Cabealho"/>
    <w:uiPriority w:val="99"/>
    <w:rsid w:val="0094001F"/>
  </w:style>
  <w:style w:type="paragraph" w:styleId="Rodap">
    <w:name w:val="footer"/>
    <w:basedOn w:val="Normal"/>
    <w:link w:val="RodapChar"/>
    <w:uiPriority w:val="99"/>
    <w:unhideWhenUsed/>
    <w:rsid w:val="0094001F"/>
    <w:pPr>
      <w:tabs>
        <w:tab w:val="center" w:pos="4252"/>
        <w:tab w:val="right" w:pos="8504"/>
      </w:tabs>
      <w:jc w:val="both"/>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4001F"/>
  </w:style>
  <w:style w:type="character" w:customStyle="1" w:styleId="Ttulo1Char">
    <w:name w:val="Título 1 Char"/>
    <w:aliases w:val="Título 1 Char Char Char1"/>
    <w:basedOn w:val="Fontepargpadro"/>
    <w:link w:val="Ttulo1"/>
    <w:rsid w:val="0094001F"/>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uiPriority w:val="99"/>
    <w:rsid w:val="0094001F"/>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uiPriority w:val="99"/>
    <w:rsid w:val="0094001F"/>
    <w:pPr>
      <w:autoSpaceDE w:val="0"/>
      <w:autoSpaceDN w:val="0"/>
    </w:pPr>
    <w:rPr>
      <w:szCs w:val="20"/>
    </w:rPr>
  </w:style>
  <w:style w:type="character" w:customStyle="1" w:styleId="CorpodetextoChar">
    <w:name w:val="Corpo de texto Char"/>
    <w:basedOn w:val="Fontepargpadro"/>
    <w:link w:val="Corpodetexto"/>
    <w:uiPriority w:val="99"/>
    <w:rsid w:val="0094001F"/>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unhideWhenUsed/>
    <w:rsid w:val="00EB3AB4"/>
    <w:rPr>
      <w:rFonts w:ascii="Segoe UI" w:hAnsi="Segoe UI" w:cs="Segoe UI"/>
      <w:sz w:val="18"/>
      <w:szCs w:val="18"/>
    </w:rPr>
  </w:style>
  <w:style w:type="character" w:customStyle="1" w:styleId="TextodebaloChar">
    <w:name w:val="Texto de balão Char"/>
    <w:basedOn w:val="Fontepargpadro"/>
    <w:link w:val="Textodebalo"/>
    <w:uiPriority w:val="99"/>
    <w:rsid w:val="00EB3AB4"/>
    <w:rPr>
      <w:rFonts w:ascii="Segoe UI" w:eastAsia="Times New Roman" w:hAnsi="Segoe UI" w:cs="Segoe UI"/>
      <w:sz w:val="18"/>
      <w:szCs w:val="18"/>
      <w:lang w:eastAsia="pt-BR"/>
    </w:rPr>
  </w:style>
  <w:style w:type="character" w:customStyle="1" w:styleId="Ttulo2Char">
    <w:name w:val="Título 2 Char"/>
    <w:basedOn w:val="Fontepargpadro"/>
    <w:link w:val="Ttulo2"/>
    <w:rsid w:val="00270EDB"/>
    <w:rPr>
      <w:rFonts w:asciiTheme="majorHAnsi" w:eastAsiaTheme="majorEastAsia" w:hAnsiTheme="majorHAnsi" w:cstheme="majorBidi"/>
      <w:b/>
      <w:bCs/>
      <w:color w:val="4F81BD" w:themeColor="accent1"/>
      <w:sz w:val="26"/>
      <w:szCs w:val="26"/>
      <w:lang w:eastAsia="pt-BR"/>
    </w:rPr>
  </w:style>
  <w:style w:type="character" w:customStyle="1" w:styleId="Ttulo4Char">
    <w:name w:val="Título 4 Char"/>
    <w:basedOn w:val="Fontepargpadro"/>
    <w:link w:val="Ttulo4"/>
    <w:uiPriority w:val="99"/>
    <w:rsid w:val="00270EDB"/>
    <w:rPr>
      <w:rFonts w:asciiTheme="majorHAnsi" w:eastAsiaTheme="majorEastAsia" w:hAnsiTheme="majorHAnsi" w:cstheme="majorBidi"/>
      <w:b/>
      <w:bCs/>
      <w:i/>
      <w:iCs/>
      <w:color w:val="4F81BD" w:themeColor="accent1"/>
      <w:sz w:val="24"/>
      <w:szCs w:val="24"/>
      <w:lang w:eastAsia="pt-BR"/>
    </w:rPr>
  </w:style>
  <w:style w:type="paragraph" w:styleId="Recuodecorpodetexto3">
    <w:name w:val="Body Text Indent 3"/>
    <w:basedOn w:val="Normal"/>
    <w:link w:val="Recuodecorpodetexto3Char"/>
    <w:uiPriority w:val="99"/>
    <w:unhideWhenUsed/>
    <w:rsid w:val="00270EDB"/>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270EDB"/>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unhideWhenUsed/>
    <w:rsid w:val="00270EDB"/>
    <w:pPr>
      <w:spacing w:after="120" w:line="480" w:lineRule="auto"/>
      <w:ind w:left="283"/>
    </w:pPr>
  </w:style>
  <w:style w:type="character" w:customStyle="1" w:styleId="Recuodecorpodetexto2Char">
    <w:name w:val="Recuo de corpo de texto 2 Char"/>
    <w:basedOn w:val="Fontepargpadro"/>
    <w:link w:val="Recuodecorpodetexto2"/>
    <w:uiPriority w:val="99"/>
    <w:rsid w:val="00270ED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270EDB"/>
    <w:pPr>
      <w:spacing w:after="120"/>
      <w:ind w:left="283"/>
    </w:pPr>
  </w:style>
  <w:style w:type="character" w:customStyle="1" w:styleId="RecuodecorpodetextoChar">
    <w:name w:val="Recuo de corpo de texto Char"/>
    <w:basedOn w:val="Fontepargpadro"/>
    <w:link w:val="Recuodecorpodetexto"/>
    <w:uiPriority w:val="99"/>
    <w:rsid w:val="00270EDB"/>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unhideWhenUsed/>
    <w:rsid w:val="00270EDB"/>
    <w:pPr>
      <w:spacing w:after="120" w:line="480" w:lineRule="auto"/>
    </w:pPr>
  </w:style>
  <w:style w:type="character" w:customStyle="1" w:styleId="Corpodetexto2Char">
    <w:name w:val="Corpo de texto 2 Char"/>
    <w:basedOn w:val="Fontepargpadro"/>
    <w:link w:val="Corpodetexto2"/>
    <w:uiPriority w:val="99"/>
    <w:rsid w:val="00270EDB"/>
    <w:rPr>
      <w:rFonts w:ascii="Times New Roman" w:eastAsia="Times New Roman" w:hAnsi="Times New Roman" w:cs="Times New Roman"/>
      <w:sz w:val="24"/>
      <w:szCs w:val="24"/>
      <w:lang w:eastAsia="pt-BR"/>
    </w:rPr>
  </w:style>
  <w:style w:type="character" w:customStyle="1" w:styleId="Ttulo3Char">
    <w:name w:val="Título 3 Char"/>
    <w:aliases w:val="Título 3 Char Char Char1"/>
    <w:basedOn w:val="Fontepargpadro"/>
    <w:link w:val="Ttulo3"/>
    <w:uiPriority w:val="99"/>
    <w:rsid w:val="00270EDB"/>
    <w:rPr>
      <w:rFonts w:ascii="Arial" w:eastAsia="Times New Roman" w:hAnsi="Arial" w:cs="Times New Roman"/>
      <w:b/>
      <w:szCs w:val="20"/>
      <w:lang w:eastAsia="pt-BR"/>
    </w:rPr>
  </w:style>
  <w:style w:type="character" w:customStyle="1" w:styleId="Ttulo6Char">
    <w:name w:val="Título 6 Char"/>
    <w:basedOn w:val="Fontepargpadro"/>
    <w:link w:val="Ttulo6"/>
    <w:uiPriority w:val="99"/>
    <w:rsid w:val="00270EDB"/>
    <w:rPr>
      <w:rFonts w:ascii="Times New Roman" w:eastAsia="Times New Roman" w:hAnsi="Times New Roman" w:cs="Times New Roman"/>
      <w:b/>
      <w:bCs/>
      <w:lang w:eastAsia="pt-BR"/>
    </w:rPr>
  </w:style>
  <w:style w:type="character" w:customStyle="1" w:styleId="Ttulo7Char">
    <w:name w:val="Título 7 Char"/>
    <w:basedOn w:val="Fontepargpadro"/>
    <w:link w:val="Ttulo7"/>
    <w:rsid w:val="00270EDB"/>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270EDB"/>
    <w:rPr>
      <w:rFonts w:ascii="Arial" w:eastAsia="Times New Roman" w:hAnsi="Arial" w:cs="Times New Roman"/>
      <w:b/>
      <w:i/>
      <w:sz w:val="24"/>
      <w:szCs w:val="20"/>
      <w:lang w:eastAsia="pt-BR"/>
    </w:rPr>
  </w:style>
  <w:style w:type="character" w:customStyle="1" w:styleId="Ttulo9Char">
    <w:name w:val="Título 9 Char"/>
    <w:basedOn w:val="Fontepargpadro"/>
    <w:link w:val="Ttulo9"/>
    <w:rsid w:val="00270EDB"/>
    <w:rPr>
      <w:rFonts w:ascii="Times New Roman" w:eastAsia="Times New Roman" w:hAnsi="Times New Roman" w:cs="Times New Roman"/>
      <w:b/>
      <w:color w:val="0000FF"/>
      <w:sz w:val="24"/>
      <w:szCs w:val="20"/>
      <w:lang w:eastAsia="pt-BR"/>
    </w:rPr>
  </w:style>
  <w:style w:type="character" w:styleId="Hyperlink">
    <w:name w:val="Hyperlink"/>
    <w:uiPriority w:val="99"/>
    <w:rsid w:val="00270EDB"/>
    <w:rPr>
      <w:rFonts w:ascii="Arial" w:hAnsi="Arial" w:cs="Arial" w:hint="default"/>
      <w:color w:val="0000CC"/>
      <w:u w:val="single"/>
    </w:rPr>
  </w:style>
  <w:style w:type="paragraph" w:customStyle="1" w:styleId="P30">
    <w:name w:val="P30"/>
    <w:basedOn w:val="Normal"/>
    <w:rsid w:val="00270EDB"/>
    <w:pPr>
      <w:autoSpaceDE w:val="0"/>
      <w:autoSpaceDN w:val="0"/>
      <w:jc w:val="both"/>
    </w:pPr>
    <w:rPr>
      <w:b/>
      <w:szCs w:val="20"/>
    </w:rPr>
  </w:style>
  <w:style w:type="paragraph" w:styleId="Textoembloco">
    <w:name w:val="Block Text"/>
    <w:basedOn w:val="Normal"/>
    <w:rsid w:val="00270EDB"/>
    <w:pPr>
      <w:autoSpaceDE w:val="0"/>
      <w:autoSpaceDN w:val="0"/>
      <w:ind w:left="993" w:right="-1" w:hanging="567"/>
      <w:jc w:val="both"/>
    </w:pPr>
    <w:rPr>
      <w:szCs w:val="20"/>
    </w:rPr>
  </w:style>
  <w:style w:type="paragraph" w:customStyle="1" w:styleId="Estilo1">
    <w:name w:val="Estilo1"/>
    <w:basedOn w:val="Corpodetexto"/>
    <w:rsid w:val="00270EDB"/>
    <w:pPr>
      <w:ind w:right="-51"/>
      <w:jc w:val="both"/>
    </w:pPr>
  </w:style>
  <w:style w:type="paragraph" w:customStyle="1" w:styleId="Recuo2">
    <w:name w:val="Recuo2"/>
    <w:basedOn w:val="Normal"/>
    <w:rsid w:val="00270EDB"/>
    <w:pPr>
      <w:ind w:left="2269" w:hanging="851"/>
      <w:jc w:val="both"/>
    </w:pPr>
    <w:rPr>
      <w:rFonts w:ascii="Arial" w:hAnsi="Arial"/>
      <w:sz w:val="26"/>
      <w:szCs w:val="20"/>
    </w:rPr>
  </w:style>
  <w:style w:type="character" w:styleId="Nmerodepgina">
    <w:name w:val="page number"/>
    <w:basedOn w:val="Fontepargpadro"/>
    <w:uiPriority w:val="99"/>
    <w:rsid w:val="00270EDB"/>
  </w:style>
  <w:style w:type="paragraph" w:styleId="Corpodetexto3">
    <w:name w:val="Body Text 3"/>
    <w:basedOn w:val="Normal"/>
    <w:link w:val="Corpodetexto3Char"/>
    <w:rsid w:val="00270EDB"/>
    <w:rPr>
      <w:b/>
      <w:szCs w:val="20"/>
    </w:rPr>
  </w:style>
  <w:style w:type="character" w:customStyle="1" w:styleId="Corpodetexto3Char">
    <w:name w:val="Corpo de texto 3 Char"/>
    <w:basedOn w:val="Fontepargpadro"/>
    <w:link w:val="Corpodetexto3"/>
    <w:rsid w:val="00270EDB"/>
    <w:rPr>
      <w:rFonts w:ascii="Times New Roman" w:eastAsia="Times New Roman" w:hAnsi="Times New Roman" w:cs="Times New Roman"/>
      <w:b/>
      <w:sz w:val="24"/>
      <w:szCs w:val="20"/>
      <w:lang w:eastAsia="pt-BR"/>
    </w:rPr>
  </w:style>
  <w:style w:type="paragraph" w:customStyle="1" w:styleId="texto1">
    <w:name w:val="texto1"/>
    <w:basedOn w:val="Normal"/>
    <w:rsid w:val="00270EDB"/>
    <w:pPr>
      <w:spacing w:before="100" w:beforeAutospacing="1" w:after="100" w:afterAutospacing="1" w:line="300" w:lineRule="atLeast"/>
      <w:jc w:val="both"/>
    </w:pPr>
    <w:rPr>
      <w:rFonts w:ascii="Arial" w:hAnsi="Arial" w:cs="Arial"/>
      <w:sz w:val="17"/>
      <w:szCs w:val="17"/>
    </w:rPr>
  </w:style>
  <w:style w:type="paragraph" w:styleId="Lista3">
    <w:name w:val="List 3"/>
    <w:basedOn w:val="Normal"/>
    <w:rsid w:val="00270EDB"/>
    <w:pPr>
      <w:ind w:left="849" w:hanging="283"/>
    </w:pPr>
    <w:rPr>
      <w:sz w:val="20"/>
      <w:szCs w:val="20"/>
    </w:rPr>
  </w:style>
  <w:style w:type="paragraph" w:customStyle="1" w:styleId="Blockquote">
    <w:name w:val="Blockquote"/>
    <w:basedOn w:val="Normal"/>
    <w:rsid w:val="00270EDB"/>
    <w:pPr>
      <w:spacing w:before="100" w:after="100"/>
      <w:ind w:left="360" w:right="360"/>
    </w:pPr>
    <w:rPr>
      <w:szCs w:val="20"/>
    </w:rPr>
  </w:style>
  <w:style w:type="paragraph" w:customStyle="1" w:styleId="Realizaes">
    <w:name w:val="Realizações"/>
    <w:basedOn w:val="Normal"/>
    <w:rsid w:val="00270EDB"/>
    <w:pPr>
      <w:tabs>
        <w:tab w:val="num" w:pos="3825"/>
      </w:tabs>
      <w:ind w:left="3825" w:hanging="1695"/>
    </w:pPr>
    <w:rPr>
      <w:sz w:val="20"/>
      <w:szCs w:val="20"/>
    </w:rPr>
  </w:style>
  <w:style w:type="paragraph" w:customStyle="1" w:styleId="Default">
    <w:name w:val="Default"/>
    <w:rsid w:val="00270EDB"/>
    <w:pPr>
      <w:autoSpaceDE w:val="0"/>
      <w:autoSpaceDN w:val="0"/>
      <w:adjustRightInd w:val="0"/>
      <w:spacing w:line="240" w:lineRule="auto"/>
      <w:jc w:val="left"/>
    </w:pPr>
    <w:rPr>
      <w:rFonts w:ascii="Arial" w:eastAsia="Times New Roman" w:hAnsi="Arial" w:cs="Arial"/>
      <w:color w:val="000000"/>
      <w:sz w:val="24"/>
      <w:szCs w:val="24"/>
      <w:lang w:eastAsia="pt-BR"/>
    </w:rPr>
  </w:style>
  <w:style w:type="paragraph" w:customStyle="1" w:styleId="Recuo3">
    <w:name w:val="Recuo3"/>
    <w:basedOn w:val="Normal"/>
    <w:rsid w:val="00270EDB"/>
    <w:pPr>
      <w:ind w:left="1560" w:hanging="851"/>
      <w:jc w:val="both"/>
    </w:pPr>
    <w:rPr>
      <w:rFonts w:ascii="Arial" w:hAnsi="Arial"/>
      <w:sz w:val="26"/>
      <w:szCs w:val="20"/>
    </w:rPr>
  </w:style>
  <w:style w:type="paragraph" w:customStyle="1" w:styleId="bodytext2">
    <w:name w:val="bodytext2"/>
    <w:basedOn w:val="Normal"/>
    <w:rsid w:val="00270EDB"/>
    <w:pPr>
      <w:jc w:val="both"/>
    </w:pPr>
  </w:style>
  <w:style w:type="paragraph" w:styleId="NormalWeb">
    <w:name w:val="Normal (Web)"/>
    <w:basedOn w:val="Normal"/>
    <w:uiPriority w:val="99"/>
    <w:rsid w:val="00270ED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270EDB"/>
    <w:pPr>
      <w:overflowPunct w:val="0"/>
      <w:autoSpaceDE w:val="0"/>
      <w:autoSpaceDN w:val="0"/>
      <w:adjustRightInd w:val="0"/>
      <w:spacing w:before="240"/>
      <w:ind w:firstLine="1701"/>
      <w:jc w:val="both"/>
      <w:textAlignment w:val="baseline"/>
    </w:pPr>
    <w:rPr>
      <w:rFonts w:ascii="Arial" w:hAnsi="Arial" w:cs="Arial"/>
    </w:rPr>
  </w:style>
  <w:style w:type="table" w:styleId="Tabelacomgrade">
    <w:name w:val="Table Grid"/>
    <w:basedOn w:val="Tabelanormal"/>
    <w:uiPriority w:val="99"/>
    <w:rsid w:val="00270EDB"/>
    <w:pPr>
      <w:spacing w:line="240" w:lineRule="auto"/>
      <w:jc w:val="left"/>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uiPriority w:val="99"/>
    <w:qFormat/>
    <w:rsid w:val="00270EDB"/>
    <w:pPr>
      <w:jc w:val="center"/>
    </w:pPr>
    <w:rPr>
      <w:sz w:val="28"/>
      <w:szCs w:val="20"/>
    </w:rPr>
  </w:style>
  <w:style w:type="character" w:customStyle="1" w:styleId="TtuloChar">
    <w:name w:val="Título Char"/>
    <w:basedOn w:val="Fontepargpadro"/>
    <w:link w:val="Ttulo"/>
    <w:uiPriority w:val="99"/>
    <w:rsid w:val="00270EDB"/>
    <w:rPr>
      <w:rFonts w:ascii="Times New Roman" w:eastAsia="Times New Roman" w:hAnsi="Times New Roman" w:cs="Times New Roman"/>
      <w:sz w:val="28"/>
      <w:szCs w:val="20"/>
      <w:lang w:eastAsia="pt-BR"/>
    </w:rPr>
  </w:style>
  <w:style w:type="paragraph" w:customStyle="1" w:styleId="Ttulo10">
    <w:name w:val="Título1"/>
    <w:rsid w:val="00270EDB"/>
    <w:pPr>
      <w:spacing w:after="80" w:line="240" w:lineRule="auto"/>
      <w:jc w:val="center"/>
    </w:pPr>
    <w:rPr>
      <w:rFonts w:ascii="FrankfurtGothic" w:eastAsia="Times New Roman" w:hAnsi="FrankfurtGothic" w:cs="Times New Roman"/>
      <w:b/>
      <w:noProof/>
      <w:sz w:val="20"/>
      <w:szCs w:val="20"/>
      <w:lang w:eastAsia="pt-BR"/>
    </w:rPr>
  </w:style>
  <w:style w:type="paragraph" w:customStyle="1" w:styleId="edital">
    <w:name w:val="edital"/>
    <w:basedOn w:val="Normal"/>
    <w:rsid w:val="00270EDB"/>
    <w:pPr>
      <w:tabs>
        <w:tab w:val="num" w:pos="0"/>
        <w:tab w:val="num" w:pos="1440"/>
      </w:tabs>
      <w:ind w:left="1440" w:hanging="360"/>
      <w:jc w:val="both"/>
    </w:pPr>
  </w:style>
  <w:style w:type="paragraph" w:customStyle="1" w:styleId="gem1Char">
    <w:name w:val="gem1 Char"/>
    <w:basedOn w:val="Normal"/>
    <w:rsid w:val="00270EDB"/>
    <w:pPr>
      <w:spacing w:before="120"/>
      <w:ind w:left="900" w:right="284" w:hanging="540"/>
      <w:jc w:val="both"/>
    </w:pPr>
    <w:rPr>
      <w:rFonts w:ascii="Century Gothic" w:hAnsi="Century Gothic" w:cs="Arial"/>
    </w:rPr>
  </w:style>
  <w:style w:type="character" w:styleId="Forte">
    <w:name w:val="Strong"/>
    <w:qFormat/>
    <w:rsid w:val="00270EDB"/>
    <w:rPr>
      <w:b/>
      <w:bCs/>
    </w:rPr>
  </w:style>
  <w:style w:type="character" w:customStyle="1" w:styleId="CharChar7">
    <w:name w:val="Char Char7"/>
    <w:rsid w:val="00270EDB"/>
    <w:rPr>
      <w:rFonts w:ascii="Arial" w:hAnsi="Arial"/>
    </w:rPr>
  </w:style>
  <w:style w:type="character" w:styleId="HiperlinkVisitado">
    <w:name w:val="FollowedHyperlink"/>
    <w:basedOn w:val="Fontepargpadro"/>
    <w:uiPriority w:val="99"/>
    <w:unhideWhenUsed/>
    <w:rsid w:val="00270EDB"/>
    <w:rPr>
      <w:color w:val="800080"/>
      <w:u w:val="single"/>
    </w:rPr>
  </w:style>
  <w:style w:type="paragraph" w:customStyle="1" w:styleId="font5">
    <w:name w:val="font5"/>
    <w:basedOn w:val="Normal"/>
    <w:rsid w:val="00270EDB"/>
    <w:pPr>
      <w:spacing w:before="100" w:beforeAutospacing="1" w:after="100" w:afterAutospacing="1"/>
    </w:pPr>
    <w:rPr>
      <w:rFonts w:ascii="Calibri" w:hAnsi="Calibri" w:cs="Calibri"/>
      <w:color w:val="000000"/>
      <w:sz w:val="22"/>
      <w:szCs w:val="22"/>
    </w:rPr>
  </w:style>
  <w:style w:type="paragraph" w:customStyle="1" w:styleId="font6">
    <w:name w:val="font6"/>
    <w:basedOn w:val="Normal"/>
    <w:rsid w:val="00270EDB"/>
    <w:pPr>
      <w:spacing w:before="100" w:beforeAutospacing="1" w:after="100" w:afterAutospacing="1"/>
    </w:pPr>
    <w:rPr>
      <w:rFonts w:ascii="Calibri" w:hAnsi="Calibri" w:cs="Calibri"/>
      <w:b/>
      <w:bCs/>
      <w:color w:val="000000"/>
      <w:sz w:val="22"/>
      <w:szCs w:val="22"/>
    </w:rPr>
  </w:style>
  <w:style w:type="paragraph" w:customStyle="1" w:styleId="xl63">
    <w:name w:val="xl63"/>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Normal"/>
    <w:rsid w:val="00270ED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7">
    <w:name w:val="xl67"/>
    <w:basedOn w:val="Normal"/>
    <w:rsid w:val="00270E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
    <w:rsid w:val="00270ED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69">
    <w:name w:val="xl69"/>
    <w:basedOn w:val="Normal"/>
    <w:rsid w:val="00270E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styleId="MapadoDocumento">
    <w:name w:val="Document Map"/>
    <w:basedOn w:val="Normal"/>
    <w:link w:val="MapadoDocumentoChar"/>
    <w:unhideWhenUsed/>
    <w:rsid w:val="00270EDB"/>
    <w:rPr>
      <w:rFonts w:ascii="Lucida Grande" w:hAnsi="Lucida Grande" w:cs="Lucida Grande"/>
    </w:rPr>
  </w:style>
  <w:style w:type="character" w:customStyle="1" w:styleId="MapadoDocumentoChar">
    <w:name w:val="Mapa do Documento Char"/>
    <w:basedOn w:val="Fontepargpadro"/>
    <w:link w:val="MapadoDocumento"/>
    <w:rsid w:val="00270EDB"/>
    <w:rPr>
      <w:rFonts w:ascii="Lucida Grande" w:eastAsia="Times New Roman" w:hAnsi="Lucida Grande" w:cs="Lucida Grande"/>
      <w:sz w:val="24"/>
      <w:szCs w:val="24"/>
      <w:lang w:eastAsia="pt-BR"/>
    </w:rPr>
  </w:style>
  <w:style w:type="paragraph" w:styleId="Subttulo">
    <w:name w:val="Subtitle"/>
    <w:basedOn w:val="Normal"/>
    <w:link w:val="SubttuloChar"/>
    <w:qFormat/>
    <w:rsid w:val="00270EDB"/>
    <w:pPr>
      <w:jc w:val="center"/>
    </w:pPr>
    <w:rPr>
      <w:rFonts w:ascii="Arial" w:hAnsi="Arial"/>
      <w:sz w:val="28"/>
      <w:lang/>
    </w:rPr>
  </w:style>
  <w:style w:type="character" w:customStyle="1" w:styleId="SubttuloChar">
    <w:name w:val="Subtítulo Char"/>
    <w:basedOn w:val="Fontepargpadro"/>
    <w:link w:val="Subttulo"/>
    <w:rsid w:val="00270EDB"/>
    <w:rPr>
      <w:rFonts w:ascii="Arial" w:eastAsia="Times New Roman" w:hAnsi="Arial" w:cs="Times New Roman"/>
      <w:sz w:val="28"/>
      <w:szCs w:val="24"/>
      <w:lang/>
    </w:rPr>
  </w:style>
  <w:style w:type="paragraph" w:customStyle="1" w:styleId="gem2">
    <w:name w:val="gem 2"/>
    <w:basedOn w:val="Normal"/>
    <w:rsid w:val="00270EDB"/>
    <w:pPr>
      <w:suppressAutoHyphens/>
      <w:spacing w:before="60"/>
      <w:ind w:left="644" w:hanging="644"/>
      <w:jc w:val="both"/>
    </w:pPr>
    <w:rPr>
      <w:rFonts w:ascii="Century Gothic" w:hAnsi="Century Gothic" w:cs="Arial"/>
      <w:lang w:eastAsia="ar-SA"/>
    </w:rPr>
  </w:style>
  <w:style w:type="paragraph" w:customStyle="1" w:styleId="Tabela1">
    <w:name w:val="Tabela 1"/>
    <w:basedOn w:val="Normal"/>
    <w:rsid w:val="00270EDB"/>
    <w:pPr>
      <w:jc w:val="center"/>
    </w:pPr>
    <w:rPr>
      <w:rFonts w:ascii="Arial" w:eastAsia="Batang" w:hAnsi="Arial"/>
      <w:b/>
      <w:bCs/>
      <w:sz w:val="22"/>
    </w:rPr>
  </w:style>
  <w:style w:type="paragraph" w:customStyle="1" w:styleId="Tabela2">
    <w:name w:val="Tabela 2"/>
    <w:basedOn w:val="Tabela1"/>
    <w:qFormat/>
    <w:rsid w:val="00270EDB"/>
    <w:pPr>
      <w:jc w:val="left"/>
    </w:pPr>
    <w:rPr>
      <w:b w:val="0"/>
    </w:rPr>
  </w:style>
  <w:style w:type="paragraph" w:customStyle="1" w:styleId="Recuodecorpodetexto21">
    <w:name w:val="Recuo de corpo de texto 21"/>
    <w:basedOn w:val="Normal"/>
    <w:rsid w:val="00270EDB"/>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270EDB"/>
    <w:pPr>
      <w:ind w:left="720"/>
      <w:contextualSpacing/>
    </w:pPr>
    <w:rPr>
      <w:sz w:val="20"/>
      <w:szCs w:val="20"/>
    </w:rPr>
  </w:style>
  <w:style w:type="paragraph" w:customStyle="1" w:styleId="ListParagraph1">
    <w:name w:val="List Paragraph1"/>
    <w:basedOn w:val="Normal"/>
    <w:rsid w:val="00270EDB"/>
    <w:pPr>
      <w:ind w:left="720"/>
      <w:contextualSpacing/>
      <w:jc w:val="right"/>
    </w:pPr>
    <w:rPr>
      <w:rFonts w:ascii="Calibri" w:hAnsi="Calibri"/>
      <w:sz w:val="22"/>
      <w:szCs w:val="22"/>
      <w:lang w:eastAsia="en-US"/>
    </w:rPr>
  </w:style>
  <w:style w:type="paragraph" w:customStyle="1" w:styleId="A301065">
    <w:name w:val="_A301065"/>
    <w:basedOn w:val="Normal"/>
    <w:rsid w:val="00270EDB"/>
    <w:pPr>
      <w:ind w:left="1296" w:right="1440" w:firstLine="4176"/>
      <w:jc w:val="both"/>
    </w:pPr>
    <w:rPr>
      <w:rFonts w:ascii="Tms Rmn" w:hAnsi="Tms Rmn"/>
      <w:szCs w:val="20"/>
    </w:rPr>
  </w:style>
  <w:style w:type="paragraph" w:customStyle="1" w:styleId="A191065">
    <w:name w:val="_A191065"/>
    <w:basedOn w:val="Normal"/>
    <w:rsid w:val="00270EDB"/>
    <w:pPr>
      <w:ind w:left="1296" w:right="1440" w:firstLine="2592"/>
      <w:jc w:val="both"/>
    </w:pPr>
    <w:rPr>
      <w:rFonts w:ascii="Tms Rmn" w:hAnsi="Tms Rmn"/>
      <w:szCs w:val="20"/>
    </w:rPr>
  </w:style>
  <w:style w:type="paragraph" w:customStyle="1" w:styleId="A321065">
    <w:name w:val="_A321065"/>
    <w:basedOn w:val="Normal"/>
    <w:rsid w:val="00270EDB"/>
    <w:pPr>
      <w:ind w:left="1296" w:right="1440" w:firstLine="4464"/>
      <w:jc w:val="both"/>
    </w:pPr>
    <w:rPr>
      <w:rFonts w:ascii="Tms Rmn" w:hAnsi="Tms Rmn"/>
      <w:szCs w:val="20"/>
    </w:rPr>
  </w:style>
  <w:style w:type="character" w:customStyle="1" w:styleId="Corpodetexto3Char1">
    <w:name w:val="Corpo de texto 3 Char1"/>
    <w:uiPriority w:val="99"/>
    <w:rsid w:val="00270EDB"/>
    <w:rPr>
      <w:rFonts w:ascii="Times New Roman" w:eastAsia="Times New Roman" w:hAnsi="Times New Roman"/>
      <w:sz w:val="16"/>
      <w:szCs w:val="16"/>
    </w:rPr>
  </w:style>
  <w:style w:type="paragraph" w:styleId="SemEspaamento">
    <w:name w:val="No Spacing"/>
    <w:uiPriority w:val="99"/>
    <w:qFormat/>
    <w:rsid w:val="00270EDB"/>
    <w:pPr>
      <w:spacing w:line="240" w:lineRule="auto"/>
      <w:jc w:val="left"/>
    </w:pPr>
    <w:rPr>
      <w:rFonts w:ascii="Calibri" w:eastAsia="Times New Roman" w:hAnsi="Calibri" w:cs="Times New Roman"/>
      <w:lang w:eastAsia="pt-BR"/>
    </w:rPr>
  </w:style>
  <w:style w:type="paragraph" w:customStyle="1" w:styleId="xl70">
    <w:name w:val="xl70"/>
    <w:basedOn w:val="Normal"/>
    <w:rsid w:val="00270E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
    <w:rsid w:val="00270E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73">
    <w:name w:val="xl73"/>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Normal"/>
    <w:rsid w:val="00270EDB"/>
    <w:pPr>
      <w:spacing w:before="100" w:beforeAutospacing="1" w:after="100" w:afterAutospacing="1"/>
      <w:jc w:val="center"/>
      <w:textAlignment w:val="center"/>
    </w:pPr>
    <w:rPr>
      <w:rFonts w:ascii="Arial" w:hAnsi="Arial" w:cs="Arial"/>
      <w:b/>
      <w:bCs/>
    </w:rPr>
  </w:style>
  <w:style w:type="paragraph" w:customStyle="1" w:styleId="xl77">
    <w:name w:val="xl77"/>
    <w:basedOn w:val="Normal"/>
    <w:rsid w:val="00270EDB"/>
    <w:pPr>
      <w:spacing w:before="100" w:beforeAutospacing="1" w:after="100" w:afterAutospacing="1"/>
      <w:jc w:val="center"/>
      <w:textAlignment w:val="center"/>
    </w:pPr>
    <w:rPr>
      <w:rFonts w:ascii="Arial" w:hAnsi="Arial" w:cs="Arial"/>
      <w:b/>
      <w:bCs/>
    </w:rPr>
  </w:style>
  <w:style w:type="paragraph" w:customStyle="1" w:styleId="xl78">
    <w:name w:val="xl78"/>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al"/>
    <w:rsid w:val="00270E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Normal"/>
    <w:rsid w:val="00270E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5">
    <w:name w:val="xl85"/>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6">
    <w:name w:val="xl86"/>
    <w:basedOn w:val="Normal"/>
    <w:rsid w:val="00270EDB"/>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7">
    <w:name w:val="xl87"/>
    <w:basedOn w:val="Normal"/>
    <w:rsid w:val="00270E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Normal"/>
    <w:rsid w:val="00270E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Normal"/>
    <w:rsid w:val="00270E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0">
    <w:name w:val="xl90"/>
    <w:basedOn w:val="Normal"/>
    <w:rsid w:val="00270E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91">
    <w:name w:val="xl91"/>
    <w:basedOn w:val="Normal"/>
    <w:rsid w:val="00270E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Textoembloco2">
    <w:name w:val="Texto em bloco2"/>
    <w:basedOn w:val="Normal"/>
    <w:rsid w:val="00270EDB"/>
    <w:pPr>
      <w:ind w:left="851" w:right="284"/>
      <w:jc w:val="both"/>
    </w:pPr>
    <w:rPr>
      <w:lang w:eastAsia="ar-SA"/>
    </w:rPr>
  </w:style>
  <w:style w:type="character" w:customStyle="1" w:styleId="gem1CharChar">
    <w:name w:val="gem1 Char Char"/>
    <w:rsid w:val="00270EDB"/>
    <w:rPr>
      <w:rFonts w:ascii="Century Gothic" w:hAnsi="Century Gothic" w:cs="Arial"/>
      <w:sz w:val="24"/>
      <w:szCs w:val="24"/>
      <w:lang w:val="pt-BR" w:eastAsia="ar-SA" w:bidi="ar-SA"/>
    </w:rPr>
  </w:style>
  <w:style w:type="paragraph" w:customStyle="1" w:styleId="Textoembloco1">
    <w:name w:val="Texto em bloco1"/>
    <w:basedOn w:val="Normal"/>
    <w:rsid w:val="00270EDB"/>
    <w:pPr>
      <w:suppressAutoHyphens/>
      <w:ind w:left="851" w:right="284"/>
      <w:jc w:val="both"/>
    </w:pPr>
    <w:rPr>
      <w:lang w:eastAsia="ar-SA"/>
    </w:rPr>
  </w:style>
  <w:style w:type="paragraph" w:customStyle="1" w:styleId="Corpodetexto22">
    <w:name w:val="Corpo de texto 22"/>
    <w:basedOn w:val="Normal"/>
    <w:rsid w:val="00270EDB"/>
    <w:pPr>
      <w:suppressAutoHyphens/>
      <w:jc w:val="center"/>
    </w:pPr>
    <w:rPr>
      <w:b/>
      <w:bCs/>
      <w:lang w:eastAsia="ar-SA"/>
    </w:rPr>
  </w:style>
  <w:style w:type="character" w:customStyle="1" w:styleId="apple-converted-space">
    <w:name w:val="apple-converted-space"/>
    <w:basedOn w:val="Fontepargpadro"/>
    <w:rsid w:val="00270EDB"/>
  </w:style>
  <w:style w:type="character" w:customStyle="1" w:styleId="apple-style-span">
    <w:name w:val="apple-style-span"/>
    <w:basedOn w:val="Fontepargpadro"/>
    <w:rsid w:val="00270EDB"/>
  </w:style>
  <w:style w:type="paragraph" w:customStyle="1" w:styleId="Corpodetexto31">
    <w:name w:val="Corpo de texto 31"/>
    <w:basedOn w:val="Normal"/>
    <w:rsid w:val="00270EDB"/>
    <w:pPr>
      <w:suppressAutoHyphens/>
      <w:spacing w:after="120"/>
    </w:pPr>
    <w:rPr>
      <w:sz w:val="16"/>
      <w:szCs w:val="16"/>
      <w:lang w:eastAsia="ar-SA"/>
    </w:rPr>
  </w:style>
  <w:style w:type="paragraph" w:customStyle="1" w:styleId="ecxmsonormal">
    <w:name w:val="ecxmsonormal"/>
    <w:basedOn w:val="Normal"/>
    <w:rsid w:val="00270EDB"/>
    <w:pPr>
      <w:spacing w:after="324"/>
    </w:pPr>
  </w:style>
  <w:style w:type="character" w:customStyle="1" w:styleId="WW8Num2z0">
    <w:name w:val="WW8Num2z0"/>
    <w:rsid w:val="00270EDB"/>
    <w:rPr>
      <w:rFonts w:ascii="DejaVu Sans" w:hAnsi="DejaVu Sans" w:cs="OpenSymbol"/>
    </w:rPr>
  </w:style>
  <w:style w:type="paragraph" w:styleId="Pr-formataoHTML">
    <w:name w:val="HTML Preformatted"/>
    <w:basedOn w:val="Normal"/>
    <w:link w:val="Pr-formataoHTMLChar"/>
    <w:uiPriority w:val="99"/>
    <w:unhideWhenUsed/>
    <w:rsid w:val="00270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270EDB"/>
    <w:rPr>
      <w:rFonts w:ascii="Courier New" w:eastAsia="Times New Roman" w:hAnsi="Courier New" w:cs="Courier New"/>
      <w:sz w:val="20"/>
      <w:szCs w:val="20"/>
      <w:lang w:eastAsia="pt-BR"/>
    </w:rPr>
  </w:style>
  <w:style w:type="numbering" w:customStyle="1" w:styleId="NoList1">
    <w:name w:val="No List1"/>
    <w:next w:val="Semlista"/>
    <w:uiPriority w:val="99"/>
    <w:semiHidden/>
    <w:unhideWhenUsed/>
    <w:rsid w:val="00270EDB"/>
  </w:style>
  <w:style w:type="paragraph" w:customStyle="1" w:styleId="xl92">
    <w:name w:val="xl92"/>
    <w:basedOn w:val="Normal"/>
    <w:rsid w:val="00270ED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w:eastAsia="Calibri" w:hAnsi="Times"/>
      <w:b/>
      <w:bCs/>
      <w:sz w:val="20"/>
      <w:szCs w:val="20"/>
      <w:lang w:eastAsia="en-US"/>
    </w:rPr>
  </w:style>
  <w:style w:type="paragraph" w:customStyle="1" w:styleId="xl93">
    <w:name w:val="xl93"/>
    <w:basedOn w:val="Normal"/>
    <w:rsid w:val="00270EDB"/>
    <w:pPr>
      <w:pBdr>
        <w:left w:val="single" w:sz="4" w:space="0" w:color="auto"/>
        <w:bottom w:val="single" w:sz="4" w:space="0" w:color="auto"/>
        <w:right w:val="single" w:sz="8" w:space="0" w:color="auto"/>
      </w:pBdr>
      <w:spacing w:before="100" w:beforeAutospacing="1" w:after="100" w:afterAutospacing="1"/>
      <w:jc w:val="center"/>
      <w:textAlignment w:val="top"/>
    </w:pPr>
    <w:rPr>
      <w:rFonts w:ascii="Times" w:eastAsia="Calibri" w:hAnsi="Times"/>
      <w:b/>
      <w:bCs/>
      <w:sz w:val="20"/>
      <w:szCs w:val="20"/>
      <w:lang w:eastAsia="en-US"/>
    </w:rPr>
  </w:style>
  <w:style w:type="paragraph" w:customStyle="1" w:styleId="xl94">
    <w:name w:val="xl94"/>
    <w:basedOn w:val="Normal"/>
    <w:rsid w:val="00270EDB"/>
    <w:pPr>
      <w:pBdr>
        <w:left w:val="single" w:sz="8" w:space="0" w:color="auto"/>
        <w:bottom w:val="single" w:sz="4"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95">
    <w:name w:val="xl95"/>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eastAsia="en-US"/>
    </w:rPr>
  </w:style>
  <w:style w:type="paragraph" w:customStyle="1" w:styleId="xl96">
    <w:name w:val="xl96"/>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eastAsia="en-US"/>
    </w:rPr>
  </w:style>
  <w:style w:type="paragraph" w:customStyle="1" w:styleId="xl97">
    <w:name w:val="xl97"/>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0"/>
      <w:szCs w:val="20"/>
      <w:lang w:eastAsia="en-US"/>
    </w:rPr>
  </w:style>
  <w:style w:type="paragraph" w:customStyle="1" w:styleId="xl98">
    <w:name w:val="xl98"/>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olor w:val="000000"/>
      <w:sz w:val="20"/>
      <w:szCs w:val="20"/>
      <w:lang w:eastAsia="en-US"/>
    </w:rPr>
  </w:style>
  <w:style w:type="paragraph" w:customStyle="1" w:styleId="xl99">
    <w:name w:val="xl99"/>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eastAsia="en-US"/>
    </w:rPr>
  </w:style>
  <w:style w:type="paragraph" w:customStyle="1" w:styleId="xl100">
    <w:name w:val="xl100"/>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0"/>
      <w:szCs w:val="20"/>
      <w:lang w:eastAsia="en-US"/>
    </w:rPr>
  </w:style>
  <w:style w:type="paragraph" w:customStyle="1" w:styleId="xl101">
    <w:name w:val="xl101"/>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b/>
      <w:bCs/>
      <w:sz w:val="20"/>
      <w:szCs w:val="20"/>
      <w:lang w:eastAsia="en-US"/>
    </w:rPr>
  </w:style>
  <w:style w:type="paragraph" w:customStyle="1" w:styleId="xl102">
    <w:name w:val="xl102"/>
    <w:basedOn w:val="Normal"/>
    <w:rsid w:val="00270EDB"/>
    <w:pPr>
      <w:spacing w:before="100" w:beforeAutospacing="1" w:after="100" w:afterAutospacing="1"/>
    </w:pPr>
    <w:rPr>
      <w:rFonts w:eastAsia="Calibri"/>
      <w:sz w:val="20"/>
      <w:szCs w:val="20"/>
      <w:lang w:eastAsia="en-US"/>
    </w:rPr>
  </w:style>
  <w:style w:type="paragraph" w:customStyle="1" w:styleId="xl103">
    <w:name w:val="xl103"/>
    <w:basedOn w:val="Normal"/>
    <w:rsid w:val="00270EDB"/>
    <w:pPr>
      <w:spacing w:before="100" w:beforeAutospacing="1" w:after="100" w:afterAutospacing="1"/>
      <w:textAlignment w:val="center"/>
    </w:pPr>
    <w:rPr>
      <w:rFonts w:eastAsia="Calibri"/>
      <w:b/>
      <w:bCs/>
      <w:sz w:val="20"/>
      <w:szCs w:val="20"/>
      <w:lang w:eastAsia="en-US"/>
    </w:rPr>
  </w:style>
  <w:style w:type="paragraph" w:customStyle="1" w:styleId="xl104">
    <w:name w:val="xl104"/>
    <w:basedOn w:val="Normal"/>
    <w:rsid w:val="00270EDB"/>
    <w:pPr>
      <w:spacing w:before="100" w:beforeAutospacing="1" w:after="100" w:afterAutospacing="1"/>
      <w:jc w:val="right"/>
    </w:pPr>
    <w:rPr>
      <w:rFonts w:eastAsia="Calibri"/>
      <w:sz w:val="20"/>
      <w:szCs w:val="20"/>
      <w:lang w:eastAsia="en-US"/>
    </w:rPr>
  </w:style>
  <w:style w:type="paragraph" w:customStyle="1" w:styleId="xl105">
    <w:name w:val="xl105"/>
    <w:basedOn w:val="Normal"/>
    <w:rsid w:val="00270ED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w:eastAsia="Calibri" w:hAnsi="Times"/>
      <w:sz w:val="20"/>
      <w:szCs w:val="20"/>
      <w:lang w:eastAsia="en-US"/>
    </w:rPr>
  </w:style>
  <w:style w:type="paragraph" w:customStyle="1" w:styleId="xl106">
    <w:name w:val="xl106"/>
    <w:basedOn w:val="Normal"/>
    <w:rsid w:val="00270ED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07">
    <w:name w:val="xl107"/>
    <w:basedOn w:val="Normal"/>
    <w:rsid w:val="00270EDB"/>
    <w:pPr>
      <w:pBdr>
        <w:top w:val="single" w:sz="4" w:space="0" w:color="auto"/>
        <w:left w:val="single" w:sz="4" w:space="0" w:color="auto"/>
        <w:right w:val="single" w:sz="8" w:space="0" w:color="auto"/>
      </w:pBdr>
      <w:spacing w:before="100" w:beforeAutospacing="1" w:after="100" w:afterAutospacing="1"/>
      <w:jc w:val="center"/>
    </w:pPr>
    <w:rPr>
      <w:rFonts w:ascii="Times" w:eastAsia="Calibri" w:hAnsi="Times"/>
      <w:sz w:val="20"/>
      <w:szCs w:val="20"/>
      <w:lang w:eastAsia="en-US"/>
    </w:rPr>
  </w:style>
  <w:style w:type="paragraph" w:customStyle="1" w:styleId="xl108">
    <w:name w:val="xl108"/>
    <w:basedOn w:val="Normal"/>
    <w:rsid w:val="00270ED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w:eastAsia="Calibri" w:hAnsi="Times"/>
      <w:b/>
      <w:bCs/>
      <w:sz w:val="20"/>
      <w:szCs w:val="20"/>
      <w:lang w:eastAsia="en-US"/>
    </w:rPr>
  </w:style>
  <w:style w:type="paragraph" w:customStyle="1" w:styleId="xl109">
    <w:name w:val="xl109"/>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w:eastAsia="Calibri" w:hAnsi="Times"/>
      <w:b/>
      <w:bCs/>
      <w:sz w:val="20"/>
      <w:szCs w:val="20"/>
      <w:lang w:eastAsia="en-US"/>
    </w:rPr>
  </w:style>
  <w:style w:type="paragraph" w:customStyle="1" w:styleId="xl110">
    <w:name w:val="xl110"/>
    <w:basedOn w:val="Normal"/>
    <w:rsid w:val="00270ED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imes" w:eastAsia="Calibri" w:hAnsi="Times"/>
      <w:b/>
      <w:bCs/>
      <w:sz w:val="20"/>
      <w:szCs w:val="20"/>
      <w:lang w:eastAsia="en-US"/>
    </w:rPr>
  </w:style>
  <w:style w:type="paragraph" w:customStyle="1" w:styleId="xl111">
    <w:name w:val="xl111"/>
    <w:basedOn w:val="Normal"/>
    <w:rsid w:val="00270EDB"/>
    <w:pPr>
      <w:spacing w:before="100" w:beforeAutospacing="1" w:after="100" w:afterAutospacing="1"/>
    </w:pPr>
    <w:rPr>
      <w:rFonts w:ascii="Times" w:eastAsia="Calibri" w:hAnsi="Times"/>
      <w:sz w:val="20"/>
      <w:szCs w:val="20"/>
      <w:lang w:eastAsia="en-US"/>
    </w:rPr>
  </w:style>
  <w:style w:type="paragraph" w:customStyle="1" w:styleId="xl112">
    <w:name w:val="xl112"/>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w:eastAsia="Calibri" w:hAnsi="Times"/>
      <w:sz w:val="20"/>
      <w:szCs w:val="20"/>
      <w:lang w:eastAsia="en-US"/>
    </w:rPr>
  </w:style>
  <w:style w:type="paragraph" w:customStyle="1" w:styleId="xl113">
    <w:name w:val="xl113"/>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Calibri" w:hAnsi="Times"/>
      <w:sz w:val="20"/>
      <w:szCs w:val="20"/>
      <w:lang w:eastAsia="en-US"/>
    </w:rPr>
  </w:style>
  <w:style w:type="paragraph" w:customStyle="1" w:styleId="xl114">
    <w:name w:val="xl114"/>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eastAsia="Calibri" w:hAnsi="Times"/>
      <w:sz w:val="20"/>
      <w:szCs w:val="20"/>
      <w:lang w:eastAsia="en-US"/>
    </w:rPr>
  </w:style>
  <w:style w:type="paragraph" w:customStyle="1" w:styleId="xl115">
    <w:name w:val="xl115"/>
    <w:basedOn w:val="Normal"/>
    <w:rsid w:val="00270EDB"/>
    <w:pPr>
      <w:spacing w:before="100" w:beforeAutospacing="1" w:after="100" w:afterAutospacing="1"/>
    </w:pPr>
    <w:rPr>
      <w:rFonts w:ascii="Times" w:eastAsia="Calibri" w:hAnsi="Times"/>
      <w:b/>
      <w:bCs/>
      <w:sz w:val="20"/>
      <w:szCs w:val="20"/>
      <w:lang w:eastAsia="en-US"/>
    </w:rPr>
  </w:style>
  <w:style w:type="paragraph" w:customStyle="1" w:styleId="xl116">
    <w:name w:val="xl116"/>
    <w:basedOn w:val="Normal"/>
    <w:rsid w:val="00270EDB"/>
    <w:pPr>
      <w:spacing w:before="100" w:beforeAutospacing="1" w:after="100" w:afterAutospacing="1"/>
      <w:textAlignment w:val="top"/>
    </w:pPr>
    <w:rPr>
      <w:rFonts w:ascii="Times" w:eastAsia="Calibri" w:hAnsi="Times"/>
      <w:sz w:val="20"/>
      <w:szCs w:val="20"/>
      <w:lang w:eastAsia="en-US"/>
    </w:rPr>
  </w:style>
  <w:style w:type="paragraph" w:customStyle="1" w:styleId="xl117">
    <w:name w:val="xl117"/>
    <w:basedOn w:val="Normal"/>
    <w:rsid w:val="00270EDB"/>
    <w:pPr>
      <w:spacing w:before="100" w:beforeAutospacing="1" w:after="100" w:afterAutospacing="1"/>
    </w:pPr>
    <w:rPr>
      <w:rFonts w:ascii="Times" w:eastAsia="Calibri" w:hAnsi="Times"/>
      <w:lang w:eastAsia="en-US"/>
    </w:rPr>
  </w:style>
  <w:style w:type="paragraph" w:customStyle="1" w:styleId="xl118">
    <w:name w:val="xl118"/>
    <w:basedOn w:val="Normal"/>
    <w:rsid w:val="00270EDB"/>
    <w:pPr>
      <w:pBdr>
        <w:left w:val="single" w:sz="4" w:space="0" w:color="auto"/>
        <w:right w:val="single" w:sz="4" w:space="0" w:color="auto"/>
      </w:pBdr>
      <w:spacing w:before="100" w:beforeAutospacing="1" w:after="100" w:afterAutospacing="1"/>
    </w:pPr>
    <w:rPr>
      <w:rFonts w:ascii="Times" w:eastAsia="Calibri" w:hAnsi="Times"/>
      <w:sz w:val="20"/>
      <w:szCs w:val="20"/>
      <w:lang w:eastAsia="en-US"/>
    </w:rPr>
  </w:style>
  <w:style w:type="paragraph" w:customStyle="1" w:styleId="xl119">
    <w:name w:val="xl119"/>
    <w:basedOn w:val="Normal"/>
    <w:rsid w:val="00270EDB"/>
    <w:pPr>
      <w:pBdr>
        <w:left w:val="single" w:sz="4" w:space="0" w:color="auto"/>
        <w:right w:val="single" w:sz="4" w:space="0" w:color="auto"/>
      </w:pBdr>
      <w:spacing w:before="100" w:beforeAutospacing="1" w:after="100" w:afterAutospacing="1"/>
      <w:textAlignment w:val="top"/>
    </w:pPr>
    <w:rPr>
      <w:rFonts w:ascii="Times" w:eastAsia="Calibri" w:hAnsi="Times"/>
      <w:sz w:val="20"/>
      <w:szCs w:val="20"/>
      <w:lang w:eastAsia="en-US"/>
    </w:rPr>
  </w:style>
  <w:style w:type="paragraph" w:customStyle="1" w:styleId="xl120">
    <w:name w:val="xl120"/>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0"/>
      <w:szCs w:val="20"/>
      <w:lang w:eastAsia="en-US"/>
    </w:rPr>
  </w:style>
  <w:style w:type="paragraph" w:customStyle="1" w:styleId="xl121">
    <w:name w:val="xl121"/>
    <w:basedOn w:val="Normal"/>
    <w:rsid w:val="00270EDB"/>
    <w:pPr>
      <w:spacing w:before="100" w:beforeAutospacing="1" w:after="100" w:afterAutospacing="1"/>
      <w:textAlignment w:val="center"/>
    </w:pPr>
    <w:rPr>
      <w:rFonts w:eastAsia="Calibri"/>
      <w:sz w:val="20"/>
      <w:szCs w:val="20"/>
      <w:lang w:eastAsia="en-US"/>
    </w:rPr>
  </w:style>
  <w:style w:type="paragraph" w:customStyle="1" w:styleId="xl122">
    <w:name w:val="xl122"/>
    <w:basedOn w:val="Normal"/>
    <w:rsid w:val="00270EDB"/>
    <w:pPr>
      <w:pBdr>
        <w:top w:val="single" w:sz="8" w:space="0" w:color="auto"/>
        <w:left w:val="single" w:sz="8" w:space="0" w:color="auto"/>
        <w:bottom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23">
    <w:name w:val="xl123"/>
    <w:basedOn w:val="Normal"/>
    <w:rsid w:val="00270EDB"/>
    <w:pPr>
      <w:pBdr>
        <w:top w:val="single" w:sz="8" w:space="0" w:color="auto"/>
        <w:bottom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24">
    <w:name w:val="xl124"/>
    <w:basedOn w:val="Normal"/>
    <w:rsid w:val="00270EDB"/>
    <w:pPr>
      <w:pBdr>
        <w:top w:val="single" w:sz="8" w:space="0" w:color="auto"/>
        <w:bottom w:val="single" w:sz="8"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25">
    <w:name w:val="xl125"/>
    <w:basedOn w:val="Normal"/>
    <w:rsid w:val="00270EDB"/>
    <w:pPr>
      <w:pBdr>
        <w:top w:val="single" w:sz="8" w:space="0" w:color="auto"/>
        <w:bottom w:val="single" w:sz="8" w:space="0" w:color="auto"/>
        <w:right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26">
    <w:name w:val="xl126"/>
    <w:basedOn w:val="Normal"/>
    <w:rsid w:val="00270ED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27">
    <w:name w:val="xl127"/>
    <w:basedOn w:val="Normal"/>
    <w:rsid w:val="00270E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28">
    <w:name w:val="xl128"/>
    <w:basedOn w:val="Normal"/>
    <w:rsid w:val="00270E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29">
    <w:name w:val="xl129"/>
    <w:basedOn w:val="Normal"/>
    <w:rsid w:val="00270ED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30">
    <w:name w:val="xl130"/>
    <w:basedOn w:val="Normal"/>
    <w:rsid w:val="00270EDB"/>
    <w:pPr>
      <w:pBdr>
        <w:top w:val="single" w:sz="8" w:space="0" w:color="auto"/>
        <w:left w:val="single" w:sz="4" w:space="0" w:color="auto"/>
        <w:bottom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31">
    <w:name w:val="xl131"/>
    <w:basedOn w:val="Normal"/>
    <w:rsid w:val="00270EDB"/>
    <w:pPr>
      <w:pBdr>
        <w:top w:val="single" w:sz="8" w:space="0" w:color="auto"/>
        <w:left w:val="single" w:sz="8"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32">
    <w:name w:val="xl132"/>
    <w:basedOn w:val="Normal"/>
    <w:rsid w:val="00270EDB"/>
    <w:pPr>
      <w:pBdr>
        <w:top w:val="single" w:sz="8" w:space="0" w:color="auto"/>
        <w:left w:val="single" w:sz="4"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33">
    <w:name w:val="xl133"/>
    <w:basedOn w:val="Normal"/>
    <w:rsid w:val="00270EDB"/>
    <w:pPr>
      <w:pBdr>
        <w:top w:val="single" w:sz="8" w:space="0" w:color="auto"/>
        <w:left w:val="single" w:sz="4" w:space="0" w:color="auto"/>
        <w:right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34">
    <w:name w:val="xl134"/>
    <w:basedOn w:val="Normal"/>
    <w:rsid w:val="00270ED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35">
    <w:name w:val="xl135"/>
    <w:basedOn w:val="Normal"/>
    <w:rsid w:val="00270E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w:eastAsia="Calibri" w:hAnsi="Times"/>
      <w:sz w:val="20"/>
      <w:szCs w:val="20"/>
      <w:lang w:eastAsia="en-US"/>
    </w:rPr>
  </w:style>
  <w:style w:type="paragraph" w:customStyle="1" w:styleId="xl136">
    <w:name w:val="xl136"/>
    <w:basedOn w:val="Normal"/>
    <w:rsid w:val="00270ED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w:eastAsia="Calibri" w:hAnsi="Times"/>
      <w:sz w:val="20"/>
      <w:szCs w:val="20"/>
      <w:lang w:eastAsia="en-US"/>
    </w:rPr>
  </w:style>
  <w:style w:type="paragraph" w:customStyle="1" w:styleId="xl137">
    <w:name w:val="xl137"/>
    <w:basedOn w:val="Normal"/>
    <w:rsid w:val="00270ED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w:eastAsia="Calibri" w:hAnsi="Times"/>
      <w:b/>
      <w:bCs/>
      <w:sz w:val="20"/>
      <w:szCs w:val="20"/>
      <w:lang w:eastAsia="en-US"/>
    </w:rPr>
  </w:style>
  <w:style w:type="paragraph" w:customStyle="1" w:styleId="xl138">
    <w:name w:val="xl138"/>
    <w:basedOn w:val="Normal"/>
    <w:rsid w:val="00270EDB"/>
    <w:pPr>
      <w:pBdr>
        <w:top w:val="single" w:sz="8" w:space="0" w:color="auto"/>
        <w:bottom w:val="single" w:sz="8" w:space="0" w:color="auto"/>
      </w:pBdr>
      <w:spacing w:before="100" w:beforeAutospacing="1" w:after="100" w:afterAutospacing="1"/>
      <w:jc w:val="center"/>
      <w:textAlignment w:val="center"/>
    </w:pPr>
    <w:rPr>
      <w:rFonts w:ascii="Times" w:eastAsia="Calibri" w:hAnsi="Times"/>
      <w:b/>
      <w:bCs/>
      <w:sz w:val="20"/>
      <w:szCs w:val="20"/>
      <w:lang w:eastAsia="en-US"/>
    </w:rPr>
  </w:style>
  <w:style w:type="paragraph" w:customStyle="1" w:styleId="xl139">
    <w:name w:val="xl139"/>
    <w:basedOn w:val="Normal"/>
    <w:rsid w:val="00270EDB"/>
    <w:pPr>
      <w:pBdr>
        <w:top w:val="single" w:sz="8" w:space="0" w:color="auto"/>
        <w:bottom w:val="single" w:sz="8" w:space="0" w:color="auto"/>
        <w:right w:val="single" w:sz="4" w:space="0" w:color="auto"/>
      </w:pBdr>
      <w:spacing w:before="100" w:beforeAutospacing="1" w:after="100" w:afterAutospacing="1"/>
      <w:jc w:val="center"/>
      <w:textAlignment w:val="center"/>
    </w:pPr>
    <w:rPr>
      <w:rFonts w:ascii="Times" w:eastAsia="Calibri" w:hAnsi="Times"/>
      <w:b/>
      <w:bCs/>
      <w:sz w:val="20"/>
      <w:szCs w:val="20"/>
      <w:lang w:eastAsia="en-US"/>
    </w:rPr>
  </w:style>
  <w:style w:type="paragraph" w:customStyle="1" w:styleId="xl140">
    <w:name w:val="xl140"/>
    <w:basedOn w:val="Normal"/>
    <w:rsid w:val="00270E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41">
    <w:name w:val="xl141"/>
    <w:basedOn w:val="Normal"/>
    <w:rsid w:val="00270EDB"/>
    <w:pPr>
      <w:pBdr>
        <w:top w:val="single" w:sz="8" w:space="0" w:color="auto"/>
        <w:bottom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42">
    <w:name w:val="xl142"/>
    <w:basedOn w:val="Normal"/>
    <w:rsid w:val="00270EDB"/>
    <w:pPr>
      <w:pBdr>
        <w:top w:val="single" w:sz="8" w:space="0" w:color="auto"/>
        <w:bottom w:val="single" w:sz="8" w:space="0" w:color="auto"/>
        <w:right w:val="single" w:sz="8" w:space="0" w:color="auto"/>
      </w:pBdr>
      <w:spacing w:before="100" w:beforeAutospacing="1" w:after="100" w:afterAutospacing="1"/>
      <w:jc w:val="center"/>
    </w:pPr>
    <w:rPr>
      <w:rFonts w:ascii="Times" w:eastAsia="Calibri" w:hAnsi="Times"/>
      <w:b/>
      <w:bCs/>
      <w:sz w:val="20"/>
      <w:szCs w:val="20"/>
      <w:lang w:eastAsia="en-US"/>
    </w:rPr>
  </w:style>
  <w:style w:type="paragraph" w:customStyle="1" w:styleId="xl143">
    <w:name w:val="xl143"/>
    <w:basedOn w:val="Normal"/>
    <w:rsid w:val="00270E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sz w:val="20"/>
      <w:szCs w:val="20"/>
      <w:lang w:eastAsia="en-US"/>
    </w:rPr>
  </w:style>
  <w:style w:type="paragraph" w:customStyle="1" w:styleId="xl144">
    <w:name w:val="xl144"/>
    <w:basedOn w:val="Normal"/>
    <w:rsid w:val="00270EDB"/>
    <w:pPr>
      <w:pBdr>
        <w:top w:val="single" w:sz="4" w:space="0" w:color="auto"/>
        <w:left w:val="single" w:sz="4" w:space="0" w:color="auto"/>
        <w:bottom w:val="single" w:sz="4" w:space="0" w:color="auto"/>
      </w:pBdr>
      <w:spacing w:before="100" w:beforeAutospacing="1" w:after="100" w:afterAutospacing="1"/>
      <w:jc w:val="center"/>
    </w:pPr>
    <w:rPr>
      <w:rFonts w:eastAsia="Calibri"/>
      <w:b/>
      <w:bCs/>
      <w:sz w:val="20"/>
      <w:szCs w:val="20"/>
      <w:lang w:eastAsia="en-US"/>
    </w:rPr>
  </w:style>
  <w:style w:type="paragraph" w:customStyle="1" w:styleId="xl145">
    <w:name w:val="xl145"/>
    <w:basedOn w:val="Normal"/>
    <w:rsid w:val="00270EDB"/>
    <w:pPr>
      <w:pBdr>
        <w:top w:val="single" w:sz="4" w:space="0" w:color="auto"/>
        <w:bottom w:val="single" w:sz="4" w:space="0" w:color="auto"/>
      </w:pBdr>
      <w:spacing w:before="100" w:beforeAutospacing="1" w:after="100" w:afterAutospacing="1"/>
      <w:jc w:val="center"/>
    </w:pPr>
    <w:rPr>
      <w:rFonts w:eastAsia="Calibri"/>
      <w:b/>
      <w:bCs/>
      <w:sz w:val="20"/>
      <w:szCs w:val="20"/>
      <w:lang w:eastAsia="en-US"/>
    </w:rPr>
  </w:style>
  <w:style w:type="paragraph" w:customStyle="1" w:styleId="xl146">
    <w:name w:val="xl146"/>
    <w:basedOn w:val="Normal"/>
    <w:rsid w:val="00270EDB"/>
    <w:pPr>
      <w:pBdr>
        <w:top w:val="single" w:sz="4" w:space="0" w:color="auto"/>
        <w:bottom w:val="single" w:sz="4" w:space="0" w:color="auto"/>
        <w:right w:val="single" w:sz="4" w:space="0" w:color="auto"/>
      </w:pBdr>
      <w:spacing w:before="100" w:beforeAutospacing="1" w:after="100" w:afterAutospacing="1"/>
      <w:jc w:val="center"/>
    </w:pPr>
    <w:rPr>
      <w:rFonts w:eastAsia="Calibri"/>
      <w:b/>
      <w:bCs/>
      <w:sz w:val="20"/>
      <w:szCs w:val="20"/>
      <w:lang w:eastAsia="en-US"/>
    </w:rPr>
  </w:style>
  <w:style w:type="numbering" w:customStyle="1" w:styleId="Semlista1">
    <w:name w:val="Sem lista1"/>
    <w:next w:val="Semlista"/>
    <w:uiPriority w:val="99"/>
    <w:semiHidden/>
    <w:unhideWhenUsed/>
    <w:rsid w:val="00270EDB"/>
  </w:style>
  <w:style w:type="table" w:customStyle="1" w:styleId="Tabelacomgrade1">
    <w:name w:val="Tabela com grade1"/>
    <w:basedOn w:val="Tabelanormal"/>
    <w:next w:val="Tabelacomgrade"/>
    <w:uiPriority w:val="59"/>
    <w:rsid w:val="00270EDB"/>
    <w:pPr>
      <w:spacing w:line="240" w:lineRule="auto"/>
      <w:jc w:val="left"/>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fo1">
    <w:name w:val="paragrafo1"/>
    <w:basedOn w:val="Normal"/>
    <w:rsid w:val="00270EDB"/>
    <w:pPr>
      <w:spacing w:before="120"/>
      <w:ind w:left="476" w:hanging="476"/>
      <w:jc w:val="both"/>
    </w:pPr>
    <w:rPr>
      <w:rFonts w:ascii="Century Gothic" w:hAnsi="Century Gothic" w:cs="Arial"/>
    </w:rPr>
  </w:style>
  <w:style w:type="character" w:customStyle="1" w:styleId="Heading1Char">
    <w:name w:val="Heading 1 Char"/>
    <w:aliases w:val="Título 1 Char Char Char"/>
    <w:basedOn w:val="Fontepargpadro"/>
    <w:uiPriority w:val="99"/>
    <w:rsid w:val="00270EDB"/>
    <w:rPr>
      <w:rFonts w:ascii="Arial" w:hAnsi="Arial" w:cs="Arial"/>
      <w:b/>
      <w:bCs/>
      <w:kern w:val="32"/>
      <w:sz w:val="32"/>
      <w:szCs w:val="32"/>
      <w:lang w:val="pt-BR" w:eastAsia="pt-BR"/>
    </w:rPr>
  </w:style>
  <w:style w:type="character" w:customStyle="1" w:styleId="Heading3Char">
    <w:name w:val="Heading 3 Char"/>
    <w:aliases w:val="Título 3 Char Char Char"/>
    <w:basedOn w:val="Fontepargpadro"/>
    <w:uiPriority w:val="99"/>
    <w:rsid w:val="00270EDB"/>
    <w:rPr>
      <w:rFonts w:ascii="Arial" w:hAnsi="Arial" w:cs="Arial"/>
      <w:b/>
      <w:bCs/>
      <w:sz w:val="26"/>
      <w:szCs w:val="26"/>
      <w:lang w:val="pt-BR" w:eastAsia="pt-BR"/>
    </w:rPr>
  </w:style>
  <w:style w:type="character" w:customStyle="1" w:styleId="UnresolvedMention">
    <w:name w:val="Unresolved Mention"/>
    <w:basedOn w:val="Fontepargpadro"/>
    <w:uiPriority w:val="99"/>
    <w:semiHidden/>
    <w:unhideWhenUsed/>
    <w:rsid w:val="00B36D46"/>
    <w:rPr>
      <w:color w:val="808080"/>
      <w:shd w:val="clear" w:color="auto" w:fill="E6E6E6"/>
    </w:rPr>
  </w:style>
  <w:style w:type="table" w:customStyle="1" w:styleId="TableGrid">
    <w:name w:val="TableGrid"/>
    <w:rsid w:val="001B4D26"/>
    <w:pPr>
      <w:spacing w:line="240" w:lineRule="auto"/>
      <w:jc w:val="left"/>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12047</Words>
  <Characters>65059</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Rosanya Paula</dc:creator>
  <cp:lastModifiedBy>User</cp:lastModifiedBy>
  <cp:revision>2</cp:revision>
  <cp:lastPrinted>2018-01-04T17:51:00Z</cp:lastPrinted>
  <dcterms:created xsi:type="dcterms:W3CDTF">2019-04-25T13:46:00Z</dcterms:created>
  <dcterms:modified xsi:type="dcterms:W3CDTF">2019-04-25T13:46:00Z</dcterms:modified>
</cp:coreProperties>
</file>